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930407">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hint="default" w:ascii="Times New Roman" w:hAnsi="Times New Roman" w:cs="Times New Roman"/>
          <w:sz w:val="24"/>
          <w:lang w:val="en-US" w:eastAsia="zh-CN"/>
        </w:rPr>
      </w:pPr>
      <w:r>
        <w:rPr>
          <w:rFonts w:hint="eastAsia" w:ascii="Times New Roman" w:hAnsi="Times New Roman" w:cs="Times New Roman"/>
          <w:b/>
          <w:bCs/>
          <w:spacing w:val="20"/>
          <w:sz w:val="28"/>
          <w:szCs w:val="28"/>
          <w:lang w:eastAsia="zh-CN"/>
        </w:rPr>
        <w:t>中山赛特奥日用科技有限公司年产加热器等产品7500万套搬迁项目</w:t>
      </w:r>
      <w:r>
        <w:rPr>
          <w:rFonts w:hint="default" w:ascii="Times New Roman" w:hAnsi="Times New Roman" w:cs="Times New Roman"/>
          <w:b/>
          <w:bCs/>
          <w:spacing w:val="20"/>
          <w:sz w:val="28"/>
          <w:szCs w:val="28"/>
          <w:lang w:eastAsia="zh-CN"/>
        </w:rPr>
        <w:t>竣工及调试公示</w:t>
      </w:r>
    </w:p>
    <w:p w14:paraId="511BAE5D">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sz w:val="24"/>
          <w:szCs w:val="24"/>
        </w:rPr>
      </w:pPr>
      <w:r>
        <w:rPr>
          <w:rFonts w:hint="default" w:ascii="Times New Roman" w:hAnsi="Times New Roman"/>
          <w:sz w:val="24"/>
          <w:szCs w:val="24"/>
          <w:lang w:val="en-US" w:eastAsia="zh-CN"/>
        </w:rPr>
        <w:t>一、建设项目情况简述：</w:t>
      </w:r>
    </w:p>
    <w:p w14:paraId="49810457">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sz w:val="24"/>
          <w:szCs w:val="24"/>
          <w:lang w:eastAsia="zh-CN"/>
        </w:rPr>
      </w:pPr>
      <w:r>
        <w:rPr>
          <w:rFonts w:hint="default" w:ascii="Times New Roman" w:hAnsi="Times New Roman"/>
          <w:sz w:val="24"/>
          <w:szCs w:val="24"/>
          <w:lang w:eastAsia="zh-CN"/>
        </w:rPr>
        <w:t>项目名称：</w:t>
      </w:r>
      <w:r>
        <w:rPr>
          <w:rFonts w:hint="eastAsia" w:ascii="Times New Roman" w:hAnsi="Times New Roman"/>
          <w:sz w:val="24"/>
          <w:szCs w:val="24"/>
          <w:lang w:eastAsia="zh-CN"/>
        </w:rPr>
        <w:t>中山赛特奥日用科技有限公司年产加热器等产品7500万套搬迁项目</w:t>
      </w:r>
    </w:p>
    <w:p w14:paraId="26A97E5B">
      <w:pPr>
        <w:keepNext w:val="0"/>
        <w:keepLines w:val="0"/>
        <w:pageBreakBefore w:val="0"/>
        <w:widowControl w:val="0"/>
        <w:kinsoku/>
        <w:wordWrap/>
        <w:overflowPunct/>
        <w:topLinePunct w:val="0"/>
        <w:autoSpaceDE w:val="0"/>
        <w:autoSpaceDN w:val="0"/>
        <w:bidi w:val="0"/>
        <w:adjustRightInd w:val="0"/>
        <w:snapToGrid w:val="0"/>
        <w:spacing w:line="360" w:lineRule="auto"/>
        <w:ind w:firstLine="480" w:firstLineChars="200"/>
        <w:jc w:val="left"/>
        <w:textAlignment w:val="auto"/>
        <w:rPr>
          <w:rFonts w:hint="default" w:ascii="Times New Roman" w:hAnsi="Times New Roman"/>
          <w:sz w:val="24"/>
          <w:szCs w:val="24"/>
          <w:lang w:eastAsia="zh-CN"/>
        </w:rPr>
      </w:pPr>
      <w:r>
        <w:rPr>
          <w:rFonts w:hint="default" w:ascii="Times New Roman" w:hAnsi="Times New Roman"/>
          <w:sz w:val="24"/>
          <w:szCs w:val="24"/>
          <w:lang w:eastAsia="zh-CN"/>
        </w:rPr>
        <w:t>建设单位：</w:t>
      </w:r>
      <w:r>
        <w:rPr>
          <w:rFonts w:hint="eastAsia" w:ascii="Times New Roman" w:hAnsi="Times New Roman"/>
          <w:sz w:val="24"/>
          <w:szCs w:val="24"/>
          <w:lang w:eastAsia="zh-CN"/>
        </w:rPr>
        <w:t>中山赛特奥日用科技有限公司</w:t>
      </w:r>
    </w:p>
    <w:p w14:paraId="3A774D3F">
      <w:pPr>
        <w:pStyle w:val="13"/>
        <w:spacing w:line="360" w:lineRule="auto"/>
        <w:ind w:firstLine="480" w:firstLineChars="200"/>
        <w:jc w:val="left"/>
        <w:rPr>
          <w:rFonts w:hint="eastAsia" w:ascii="Times New Roman" w:hAnsi="Times New Roman" w:eastAsiaTheme="minorEastAsia" w:cstheme="minorBidi"/>
          <w:color w:val="auto"/>
          <w:kern w:val="2"/>
          <w:sz w:val="24"/>
          <w:szCs w:val="24"/>
          <w:lang w:val="en-US" w:eastAsia="zh-CN" w:bidi="ar-SA"/>
        </w:rPr>
      </w:pPr>
      <w:r>
        <w:rPr>
          <w:rFonts w:hint="default" w:ascii="Times New Roman" w:hAnsi="Times New Roman" w:eastAsiaTheme="minorEastAsia" w:cstheme="minorBidi"/>
          <w:color w:val="auto"/>
          <w:kern w:val="2"/>
          <w:sz w:val="24"/>
          <w:szCs w:val="24"/>
          <w:lang w:val="en-US" w:eastAsia="zh-CN" w:bidi="ar-SA"/>
        </w:rPr>
        <w:t xml:space="preserve"> 建设概况：</w:t>
      </w:r>
      <w:r>
        <w:rPr>
          <w:rFonts w:hint="eastAsia" w:ascii="Times New Roman" w:hAnsi="Times New Roman" w:eastAsiaTheme="minorEastAsia" w:cstheme="minorBidi"/>
          <w:color w:val="auto"/>
          <w:kern w:val="2"/>
          <w:sz w:val="24"/>
          <w:szCs w:val="24"/>
          <w:lang w:val="en-US" w:eastAsia="zh-CN" w:bidi="ar-SA"/>
        </w:rPr>
        <w:t>项目从原地址整体搬迁至中山市小榄镇东生东路47号工业厂房第四层A区、第五层、第六层（E113°15′7.085″，N22°40′0.407″）。搬迁扩建后总投资为8000万元，其中环保投资额为200万元，项目总用地面积为7200 m2，总建筑面积为17600 m2，主要从事加热器、清洁剂、空气清新剂、香氛产品、加热器配件、个人护理品电器的生产、加工、销售，年产加热器7175万套、香氛产品155万套、加热器配件80万套、清洁剂100套、空气清新剂65万瓶、个人护理品电器25万套。</w:t>
      </w:r>
    </w:p>
    <w:p w14:paraId="2258E9C2">
      <w:pPr>
        <w:pStyle w:val="13"/>
        <w:spacing w:line="360" w:lineRule="auto"/>
        <w:ind w:firstLine="480" w:firstLineChars="200"/>
        <w:jc w:val="left"/>
        <w:rPr>
          <w:rFonts w:hint="eastAsia" w:ascii="Times New Roman" w:hAnsi="Times New Roman" w:eastAsiaTheme="minorEastAsia" w:cstheme="minorBidi"/>
          <w:color w:val="auto"/>
          <w:kern w:val="2"/>
          <w:sz w:val="24"/>
          <w:szCs w:val="24"/>
          <w:lang w:val="en-US" w:eastAsia="zh-CN" w:bidi="ar-SA"/>
        </w:rPr>
      </w:pPr>
      <w:r>
        <w:rPr>
          <w:rFonts w:hint="eastAsia" w:ascii="Times New Roman" w:hAnsi="Times New Roman" w:eastAsiaTheme="minorEastAsia" w:cstheme="minorBidi"/>
          <w:color w:val="auto"/>
          <w:kern w:val="2"/>
          <w:sz w:val="24"/>
          <w:szCs w:val="24"/>
          <w:lang w:val="en-US" w:eastAsia="zh-CN" w:bidi="ar-SA"/>
        </w:rPr>
        <w:t>项目租用1栋7层建筑的四楼A区、五楼整层及六楼整层，其余楼层为喜高精塑工业（中山）有限公司；项目所在地</w:t>
      </w:r>
      <w:bookmarkStart w:id="0" w:name="_Hlk104130281"/>
      <w:r>
        <w:rPr>
          <w:rFonts w:hint="eastAsia" w:ascii="Times New Roman" w:hAnsi="Times New Roman" w:eastAsiaTheme="minorEastAsia" w:cstheme="minorBidi"/>
          <w:color w:val="auto"/>
          <w:kern w:val="2"/>
          <w:sz w:val="24"/>
          <w:szCs w:val="24"/>
          <w:lang w:val="en-US" w:eastAsia="zh-CN" w:bidi="ar-SA"/>
        </w:rPr>
        <w:t>西北面为东生东路，隔路为达能（中国）食品饮料有限公司；东北面为中山市辉记汽车维修服务有限公司；东南面为天集智海产业园区；西南面为</w:t>
      </w:r>
      <w:bookmarkEnd w:id="0"/>
      <w:r>
        <w:rPr>
          <w:rFonts w:hint="eastAsia" w:ascii="Times New Roman" w:hAnsi="Times New Roman" w:eastAsiaTheme="minorEastAsia" w:cstheme="minorBidi"/>
          <w:color w:val="auto"/>
          <w:kern w:val="2"/>
          <w:sz w:val="24"/>
          <w:szCs w:val="24"/>
          <w:lang w:val="en-US" w:eastAsia="zh-CN" w:bidi="ar-SA"/>
        </w:rPr>
        <w:t>中山市名特鞋业有限公司。</w:t>
      </w:r>
    </w:p>
    <w:p w14:paraId="4C1FA3CB">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Times New Roman" w:hAnsi="Times New Roman" w:eastAsiaTheme="minorEastAsia" w:cstheme="minorBidi"/>
          <w:color w:val="auto"/>
          <w:kern w:val="2"/>
          <w:sz w:val="24"/>
          <w:szCs w:val="24"/>
          <w:lang w:val="en-US" w:eastAsia="zh-CN" w:bidi="ar-SA"/>
        </w:rPr>
      </w:pPr>
      <w:r>
        <w:rPr>
          <w:rFonts w:hint="default" w:ascii="Times New Roman" w:hAnsi="Times New Roman" w:eastAsiaTheme="minorEastAsia" w:cstheme="minorBidi"/>
          <w:color w:val="auto"/>
          <w:kern w:val="2"/>
          <w:sz w:val="24"/>
          <w:szCs w:val="24"/>
          <w:lang w:val="en-US" w:eastAsia="zh-CN" w:bidi="ar-SA"/>
        </w:rPr>
        <w:t>生产设备及治理措施已经安装完成，现进行</w:t>
      </w:r>
      <w:r>
        <w:rPr>
          <w:rFonts w:hint="eastAsia" w:ascii="Times New Roman" w:hAnsi="Times New Roman" w:eastAsiaTheme="minorEastAsia" w:cstheme="minorBidi"/>
          <w:color w:val="auto"/>
          <w:kern w:val="2"/>
          <w:sz w:val="24"/>
          <w:szCs w:val="24"/>
          <w:lang w:val="en-US" w:eastAsia="zh-CN" w:bidi="ar-SA"/>
        </w:rPr>
        <w:t>整体</w:t>
      </w:r>
      <w:r>
        <w:rPr>
          <w:rFonts w:hint="default" w:ascii="Times New Roman" w:hAnsi="Times New Roman" w:eastAsiaTheme="minorEastAsia" w:cstheme="minorBidi"/>
          <w:color w:val="auto"/>
          <w:kern w:val="2"/>
          <w:sz w:val="24"/>
          <w:szCs w:val="24"/>
          <w:lang w:val="en-US" w:eastAsia="zh-CN" w:bidi="ar-SA"/>
        </w:rPr>
        <w:t>竣工和调试公示。</w:t>
      </w:r>
    </w:p>
    <w:p w14:paraId="2AB4CA2D">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Times New Roman" w:hAnsi="Times New Roman" w:cs="Times New Roman"/>
          <w:sz w:val="24"/>
          <w:szCs w:val="24"/>
          <w:lang w:eastAsia="zh-CN"/>
        </w:rPr>
      </w:pPr>
      <w:r>
        <w:rPr>
          <w:rFonts w:hint="default" w:ascii="Times New Roman" w:hAnsi="Times New Roman" w:cs="Times New Roman"/>
          <w:sz w:val="24"/>
          <w:szCs w:val="24"/>
          <w:lang w:eastAsia="zh-CN"/>
        </w:rPr>
        <w:t>已安装好的设备清单如下：</w:t>
      </w:r>
    </w:p>
    <w:p w14:paraId="4FBE7077">
      <w:pPr>
        <w:pStyle w:val="13"/>
        <w:spacing w:line="360" w:lineRule="auto"/>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表</w:t>
      </w:r>
      <w:r>
        <w:rPr>
          <w:rFonts w:hint="default"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 xml:space="preserve"> 主要生产设备情况</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889"/>
        <w:gridCol w:w="3911"/>
        <w:gridCol w:w="889"/>
        <w:gridCol w:w="889"/>
        <w:gridCol w:w="888"/>
      </w:tblGrid>
      <w:tr w14:paraId="0F640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noWrap w:val="0"/>
            <w:vAlign w:val="center"/>
          </w:tcPr>
          <w:p w14:paraId="3317C79D">
            <w:pPr>
              <w:widowControl/>
              <w:jc w:val="center"/>
              <w:rPr>
                <w:rFonts w:ascii="Times New Roman" w:hAnsi="Times New Roman"/>
                <w:b/>
                <w:bCs/>
                <w:kern w:val="0"/>
                <w:szCs w:val="21"/>
              </w:rPr>
            </w:pPr>
            <w:r>
              <w:rPr>
                <w:rFonts w:ascii="Times New Roman" w:hAnsi="Times New Roman"/>
                <w:b/>
                <w:bCs/>
                <w:kern w:val="0"/>
                <w:szCs w:val="21"/>
              </w:rPr>
              <w:t>所在车间</w:t>
            </w:r>
          </w:p>
        </w:tc>
        <w:tc>
          <w:tcPr>
            <w:tcW w:w="538" w:type="pct"/>
            <w:noWrap w:val="0"/>
            <w:vAlign w:val="center"/>
          </w:tcPr>
          <w:p w14:paraId="5C754592">
            <w:pPr>
              <w:widowControl/>
              <w:jc w:val="center"/>
              <w:rPr>
                <w:rFonts w:ascii="Times New Roman" w:hAnsi="Times New Roman"/>
                <w:b/>
                <w:bCs/>
                <w:kern w:val="0"/>
                <w:szCs w:val="21"/>
              </w:rPr>
            </w:pPr>
            <w:r>
              <w:rPr>
                <w:rFonts w:ascii="Times New Roman" w:hAnsi="Times New Roman"/>
                <w:b/>
                <w:bCs/>
                <w:kern w:val="0"/>
                <w:szCs w:val="21"/>
              </w:rPr>
              <w:t>主要工艺</w:t>
            </w:r>
          </w:p>
        </w:tc>
        <w:tc>
          <w:tcPr>
            <w:tcW w:w="2311" w:type="pct"/>
            <w:noWrap w:val="0"/>
            <w:vAlign w:val="center"/>
          </w:tcPr>
          <w:p w14:paraId="2BD81A05">
            <w:pPr>
              <w:widowControl/>
              <w:jc w:val="center"/>
              <w:rPr>
                <w:rFonts w:ascii="Times New Roman" w:hAnsi="Times New Roman"/>
                <w:b/>
                <w:bCs/>
                <w:kern w:val="0"/>
                <w:szCs w:val="21"/>
              </w:rPr>
            </w:pPr>
            <w:r>
              <w:rPr>
                <w:rFonts w:ascii="Times New Roman" w:hAnsi="Times New Roman"/>
                <w:b/>
                <w:bCs/>
                <w:kern w:val="0"/>
                <w:szCs w:val="21"/>
              </w:rPr>
              <w:t>设备名称</w:t>
            </w:r>
          </w:p>
        </w:tc>
        <w:tc>
          <w:tcPr>
            <w:tcW w:w="538" w:type="pct"/>
            <w:noWrap w:val="0"/>
            <w:vAlign w:val="center"/>
          </w:tcPr>
          <w:p w14:paraId="6B4E53BD">
            <w:pPr>
              <w:widowControl/>
              <w:jc w:val="center"/>
              <w:rPr>
                <w:rFonts w:ascii="Times New Roman" w:hAnsi="Times New Roman"/>
                <w:b/>
                <w:bCs/>
                <w:kern w:val="0"/>
                <w:szCs w:val="21"/>
              </w:rPr>
            </w:pPr>
            <w:r>
              <w:rPr>
                <w:rFonts w:ascii="Times New Roman" w:hAnsi="Times New Roman"/>
                <w:b/>
                <w:bCs/>
                <w:kern w:val="0"/>
                <w:szCs w:val="21"/>
              </w:rPr>
              <w:t>单位</w:t>
            </w:r>
          </w:p>
        </w:tc>
        <w:tc>
          <w:tcPr>
            <w:tcW w:w="538" w:type="pct"/>
            <w:noWrap w:val="0"/>
            <w:vAlign w:val="center"/>
          </w:tcPr>
          <w:p w14:paraId="46D7FFC1">
            <w:pPr>
              <w:widowControl/>
              <w:jc w:val="center"/>
              <w:rPr>
                <w:rFonts w:ascii="Times New Roman" w:hAnsi="Times New Roman"/>
                <w:b/>
                <w:bCs/>
                <w:kern w:val="0"/>
                <w:szCs w:val="21"/>
              </w:rPr>
            </w:pPr>
            <w:r>
              <w:rPr>
                <w:rFonts w:ascii="Times New Roman" w:hAnsi="Times New Roman"/>
                <w:b/>
                <w:bCs/>
                <w:kern w:val="0"/>
                <w:szCs w:val="21"/>
              </w:rPr>
              <w:t>数量</w:t>
            </w:r>
          </w:p>
        </w:tc>
        <w:tc>
          <w:tcPr>
            <w:tcW w:w="538" w:type="pct"/>
            <w:noWrap w:val="0"/>
            <w:vAlign w:val="center"/>
          </w:tcPr>
          <w:p w14:paraId="36E40D57">
            <w:pPr>
              <w:widowControl/>
              <w:jc w:val="center"/>
              <w:rPr>
                <w:rFonts w:ascii="Times New Roman" w:hAnsi="Times New Roman"/>
                <w:b/>
                <w:bCs/>
                <w:kern w:val="0"/>
                <w:szCs w:val="21"/>
              </w:rPr>
            </w:pPr>
            <w:r>
              <w:rPr>
                <w:rFonts w:ascii="Times New Roman" w:hAnsi="Times New Roman"/>
                <w:b/>
                <w:bCs/>
                <w:kern w:val="0"/>
                <w:szCs w:val="21"/>
              </w:rPr>
              <w:t>能耗类型</w:t>
            </w:r>
          </w:p>
        </w:tc>
      </w:tr>
      <w:tr w14:paraId="4965E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noWrap/>
            <w:vAlign w:val="center"/>
          </w:tcPr>
          <w:p w14:paraId="308D188E">
            <w:pPr>
              <w:widowControl/>
              <w:jc w:val="center"/>
              <w:rPr>
                <w:rFonts w:ascii="Times New Roman" w:hAnsi="Times New Roman"/>
                <w:kern w:val="0"/>
                <w:szCs w:val="21"/>
              </w:rPr>
            </w:pPr>
            <w:r>
              <w:rPr>
                <w:rFonts w:ascii="Times New Roman" w:hAnsi="Times New Roman"/>
                <w:kern w:val="0"/>
                <w:szCs w:val="21"/>
              </w:rPr>
              <w:t>香氛车间</w:t>
            </w:r>
          </w:p>
        </w:tc>
        <w:tc>
          <w:tcPr>
            <w:tcW w:w="538" w:type="pct"/>
            <w:vMerge w:val="restart"/>
            <w:noWrap w:val="0"/>
            <w:vAlign w:val="center"/>
          </w:tcPr>
          <w:p w14:paraId="531D5468">
            <w:pPr>
              <w:widowControl/>
              <w:jc w:val="center"/>
              <w:rPr>
                <w:rFonts w:ascii="Times New Roman" w:hAnsi="Times New Roman"/>
                <w:kern w:val="0"/>
                <w:szCs w:val="21"/>
              </w:rPr>
            </w:pPr>
            <w:r>
              <w:rPr>
                <w:rFonts w:ascii="Times New Roman" w:hAnsi="Times New Roman"/>
                <w:kern w:val="0"/>
                <w:szCs w:val="21"/>
              </w:rPr>
              <w:t>投料、搅拌</w:t>
            </w:r>
          </w:p>
        </w:tc>
        <w:tc>
          <w:tcPr>
            <w:tcW w:w="2311" w:type="pct"/>
            <w:noWrap w:val="0"/>
            <w:vAlign w:val="center"/>
          </w:tcPr>
          <w:p w14:paraId="7EE57DE5">
            <w:pPr>
              <w:widowControl/>
              <w:jc w:val="center"/>
              <w:rPr>
                <w:rFonts w:ascii="Times New Roman" w:hAnsi="Times New Roman"/>
                <w:kern w:val="0"/>
                <w:szCs w:val="21"/>
              </w:rPr>
            </w:pPr>
            <w:r>
              <w:rPr>
                <w:rFonts w:hint="eastAsia" w:ascii="Times New Roman" w:hAnsi="Times New Roman"/>
                <w:kern w:val="0"/>
                <w:szCs w:val="21"/>
              </w:rPr>
              <w:t>0.</w:t>
            </w:r>
            <w:r>
              <w:rPr>
                <w:rFonts w:ascii="Times New Roman" w:hAnsi="Times New Roman"/>
                <w:kern w:val="0"/>
                <w:szCs w:val="21"/>
              </w:rPr>
              <w:t>5T配制釡</w:t>
            </w:r>
          </w:p>
        </w:tc>
        <w:tc>
          <w:tcPr>
            <w:tcW w:w="538" w:type="pct"/>
            <w:noWrap w:val="0"/>
            <w:vAlign w:val="center"/>
          </w:tcPr>
          <w:p w14:paraId="287B0BA2">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0E4F1A08">
            <w:pPr>
              <w:widowControl/>
              <w:jc w:val="center"/>
              <w:rPr>
                <w:rFonts w:ascii="Times New Roman" w:hAnsi="Times New Roman"/>
                <w:kern w:val="0"/>
                <w:szCs w:val="21"/>
              </w:rPr>
            </w:pPr>
            <w:r>
              <w:rPr>
                <w:rFonts w:ascii="Times New Roman" w:hAnsi="Times New Roman"/>
                <w:kern w:val="0"/>
                <w:szCs w:val="21"/>
              </w:rPr>
              <w:t>5</w:t>
            </w:r>
          </w:p>
        </w:tc>
        <w:tc>
          <w:tcPr>
            <w:tcW w:w="538" w:type="pct"/>
            <w:noWrap w:val="0"/>
            <w:vAlign w:val="center"/>
          </w:tcPr>
          <w:p w14:paraId="39217EC0">
            <w:pPr>
              <w:widowControl/>
              <w:jc w:val="center"/>
              <w:rPr>
                <w:rFonts w:ascii="Times New Roman" w:hAnsi="Times New Roman"/>
                <w:kern w:val="0"/>
                <w:szCs w:val="21"/>
              </w:rPr>
            </w:pPr>
            <w:r>
              <w:rPr>
                <w:rFonts w:ascii="Times New Roman" w:hAnsi="Times New Roman"/>
                <w:kern w:val="0"/>
                <w:szCs w:val="21"/>
              </w:rPr>
              <w:t>电能</w:t>
            </w:r>
          </w:p>
        </w:tc>
      </w:tr>
      <w:tr w14:paraId="2F5D9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5451C273">
            <w:pPr>
              <w:widowControl/>
              <w:jc w:val="center"/>
              <w:rPr>
                <w:rFonts w:ascii="Times New Roman" w:hAnsi="Times New Roman"/>
                <w:kern w:val="0"/>
                <w:szCs w:val="21"/>
              </w:rPr>
            </w:pPr>
          </w:p>
        </w:tc>
        <w:tc>
          <w:tcPr>
            <w:tcW w:w="538" w:type="pct"/>
            <w:vMerge w:val="continue"/>
            <w:noWrap w:val="0"/>
            <w:vAlign w:val="center"/>
          </w:tcPr>
          <w:p w14:paraId="45DD0140">
            <w:pPr>
              <w:widowControl/>
              <w:jc w:val="center"/>
              <w:rPr>
                <w:rFonts w:ascii="Times New Roman" w:hAnsi="Times New Roman"/>
                <w:kern w:val="0"/>
                <w:szCs w:val="21"/>
              </w:rPr>
            </w:pPr>
          </w:p>
        </w:tc>
        <w:tc>
          <w:tcPr>
            <w:tcW w:w="2311" w:type="pct"/>
            <w:noWrap w:val="0"/>
            <w:vAlign w:val="center"/>
          </w:tcPr>
          <w:p w14:paraId="1A9DD522">
            <w:pPr>
              <w:widowControl/>
              <w:jc w:val="center"/>
              <w:rPr>
                <w:rFonts w:ascii="Times New Roman" w:hAnsi="Times New Roman"/>
                <w:kern w:val="0"/>
                <w:szCs w:val="21"/>
              </w:rPr>
            </w:pPr>
            <w:r>
              <w:rPr>
                <w:rFonts w:ascii="Times New Roman" w:hAnsi="Times New Roman"/>
                <w:kern w:val="0"/>
                <w:szCs w:val="21"/>
              </w:rPr>
              <w:t>不锈钢拉缸</w:t>
            </w:r>
          </w:p>
        </w:tc>
        <w:tc>
          <w:tcPr>
            <w:tcW w:w="538" w:type="pct"/>
            <w:noWrap w:val="0"/>
            <w:vAlign w:val="center"/>
          </w:tcPr>
          <w:p w14:paraId="6DE190B8">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2A92A55A">
            <w:pPr>
              <w:widowControl/>
              <w:jc w:val="center"/>
              <w:rPr>
                <w:rFonts w:ascii="Times New Roman" w:hAnsi="Times New Roman"/>
                <w:kern w:val="0"/>
                <w:szCs w:val="21"/>
              </w:rPr>
            </w:pPr>
            <w:r>
              <w:rPr>
                <w:rFonts w:ascii="Times New Roman" w:hAnsi="Times New Roman"/>
                <w:kern w:val="0"/>
                <w:szCs w:val="21"/>
              </w:rPr>
              <w:t>9</w:t>
            </w:r>
          </w:p>
        </w:tc>
        <w:tc>
          <w:tcPr>
            <w:tcW w:w="538" w:type="pct"/>
            <w:noWrap w:val="0"/>
            <w:vAlign w:val="center"/>
          </w:tcPr>
          <w:p w14:paraId="4F73ED06">
            <w:pPr>
              <w:widowControl/>
              <w:jc w:val="center"/>
              <w:rPr>
                <w:rFonts w:ascii="Times New Roman" w:hAnsi="Times New Roman"/>
                <w:kern w:val="0"/>
                <w:szCs w:val="21"/>
              </w:rPr>
            </w:pPr>
            <w:r>
              <w:rPr>
                <w:rFonts w:ascii="Times New Roman" w:hAnsi="Times New Roman"/>
                <w:kern w:val="0"/>
                <w:szCs w:val="21"/>
              </w:rPr>
              <w:t>电能</w:t>
            </w:r>
          </w:p>
        </w:tc>
      </w:tr>
      <w:tr w14:paraId="73477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6085A307">
            <w:pPr>
              <w:widowControl/>
              <w:jc w:val="center"/>
              <w:rPr>
                <w:rFonts w:ascii="Times New Roman" w:hAnsi="Times New Roman"/>
                <w:kern w:val="0"/>
                <w:szCs w:val="21"/>
              </w:rPr>
            </w:pPr>
          </w:p>
        </w:tc>
        <w:tc>
          <w:tcPr>
            <w:tcW w:w="538" w:type="pct"/>
            <w:vMerge w:val="continue"/>
            <w:noWrap w:val="0"/>
            <w:vAlign w:val="center"/>
          </w:tcPr>
          <w:p w14:paraId="4B27FD6D">
            <w:pPr>
              <w:widowControl/>
              <w:jc w:val="center"/>
              <w:rPr>
                <w:rFonts w:ascii="Times New Roman" w:hAnsi="Times New Roman"/>
                <w:kern w:val="0"/>
                <w:szCs w:val="21"/>
              </w:rPr>
            </w:pPr>
          </w:p>
        </w:tc>
        <w:tc>
          <w:tcPr>
            <w:tcW w:w="2311" w:type="pct"/>
            <w:noWrap w:val="0"/>
            <w:vAlign w:val="center"/>
          </w:tcPr>
          <w:p w14:paraId="0D990FC8">
            <w:pPr>
              <w:widowControl/>
              <w:jc w:val="center"/>
              <w:rPr>
                <w:rFonts w:ascii="Times New Roman" w:hAnsi="Times New Roman"/>
                <w:kern w:val="0"/>
                <w:szCs w:val="21"/>
              </w:rPr>
            </w:pPr>
            <w:r>
              <w:rPr>
                <w:rFonts w:ascii="Times New Roman" w:hAnsi="Times New Roman"/>
                <w:kern w:val="0"/>
                <w:szCs w:val="21"/>
              </w:rPr>
              <w:t>1T/h反渗透纯水装置</w:t>
            </w:r>
          </w:p>
        </w:tc>
        <w:tc>
          <w:tcPr>
            <w:tcW w:w="538" w:type="pct"/>
            <w:noWrap w:val="0"/>
            <w:vAlign w:val="center"/>
          </w:tcPr>
          <w:p w14:paraId="7EB5F7E7">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7BC519F">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0CED3028">
            <w:pPr>
              <w:widowControl/>
              <w:jc w:val="center"/>
              <w:rPr>
                <w:rFonts w:ascii="Times New Roman" w:hAnsi="Times New Roman"/>
                <w:kern w:val="0"/>
                <w:szCs w:val="21"/>
              </w:rPr>
            </w:pPr>
            <w:r>
              <w:rPr>
                <w:rFonts w:ascii="Times New Roman" w:hAnsi="Times New Roman"/>
                <w:kern w:val="0"/>
                <w:szCs w:val="21"/>
              </w:rPr>
              <w:t>电能</w:t>
            </w:r>
          </w:p>
        </w:tc>
      </w:tr>
      <w:tr w14:paraId="6868C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57EFE005">
            <w:pPr>
              <w:widowControl/>
              <w:jc w:val="center"/>
              <w:rPr>
                <w:rFonts w:ascii="Times New Roman" w:hAnsi="Times New Roman"/>
                <w:kern w:val="0"/>
                <w:szCs w:val="21"/>
              </w:rPr>
            </w:pPr>
          </w:p>
        </w:tc>
        <w:tc>
          <w:tcPr>
            <w:tcW w:w="538" w:type="pct"/>
            <w:noWrap w:val="0"/>
            <w:vAlign w:val="center"/>
          </w:tcPr>
          <w:p w14:paraId="7B9CCADD">
            <w:pPr>
              <w:widowControl/>
              <w:jc w:val="center"/>
              <w:rPr>
                <w:rFonts w:ascii="Times New Roman" w:hAnsi="Times New Roman"/>
                <w:kern w:val="0"/>
                <w:szCs w:val="21"/>
              </w:rPr>
            </w:pPr>
            <w:r>
              <w:rPr>
                <w:rFonts w:ascii="Times New Roman" w:hAnsi="Times New Roman"/>
                <w:kern w:val="0"/>
                <w:szCs w:val="21"/>
              </w:rPr>
              <w:t>灌装</w:t>
            </w:r>
          </w:p>
        </w:tc>
        <w:tc>
          <w:tcPr>
            <w:tcW w:w="2311" w:type="pct"/>
            <w:noWrap w:val="0"/>
            <w:vAlign w:val="center"/>
          </w:tcPr>
          <w:p w14:paraId="43C627F4">
            <w:pPr>
              <w:widowControl/>
              <w:jc w:val="center"/>
              <w:rPr>
                <w:rFonts w:ascii="Times New Roman" w:hAnsi="Times New Roman"/>
                <w:kern w:val="0"/>
                <w:szCs w:val="21"/>
              </w:rPr>
            </w:pPr>
            <w:r>
              <w:rPr>
                <w:rFonts w:ascii="Times New Roman" w:hAnsi="Times New Roman"/>
                <w:kern w:val="0"/>
                <w:szCs w:val="21"/>
              </w:rPr>
              <w:t>灌装机</w:t>
            </w:r>
          </w:p>
        </w:tc>
        <w:tc>
          <w:tcPr>
            <w:tcW w:w="538" w:type="pct"/>
            <w:noWrap w:val="0"/>
            <w:vAlign w:val="center"/>
          </w:tcPr>
          <w:p w14:paraId="289B3D43">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4E35AFF">
            <w:pPr>
              <w:widowControl/>
              <w:jc w:val="center"/>
              <w:rPr>
                <w:rFonts w:ascii="Times New Roman" w:hAnsi="Times New Roman"/>
                <w:kern w:val="0"/>
                <w:szCs w:val="21"/>
              </w:rPr>
            </w:pPr>
            <w:r>
              <w:rPr>
                <w:rFonts w:ascii="Times New Roman" w:hAnsi="Times New Roman"/>
                <w:kern w:val="0"/>
                <w:szCs w:val="21"/>
              </w:rPr>
              <w:t>8</w:t>
            </w:r>
          </w:p>
        </w:tc>
        <w:tc>
          <w:tcPr>
            <w:tcW w:w="538" w:type="pct"/>
            <w:noWrap w:val="0"/>
            <w:vAlign w:val="center"/>
          </w:tcPr>
          <w:p w14:paraId="2AA77BA4">
            <w:pPr>
              <w:widowControl/>
              <w:jc w:val="center"/>
              <w:rPr>
                <w:rFonts w:ascii="Times New Roman" w:hAnsi="Times New Roman"/>
                <w:kern w:val="0"/>
                <w:szCs w:val="21"/>
              </w:rPr>
            </w:pPr>
            <w:r>
              <w:rPr>
                <w:rFonts w:ascii="Times New Roman" w:hAnsi="Times New Roman"/>
                <w:kern w:val="0"/>
                <w:szCs w:val="21"/>
              </w:rPr>
              <w:t>电能</w:t>
            </w:r>
          </w:p>
        </w:tc>
      </w:tr>
      <w:tr w14:paraId="425BA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AAB6B11">
            <w:pPr>
              <w:widowControl/>
              <w:jc w:val="center"/>
              <w:rPr>
                <w:rFonts w:ascii="Times New Roman" w:hAnsi="Times New Roman"/>
                <w:kern w:val="0"/>
                <w:szCs w:val="21"/>
              </w:rPr>
            </w:pPr>
          </w:p>
        </w:tc>
        <w:tc>
          <w:tcPr>
            <w:tcW w:w="538" w:type="pct"/>
            <w:vMerge w:val="restart"/>
            <w:noWrap w:val="0"/>
            <w:vAlign w:val="center"/>
          </w:tcPr>
          <w:p w14:paraId="5A6E1144">
            <w:pPr>
              <w:widowControl/>
              <w:jc w:val="center"/>
              <w:rPr>
                <w:rFonts w:ascii="Times New Roman" w:hAnsi="Times New Roman"/>
                <w:kern w:val="0"/>
                <w:szCs w:val="21"/>
              </w:rPr>
            </w:pPr>
            <w:r>
              <w:rPr>
                <w:rFonts w:ascii="Times New Roman" w:hAnsi="Times New Roman"/>
                <w:kern w:val="0"/>
                <w:szCs w:val="21"/>
              </w:rPr>
              <w:t>组装</w:t>
            </w:r>
          </w:p>
        </w:tc>
        <w:tc>
          <w:tcPr>
            <w:tcW w:w="2311" w:type="pct"/>
            <w:noWrap w:val="0"/>
            <w:vAlign w:val="center"/>
          </w:tcPr>
          <w:p w14:paraId="2EA85355">
            <w:pPr>
              <w:widowControl/>
              <w:jc w:val="center"/>
              <w:rPr>
                <w:rFonts w:ascii="Times New Roman" w:hAnsi="Times New Roman"/>
                <w:kern w:val="0"/>
                <w:szCs w:val="21"/>
              </w:rPr>
            </w:pPr>
            <w:r>
              <w:rPr>
                <w:rFonts w:ascii="Times New Roman" w:hAnsi="Times New Roman"/>
                <w:kern w:val="0"/>
                <w:szCs w:val="21"/>
              </w:rPr>
              <w:t>封口机</w:t>
            </w:r>
          </w:p>
        </w:tc>
        <w:tc>
          <w:tcPr>
            <w:tcW w:w="538" w:type="pct"/>
            <w:noWrap w:val="0"/>
            <w:vAlign w:val="center"/>
          </w:tcPr>
          <w:p w14:paraId="507D660B">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B72783B">
            <w:pPr>
              <w:widowControl/>
              <w:jc w:val="center"/>
              <w:rPr>
                <w:rFonts w:ascii="Times New Roman" w:hAnsi="Times New Roman"/>
                <w:kern w:val="0"/>
                <w:szCs w:val="21"/>
              </w:rPr>
            </w:pPr>
            <w:r>
              <w:rPr>
                <w:rFonts w:ascii="Times New Roman" w:hAnsi="Times New Roman"/>
                <w:kern w:val="0"/>
                <w:szCs w:val="21"/>
              </w:rPr>
              <w:t>3</w:t>
            </w:r>
          </w:p>
        </w:tc>
        <w:tc>
          <w:tcPr>
            <w:tcW w:w="538" w:type="pct"/>
            <w:noWrap w:val="0"/>
            <w:vAlign w:val="center"/>
          </w:tcPr>
          <w:p w14:paraId="5FF5FBE9">
            <w:pPr>
              <w:widowControl/>
              <w:jc w:val="center"/>
              <w:rPr>
                <w:rFonts w:ascii="Times New Roman" w:hAnsi="Times New Roman"/>
                <w:kern w:val="0"/>
                <w:szCs w:val="21"/>
              </w:rPr>
            </w:pPr>
            <w:r>
              <w:rPr>
                <w:rFonts w:ascii="Times New Roman" w:hAnsi="Times New Roman"/>
                <w:kern w:val="0"/>
                <w:szCs w:val="21"/>
              </w:rPr>
              <w:t>电能</w:t>
            </w:r>
          </w:p>
        </w:tc>
      </w:tr>
      <w:tr w14:paraId="3CBC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64999593">
            <w:pPr>
              <w:widowControl/>
              <w:jc w:val="center"/>
              <w:rPr>
                <w:rFonts w:ascii="Times New Roman" w:hAnsi="Times New Roman"/>
                <w:kern w:val="0"/>
                <w:szCs w:val="21"/>
              </w:rPr>
            </w:pPr>
          </w:p>
        </w:tc>
        <w:tc>
          <w:tcPr>
            <w:tcW w:w="538" w:type="pct"/>
            <w:vMerge w:val="continue"/>
            <w:noWrap w:val="0"/>
            <w:vAlign w:val="center"/>
          </w:tcPr>
          <w:p w14:paraId="56A10C14">
            <w:pPr>
              <w:widowControl/>
              <w:jc w:val="center"/>
              <w:rPr>
                <w:rFonts w:ascii="Times New Roman" w:hAnsi="Times New Roman"/>
                <w:kern w:val="0"/>
                <w:szCs w:val="21"/>
              </w:rPr>
            </w:pPr>
          </w:p>
        </w:tc>
        <w:tc>
          <w:tcPr>
            <w:tcW w:w="2311" w:type="pct"/>
            <w:noWrap w:val="0"/>
            <w:vAlign w:val="center"/>
          </w:tcPr>
          <w:p w14:paraId="2925A162">
            <w:pPr>
              <w:widowControl/>
              <w:jc w:val="center"/>
              <w:rPr>
                <w:rFonts w:ascii="Times New Roman" w:hAnsi="Times New Roman"/>
                <w:kern w:val="0"/>
                <w:szCs w:val="21"/>
              </w:rPr>
            </w:pPr>
            <w:r>
              <w:rPr>
                <w:rFonts w:ascii="Times New Roman" w:hAnsi="Times New Roman"/>
                <w:kern w:val="0"/>
                <w:szCs w:val="21"/>
              </w:rPr>
              <w:t>锁盖机</w:t>
            </w:r>
          </w:p>
        </w:tc>
        <w:tc>
          <w:tcPr>
            <w:tcW w:w="538" w:type="pct"/>
            <w:noWrap w:val="0"/>
            <w:vAlign w:val="center"/>
          </w:tcPr>
          <w:p w14:paraId="0E8ACDC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BF7D372">
            <w:pPr>
              <w:widowControl/>
              <w:jc w:val="center"/>
              <w:rPr>
                <w:rFonts w:ascii="Times New Roman" w:hAnsi="Times New Roman"/>
                <w:kern w:val="0"/>
                <w:szCs w:val="21"/>
              </w:rPr>
            </w:pPr>
            <w:r>
              <w:rPr>
                <w:rFonts w:ascii="Times New Roman" w:hAnsi="Times New Roman"/>
                <w:kern w:val="0"/>
                <w:szCs w:val="21"/>
              </w:rPr>
              <w:t>7</w:t>
            </w:r>
          </w:p>
        </w:tc>
        <w:tc>
          <w:tcPr>
            <w:tcW w:w="538" w:type="pct"/>
            <w:noWrap w:val="0"/>
            <w:vAlign w:val="center"/>
          </w:tcPr>
          <w:p w14:paraId="19938A72">
            <w:pPr>
              <w:widowControl/>
              <w:jc w:val="center"/>
              <w:rPr>
                <w:rFonts w:ascii="Times New Roman" w:hAnsi="Times New Roman"/>
                <w:kern w:val="0"/>
                <w:szCs w:val="21"/>
              </w:rPr>
            </w:pPr>
            <w:r>
              <w:rPr>
                <w:rFonts w:ascii="Times New Roman" w:hAnsi="Times New Roman"/>
                <w:kern w:val="0"/>
                <w:szCs w:val="21"/>
              </w:rPr>
              <w:t>电能</w:t>
            </w:r>
          </w:p>
        </w:tc>
      </w:tr>
      <w:tr w14:paraId="022C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A83A5A7">
            <w:pPr>
              <w:widowControl/>
              <w:jc w:val="center"/>
              <w:rPr>
                <w:rFonts w:ascii="Times New Roman" w:hAnsi="Times New Roman"/>
                <w:kern w:val="0"/>
                <w:szCs w:val="21"/>
              </w:rPr>
            </w:pPr>
          </w:p>
        </w:tc>
        <w:tc>
          <w:tcPr>
            <w:tcW w:w="538" w:type="pct"/>
            <w:vMerge w:val="continue"/>
            <w:noWrap w:val="0"/>
            <w:vAlign w:val="center"/>
          </w:tcPr>
          <w:p w14:paraId="4DC499C5">
            <w:pPr>
              <w:widowControl/>
              <w:jc w:val="center"/>
              <w:rPr>
                <w:rFonts w:ascii="Times New Roman" w:hAnsi="Times New Roman"/>
                <w:kern w:val="0"/>
                <w:szCs w:val="21"/>
              </w:rPr>
            </w:pPr>
          </w:p>
        </w:tc>
        <w:tc>
          <w:tcPr>
            <w:tcW w:w="2311" w:type="pct"/>
            <w:noWrap w:val="0"/>
            <w:vAlign w:val="center"/>
          </w:tcPr>
          <w:p w14:paraId="4B2C248E">
            <w:pPr>
              <w:widowControl/>
              <w:jc w:val="center"/>
              <w:rPr>
                <w:rFonts w:ascii="Times New Roman" w:hAnsi="Times New Roman"/>
                <w:kern w:val="0"/>
                <w:szCs w:val="21"/>
              </w:rPr>
            </w:pPr>
            <w:r>
              <w:rPr>
                <w:rFonts w:ascii="Times New Roman" w:hAnsi="Times New Roman"/>
                <w:kern w:val="0"/>
                <w:szCs w:val="21"/>
              </w:rPr>
              <w:t>插芯棒机</w:t>
            </w:r>
          </w:p>
        </w:tc>
        <w:tc>
          <w:tcPr>
            <w:tcW w:w="538" w:type="pct"/>
            <w:noWrap w:val="0"/>
            <w:vAlign w:val="center"/>
          </w:tcPr>
          <w:p w14:paraId="3BCC4163">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0694897E">
            <w:pPr>
              <w:widowControl/>
              <w:jc w:val="center"/>
              <w:rPr>
                <w:rFonts w:ascii="Times New Roman" w:hAnsi="Times New Roman"/>
                <w:kern w:val="0"/>
                <w:szCs w:val="21"/>
              </w:rPr>
            </w:pPr>
            <w:r>
              <w:rPr>
                <w:rFonts w:ascii="Times New Roman" w:hAnsi="Times New Roman"/>
                <w:kern w:val="0"/>
                <w:szCs w:val="21"/>
              </w:rPr>
              <w:t>3</w:t>
            </w:r>
          </w:p>
        </w:tc>
        <w:tc>
          <w:tcPr>
            <w:tcW w:w="538" w:type="pct"/>
            <w:noWrap w:val="0"/>
            <w:vAlign w:val="center"/>
          </w:tcPr>
          <w:p w14:paraId="29361556">
            <w:pPr>
              <w:widowControl/>
              <w:jc w:val="center"/>
              <w:rPr>
                <w:rFonts w:ascii="Times New Roman" w:hAnsi="Times New Roman"/>
                <w:kern w:val="0"/>
                <w:szCs w:val="21"/>
              </w:rPr>
            </w:pPr>
            <w:r>
              <w:rPr>
                <w:rFonts w:ascii="Times New Roman" w:hAnsi="Times New Roman"/>
                <w:kern w:val="0"/>
                <w:szCs w:val="21"/>
              </w:rPr>
              <w:t>电能</w:t>
            </w:r>
          </w:p>
        </w:tc>
      </w:tr>
      <w:tr w14:paraId="3E640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16DADA76">
            <w:pPr>
              <w:widowControl/>
              <w:jc w:val="center"/>
              <w:rPr>
                <w:rFonts w:ascii="Times New Roman" w:hAnsi="Times New Roman"/>
                <w:kern w:val="0"/>
                <w:szCs w:val="21"/>
              </w:rPr>
            </w:pPr>
          </w:p>
        </w:tc>
        <w:tc>
          <w:tcPr>
            <w:tcW w:w="538" w:type="pct"/>
            <w:vMerge w:val="continue"/>
            <w:noWrap w:val="0"/>
            <w:vAlign w:val="center"/>
          </w:tcPr>
          <w:p w14:paraId="6DAF2D50">
            <w:pPr>
              <w:widowControl/>
              <w:jc w:val="center"/>
              <w:rPr>
                <w:rFonts w:ascii="Times New Roman" w:hAnsi="Times New Roman"/>
                <w:kern w:val="0"/>
                <w:szCs w:val="21"/>
              </w:rPr>
            </w:pPr>
          </w:p>
        </w:tc>
        <w:tc>
          <w:tcPr>
            <w:tcW w:w="2311" w:type="pct"/>
            <w:noWrap w:val="0"/>
            <w:vAlign w:val="center"/>
          </w:tcPr>
          <w:p w14:paraId="2E9AFD4D">
            <w:pPr>
              <w:widowControl/>
              <w:jc w:val="center"/>
              <w:rPr>
                <w:rFonts w:ascii="Times New Roman" w:hAnsi="Times New Roman"/>
                <w:kern w:val="0"/>
                <w:szCs w:val="21"/>
              </w:rPr>
            </w:pPr>
            <w:r>
              <w:rPr>
                <w:rFonts w:ascii="Times New Roman" w:hAnsi="Times New Roman"/>
                <w:kern w:val="0"/>
                <w:szCs w:val="21"/>
              </w:rPr>
              <w:t>香膏压盖机</w:t>
            </w:r>
          </w:p>
        </w:tc>
        <w:tc>
          <w:tcPr>
            <w:tcW w:w="538" w:type="pct"/>
            <w:noWrap w:val="0"/>
            <w:vAlign w:val="center"/>
          </w:tcPr>
          <w:p w14:paraId="6E2FF78A">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560A78B7">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72EA5788">
            <w:pPr>
              <w:widowControl/>
              <w:jc w:val="center"/>
              <w:rPr>
                <w:rFonts w:ascii="Times New Roman" w:hAnsi="Times New Roman"/>
                <w:kern w:val="0"/>
                <w:szCs w:val="21"/>
              </w:rPr>
            </w:pPr>
            <w:r>
              <w:rPr>
                <w:rFonts w:ascii="Times New Roman" w:hAnsi="Times New Roman"/>
                <w:kern w:val="0"/>
                <w:szCs w:val="21"/>
              </w:rPr>
              <w:t>电能</w:t>
            </w:r>
          </w:p>
        </w:tc>
      </w:tr>
      <w:tr w14:paraId="3599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1C26C4B2">
            <w:pPr>
              <w:widowControl/>
              <w:jc w:val="center"/>
              <w:rPr>
                <w:rFonts w:ascii="Times New Roman" w:hAnsi="Times New Roman"/>
                <w:kern w:val="0"/>
                <w:szCs w:val="21"/>
              </w:rPr>
            </w:pPr>
          </w:p>
        </w:tc>
        <w:tc>
          <w:tcPr>
            <w:tcW w:w="538" w:type="pct"/>
            <w:vMerge w:val="restart"/>
            <w:noWrap w:val="0"/>
            <w:vAlign w:val="center"/>
          </w:tcPr>
          <w:p w14:paraId="238570B1">
            <w:pPr>
              <w:widowControl/>
              <w:jc w:val="center"/>
              <w:rPr>
                <w:rFonts w:ascii="Times New Roman" w:hAnsi="Times New Roman"/>
                <w:kern w:val="0"/>
                <w:szCs w:val="21"/>
              </w:rPr>
            </w:pPr>
            <w:r>
              <w:rPr>
                <w:rFonts w:ascii="Times New Roman" w:hAnsi="Times New Roman"/>
                <w:kern w:val="0"/>
                <w:szCs w:val="21"/>
              </w:rPr>
              <w:t>包装</w:t>
            </w:r>
          </w:p>
        </w:tc>
        <w:tc>
          <w:tcPr>
            <w:tcW w:w="2311" w:type="pct"/>
            <w:noWrap w:val="0"/>
            <w:vAlign w:val="center"/>
          </w:tcPr>
          <w:p w14:paraId="71819ABD">
            <w:pPr>
              <w:widowControl/>
              <w:jc w:val="center"/>
              <w:rPr>
                <w:rFonts w:ascii="Times New Roman" w:hAnsi="Times New Roman"/>
                <w:kern w:val="0"/>
                <w:szCs w:val="21"/>
              </w:rPr>
            </w:pPr>
            <w:r>
              <w:rPr>
                <w:rFonts w:ascii="Times New Roman" w:hAnsi="Times New Roman"/>
                <w:kern w:val="0"/>
                <w:szCs w:val="21"/>
              </w:rPr>
              <w:t>贴标机</w:t>
            </w:r>
          </w:p>
        </w:tc>
        <w:tc>
          <w:tcPr>
            <w:tcW w:w="538" w:type="pct"/>
            <w:noWrap w:val="0"/>
            <w:vAlign w:val="center"/>
          </w:tcPr>
          <w:p w14:paraId="4DE7F14F">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B599850">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6581E366">
            <w:pPr>
              <w:widowControl/>
              <w:jc w:val="center"/>
              <w:rPr>
                <w:rFonts w:ascii="Times New Roman" w:hAnsi="Times New Roman"/>
                <w:kern w:val="0"/>
                <w:szCs w:val="21"/>
              </w:rPr>
            </w:pPr>
            <w:r>
              <w:rPr>
                <w:rFonts w:ascii="Times New Roman" w:hAnsi="Times New Roman"/>
                <w:kern w:val="0"/>
                <w:szCs w:val="21"/>
              </w:rPr>
              <w:t>电能</w:t>
            </w:r>
          </w:p>
        </w:tc>
      </w:tr>
      <w:tr w14:paraId="02AAE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A865A54">
            <w:pPr>
              <w:widowControl/>
              <w:jc w:val="center"/>
              <w:rPr>
                <w:rFonts w:ascii="Times New Roman" w:hAnsi="Times New Roman"/>
                <w:kern w:val="0"/>
                <w:szCs w:val="21"/>
              </w:rPr>
            </w:pPr>
          </w:p>
        </w:tc>
        <w:tc>
          <w:tcPr>
            <w:tcW w:w="538" w:type="pct"/>
            <w:vMerge w:val="continue"/>
            <w:noWrap w:val="0"/>
            <w:vAlign w:val="center"/>
          </w:tcPr>
          <w:p w14:paraId="22D150FE">
            <w:pPr>
              <w:widowControl/>
              <w:jc w:val="center"/>
              <w:rPr>
                <w:rFonts w:ascii="Times New Roman" w:hAnsi="Times New Roman"/>
                <w:kern w:val="0"/>
                <w:szCs w:val="21"/>
              </w:rPr>
            </w:pPr>
          </w:p>
        </w:tc>
        <w:tc>
          <w:tcPr>
            <w:tcW w:w="2311" w:type="pct"/>
            <w:noWrap w:val="0"/>
            <w:vAlign w:val="center"/>
          </w:tcPr>
          <w:p w14:paraId="2C6D0125">
            <w:pPr>
              <w:widowControl/>
              <w:jc w:val="center"/>
              <w:rPr>
                <w:rFonts w:ascii="Times New Roman" w:hAnsi="Times New Roman"/>
                <w:kern w:val="0"/>
                <w:szCs w:val="21"/>
              </w:rPr>
            </w:pPr>
            <w:r>
              <w:rPr>
                <w:rFonts w:ascii="Times New Roman" w:hAnsi="Times New Roman"/>
                <w:kern w:val="0"/>
                <w:szCs w:val="21"/>
              </w:rPr>
              <w:t>套标机</w:t>
            </w:r>
          </w:p>
        </w:tc>
        <w:tc>
          <w:tcPr>
            <w:tcW w:w="538" w:type="pct"/>
            <w:noWrap w:val="0"/>
            <w:vAlign w:val="center"/>
          </w:tcPr>
          <w:p w14:paraId="071A56E9">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3788CDA">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73434EC4">
            <w:pPr>
              <w:widowControl/>
              <w:jc w:val="center"/>
              <w:rPr>
                <w:rFonts w:ascii="Times New Roman" w:hAnsi="Times New Roman"/>
                <w:kern w:val="0"/>
                <w:szCs w:val="21"/>
              </w:rPr>
            </w:pPr>
            <w:r>
              <w:rPr>
                <w:rFonts w:ascii="Times New Roman" w:hAnsi="Times New Roman"/>
                <w:kern w:val="0"/>
                <w:szCs w:val="21"/>
              </w:rPr>
              <w:t>电能</w:t>
            </w:r>
          </w:p>
        </w:tc>
      </w:tr>
      <w:tr w14:paraId="3856B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6E0578C8">
            <w:pPr>
              <w:widowControl/>
              <w:jc w:val="center"/>
              <w:rPr>
                <w:rFonts w:ascii="Times New Roman" w:hAnsi="Times New Roman"/>
                <w:kern w:val="0"/>
                <w:szCs w:val="21"/>
              </w:rPr>
            </w:pPr>
          </w:p>
        </w:tc>
        <w:tc>
          <w:tcPr>
            <w:tcW w:w="538" w:type="pct"/>
            <w:vMerge w:val="restart"/>
            <w:noWrap w:val="0"/>
            <w:vAlign w:val="center"/>
          </w:tcPr>
          <w:p w14:paraId="33011E77">
            <w:pPr>
              <w:widowControl/>
              <w:jc w:val="center"/>
              <w:rPr>
                <w:rFonts w:ascii="Times New Roman" w:hAnsi="Times New Roman"/>
                <w:kern w:val="0"/>
                <w:szCs w:val="21"/>
              </w:rPr>
            </w:pPr>
            <w:r>
              <w:rPr>
                <w:rFonts w:ascii="Times New Roman" w:hAnsi="Times New Roman"/>
                <w:kern w:val="0"/>
                <w:szCs w:val="21"/>
              </w:rPr>
              <w:t>打码</w:t>
            </w:r>
          </w:p>
        </w:tc>
        <w:tc>
          <w:tcPr>
            <w:tcW w:w="2311" w:type="pct"/>
            <w:noWrap w:val="0"/>
            <w:vAlign w:val="center"/>
          </w:tcPr>
          <w:p w14:paraId="5D87336A">
            <w:pPr>
              <w:widowControl/>
              <w:jc w:val="center"/>
              <w:rPr>
                <w:rFonts w:ascii="Times New Roman" w:hAnsi="Times New Roman"/>
                <w:kern w:val="0"/>
                <w:szCs w:val="21"/>
              </w:rPr>
            </w:pPr>
            <w:r>
              <w:rPr>
                <w:rFonts w:ascii="Times New Roman" w:hAnsi="Times New Roman"/>
                <w:kern w:val="0"/>
                <w:szCs w:val="21"/>
              </w:rPr>
              <w:t>激光打码机</w:t>
            </w:r>
          </w:p>
        </w:tc>
        <w:tc>
          <w:tcPr>
            <w:tcW w:w="538" w:type="pct"/>
            <w:noWrap w:val="0"/>
            <w:vAlign w:val="center"/>
          </w:tcPr>
          <w:p w14:paraId="00703722">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32EFC41C">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67D75D6B">
            <w:pPr>
              <w:widowControl/>
              <w:jc w:val="center"/>
              <w:rPr>
                <w:rFonts w:ascii="Times New Roman" w:hAnsi="Times New Roman"/>
                <w:kern w:val="0"/>
                <w:szCs w:val="21"/>
              </w:rPr>
            </w:pPr>
            <w:r>
              <w:rPr>
                <w:rFonts w:ascii="Times New Roman" w:hAnsi="Times New Roman"/>
                <w:kern w:val="0"/>
                <w:szCs w:val="21"/>
              </w:rPr>
              <w:t>电能</w:t>
            </w:r>
          </w:p>
        </w:tc>
      </w:tr>
      <w:tr w14:paraId="320DB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14F307BC">
            <w:pPr>
              <w:widowControl/>
              <w:jc w:val="center"/>
              <w:rPr>
                <w:rFonts w:ascii="Times New Roman" w:hAnsi="Times New Roman"/>
                <w:kern w:val="0"/>
                <w:szCs w:val="21"/>
              </w:rPr>
            </w:pPr>
          </w:p>
        </w:tc>
        <w:tc>
          <w:tcPr>
            <w:tcW w:w="538" w:type="pct"/>
            <w:vMerge w:val="continue"/>
            <w:noWrap w:val="0"/>
            <w:vAlign w:val="center"/>
          </w:tcPr>
          <w:p w14:paraId="6810784C">
            <w:pPr>
              <w:widowControl/>
              <w:jc w:val="center"/>
              <w:rPr>
                <w:rFonts w:ascii="Times New Roman" w:hAnsi="Times New Roman"/>
                <w:kern w:val="0"/>
                <w:szCs w:val="21"/>
              </w:rPr>
            </w:pPr>
          </w:p>
        </w:tc>
        <w:tc>
          <w:tcPr>
            <w:tcW w:w="2311" w:type="pct"/>
            <w:noWrap w:val="0"/>
            <w:vAlign w:val="center"/>
          </w:tcPr>
          <w:p w14:paraId="3888F5DB">
            <w:pPr>
              <w:widowControl/>
              <w:jc w:val="center"/>
              <w:rPr>
                <w:rFonts w:ascii="Times New Roman" w:hAnsi="Times New Roman"/>
                <w:kern w:val="0"/>
                <w:szCs w:val="21"/>
              </w:rPr>
            </w:pPr>
            <w:r>
              <w:rPr>
                <w:rFonts w:ascii="Times New Roman" w:hAnsi="Times New Roman"/>
                <w:kern w:val="0"/>
                <w:szCs w:val="21"/>
              </w:rPr>
              <w:t>油墨打码机</w:t>
            </w:r>
          </w:p>
        </w:tc>
        <w:tc>
          <w:tcPr>
            <w:tcW w:w="538" w:type="pct"/>
            <w:noWrap w:val="0"/>
            <w:vAlign w:val="center"/>
          </w:tcPr>
          <w:p w14:paraId="6642562E">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2383443">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4F9DA3A1">
            <w:pPr>
              <w:widowControl/>
              <w:jc w:val="center"/>
              <w:rPr>
                <w:rFonts w:ascii="Times New Roman" w:hAnsi="Times New Roman"/>
                <w:kern w:val="0"/>
                <w:szCs w:val="21"/>
              </w:rPr>
            </w:pPr>
            <w:r>
              <w:rPr>
                <w:rFonts w:ascii="Times New Roman" w:hAnsi="Times New Roman"/>
                <w:kern w:val="0"/>
                <w:szCs w:val="21"/>
              </w:rPr>
              <w:t>电能</w:t>
            </w:r>
          </w:p>
        </w:tc>
      </w:tr>
      <w:tr w14:paraId="3A692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1F32B26D">
            <w:pPr>
              <w:widowControl/>
              <w:jc w:val="center"/>
              <w:rPr>
                <w:rFonts w:ascii="Times New Roman" w:hAnsi="Times New Roman"/>
                <w:kern w:val="0"/>
                <w:szCs w:val="21"/>
              </w:rPr>
            </w:pPr>
          </w:p>
        </w:tc>
        <w:tc>
          <w:tcPr>
            <w:tcW w:w="538" w:type="pct"/>
            <w:vMerge w:val="continue"/>
            <w:noWrap w:val="0"/>
            <w:vAlign w:val="center"/>
          </w:tcPr>
          <w:p w14:paraId="5E50CF6B">
            <w:pPr>
              <w:widowControl/>
              <w:jc w:val="center"/>
              <w:rPr>
                <w:rFonts w:ascii="Times New Roman" w:hAnsi="Times New Roman"/>
                <w:kern w:val="0"/>
                <w:szCs w:val="21"/>
              </w:rPr>
            </w:pPr>
          </w:p>
        </w:tc>
        <w:tc>
          <w:tcPr>
            <w:tcW w:w="2311" w:type="pct"/>
            <w:noWrap w:val="0"/>
            <w:vAlign w:val="center"/>
          </w:tcPr>
          <w:p w14:paraId="1F023415">
            <w:pPr>
              <w:widowControl/>
              <w:jc w:val="center"/>
              <w:rPr>
                <w:rFonts w:ascii="Times New Roman" w:hAnsi="Times New Roman"/>
                <w:kern w:val="0"/>
                <w:szCs w:val="21"/>
              </w:rPr>
            </w:pPr>
            <w:r>
              <w:rPr>
                <w:rFonts w:ascii="Times New Roman" w:hAnsi="Times New Roman"/>
                <w:kern w:val="0"/>
                <w:szCs w:val="21"/>
              </w:rPr>
              <w:t>喷码机</w:t>
            </w:r>
          </w:p>
        </w:tc>
        <w:tc>
          <w:tcPr>
            <w:tcW w:w="538" w:type="pct"/>
            <w:noWrap w:val="0"/>
            <w:vAlign w:val="center"/>
          </w:tcPr>
          <w:p w14:paraId="20A5B4AB">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0D7AFD6F">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7B8948F6">
            <w:pPr>
              <w:widowControl/>
              <w:jc w:val="center"/>
              <w:rPr>
                <w:rFonts w:ascii="Times New Roman" w:hAnsi="Times New Roman"/>
                <w:kern w:val="0"/>
                <w:szCs w:val="21"/>
              </w:rPr>
            </w:pPr>
            <w:r>
              <w:rPr>
                <w:rFonts w:ascii="Times New Roman" w:hAnsi="Times New Roman"/>
                <w:kern w:val="0"/>
                <w:szCs w:val="21"/>
              </w:rPr>
              <w:t>电能</w:t>
            </w:r>
          </w:p>
        </w:tc>
      </w:tr>
      <w:tr w14:paraId="5E0F2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0C67FE08">
            <w:pPr>
              <w:widowControl/>
              <w:jc w:val="center"/>
              <w:rPr>
                <w:rFonts w:ascii="Times New Roman" w:hAnsi="Times New Roman"/>
                <w:kern w:val="0"/>
                <w:szCs w:val="21"/>
              </w:rPr>
            </w:pPr>
          </w:p>
        </w:tc>
        <w:tc>
          <w:tcPr>
            <w:tcW w:w="538" w:type="pct"/>
            <w:noWrap w:val="0"/>
            <w:vAlign w:val="center"/>
          </w:tcPr>
          <w:p w14:paraId="282BC8C3">
            <w:pPr>
              <w:widowControl/>
              <w:jc w:val="center"/>
              <w:rPr>
                <w:rFonts w:ascii="Times New Roman" w:hAnsi="Times New Roman"/>
                <w:kern w:val="0"/>
                <w:szCs w:val="21"/>
              </w:rPr>
            </w:pPr>
            <w:r>
              <w:rPr>
                <w:rFonts w:ascii="Times New Roman" w:hAnsi="Times New Roman"/>
                <w:kern w:val="0"/>
                <w:szCs w:val="21"/>
              </w:rPr>
              <w:t>辅助</w:t>
            </w:r>
          </w:p>
        </w:tc>
        <w:tc>
          <w:tcPr>
            <w:tcW w:w="2311" w:type="pct"/>
            <w:noWrap w:val="0"/>
            <w:vAlign w:val="center"/>
          </w:tcPr>
          <w:p w14:paraId="57F78C0D">
            <w:pPr>
              <w:widowControl/>
              <w:jc w:val="center"/>
              <w:rPr>
                <w:rFonts w:ascii="Times New Roman" w:hAnsi="Times New Roman"/>
                <w:kern w:val="0"/>
                <w:szCs w:val="21"/>
              </w:rPr>
            </w:pPr>
            <w:r>
              <w:rPr>
                <w:rFonts w:ascii="Times New Roman" w:hAnsi="Times New Roman"/>
                <w:kern w:val="0"/>
                <w:szCs w:val="21"/>
              </w:rPr>
              <w:t>干燥机</w:t>
            </w:r>
          </w:p>
        </w:tc>
        <w:tc>
          <w:tcPr>
            <w:tcW w:w="538" w:type="pct"/>
            <w:noWrap w:val="0"/>
            <w:vAlign w:val="center"/>
          </w:tcPr>
          <w:p w14:paraId="2130EFF7">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1DB7D712">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44E81A9B">
            <w:pPr>
              <w:widowControl/>
              <w:jc w:val="center"/>
              <w:rPr>
                <w:rFonts w:ascii="Times New Roman" w:hAnsi="Times New Roman"/>
                <w:kern w:val="0"/>
                <w:szCs w:val="21"/>
              </w:rPr>
            </w:pPr>
            <w:r>
              <w:rPr>
                <w:rFonts w:ascii="Times New Roman" w:hAnsi="Times New Roman"/>
                <w:kern w:val="0"/>
                <w:szCs w:val="21"/>
              </w:rPr>
              <w:t>电能</w:t>
            </w:r>
          </w:p>
        </w:tc>
      </w:tr>
      <w:tr w14:paraId="773B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noWrap w:val="0"/>
            <w:vAlign w:val="center"/>
          </w:tcPr>
          <w:p w14:paraId="19FB605E">
            <w:pPr>
              <w:widowControl/>
              <w:jc w:val="center"/>
              <w:rPr>
                <w:rFonts w:ascii="Times New Roman" w:hAnsi="Times New Roman"/>
                <w:kern w:val="0"/>
                <w:szCs w:val="21"/>
              </w:rPr>
            </w:pPr>
            <w:r>
              <w:rPr>
                <w:rFonts w:ascii="Times New Roman" w:hAnsi="Times New Roman"/>
                <w:kern w:val="0"/>
                <w:szCs w:val="21"/>
              </w:rPr>
              <w:t>发热体车间</w:t>
            </w:r>
          </w:p>
        </w:tc>
        <w:tc>
          <w:tcPr>
            <w:tcW w:w="538" w:type="pct"/>
            <w:vMerge w:val="restart"/>
            <w:noWrap w:val="0"/>
            <w:vAlign w:val="center"/>
          </w:tcPr>
          <w:p w14:paraId="5BF05BBB">
            <w:pPr>
              <w:widowControl/>
              <w:jc w:val="center"/>
              <w:rPr>
                <w:rFonts w:ascii="Times New Roman" w:hAnsi="Times New Roman"/>
                <w:kern w:val="0"/>
                <w:szCs w:val="21"/>
              </w:rPr>
            </w:pPr>
            <w:r>
              <w:rPr>
                <w:rFonts w:ascii="Times New Roman" w:hAnsi="Times New Roman"/>
                <w:kern w:val="0"/>
                <w:szCs w:val="21"/>
              </w:rPr>
              <w:t>配胶</w:t>
            </w:r>
          </w:p>
        </w:tc>
        <w:tc>
          <w:tcPr>
            <w:tcW w:w="2311" w:type="pct"/>
            <w:noWrap w:val="0"/>
            <w:vAlign w:val="center"/>
          </w:tcPr>
          <w:p w14:paraId="558BC365">
            <w:pPr>
              <w:widowControl/>
              <w:jc w:val="center"/>
              <w:rPr>
                <w:rFonts w:ascii="Times New Roman" w:hAnsi="Times New Roman"/>
                <w:kern w:val="0"/>
                <w:szCs w:val="21"/>
              </w:rPr>
            </w:pPr>
            <w:r>
              <w:rPr>
                <w:rFonts w:ascii="Times New Roman" w:hAnsi="Times New Roman"/>
                <w:kern w:val="0"/>
                <w:szCs w:val="21"/>
              </w:rPr>
              <w:t>双搅拌机</w:t>
            </w:r>
          </w:p>
        </w:tc>
        <w:tc>
          <w:tcPr>
            <w:tcW w:w="538" w:type="pct"/>
            <w:noWrap w:val="0"/>
            <w:vAlign w:val="center"/>
          </w:tcPr>
          <w:p w14:paraId="067BFFB2">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00F0F4BB">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317D2587">
            <w:pPr>
              <w:widowControl/>
              <w:jc w:val="center"/>
              <w:rPr>
                <w:rFonts w:ascii="Times New Roman" w:hAnsi="Times New Roman"/>
                <w:kern w:val="0"/>
                <w:szCs w:val="21"/>
              </w:rPr>
            </w:pPr>
            <w:r>
              <w:rPr>
                <w:rFonts w:ascii="Times New Roman" w:hAnsi="Times New Roman"/>
                <w:kern w:val="0"/>
                <w:szCs w:val="21"/>
              </w:rPr>
              <w:t>电能</w:t>
            </w:r>
          </w:p>
        </w:tc>
      </w:tr>
      <w:tr w14:paraId="5EC3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216D7909">
            <w:pPr>
              <w:widowControl/>
              <w:jc w:val="center"/>
              <w:rPr>
                <w:rFonts w:ascii="Times New Roman" w:hAnsi="Times New Roman"/>
                <w:kern w:val="0"/>
                <w:szCs w:val="21"/>
              </w:rPr>
            </w:pPr>
          </w:p>
        </w:tc>
        <w:tc>
          <w:tcPr>
            <w:tcW w:w="538" w:type="pct"/>
            <w:vMerge w:val="continue"/>
            <w:noWrap w:val="0"/>
            <w:vAlign w:val="center"/>
          </w:tcPr>
          <w:p w14:paraId="0A0D9916">
            <w:pPr>
              <w:widowControl/>
              <w:jc w:val="center"/>
              <w:rPr>
                <w:rFonts w:ascii="Times New Roman" w:hAnsi="Times New Roman"/>
                <w:kern w:val="0"/>
                <w:szCs w:val="21"/>
              </w:rPr>
            </w:pPr>
          </w:p>
        </w:tc>
        <w:tc>
          <w:tcPr>
            <w:tcW w:w="2311" w:type="pct"/>
            <w:noWrap w:val="0"/>
            <w:vAlign w:val="center"/>
          </w:tcPr>
          <w:p w14:paraId="6F838EB2">
            <w:pPr>
              <w:widowControl/>
              <w:jc w:val="center"/>
              <w:rPr>
                <w:rFonts w:ascii="Times New Roman" w:hAnsi="Times New Roman"/>
                <w:kern w:val="0"/>
                <w:szCs w:val="21"/>
              </w:rPr>
            </w:pPr>
            <w:r>
              <w:rPr>
                <w:rFonts w:ascii="Times New Roman" w:hAnsi="Times New Roman"/>
                <w:kern w:val="0"/>
                <w:szCs w:val="21"/>
              </w:rPr>
              <w:t>气动搅拌机</w:t>
            </w:r>
          </w:p>
        </w:tc>
        <w:tc>
          <w:tcPr>
            <w:tcW w:w="538" w:type="pct"/>
            <w:noWrap w:val="0"/>
            <w:vAlign w:val="center"/>
          </w:tcPr>
          <w:p w14:paraId="18002924">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1354484">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2C1C5418">
            <w:pPr>
              <w:widowControl/>
              <w:jc w:val="center"/>
              <w:rPr>
                <w:rFonts w:ascii="Times New Roman" w:hAnsi="Times New Roman"/>
                <w:kern w:val="0"/>
                <w:szCs w:val="21"/>
              </w:rPr>
            </w:pPr>
            <w:r>
              <w:rPr>
                <w:rFonts w:ascii="Times New Roman" w:hAnsi="Times New Roman"/>
                <w:kern w:val="0"/>
                <w:szCs w:val="21"/>
              </w:rPr>
              <w:t>电能</w:t>
            </w:r>
          </w:p>
        </w:tc>
      </w:tr>
      <w:tr w14:paraId="54DE4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0F940E1B">
            <w:pPr>
              <w:widowControl/>
              <w:jc w:val="center"/>
              <w:rPr>
                <w:rFonts w:ascii="Times New Roman" w:hAnsi="Times New Roman"/>
                <w:kern w:val="0"/>
                <w:szCs w:val="21"/>
              </w:rPr>
            </w:pPr>
          </w:p>
        </w:tc>
        <w:tc>
          <w:tcPr>
            <w:tcW w:w="538" w:type="pct"/>
            <w:vMerge w:val="restart"/>
            <w:noWrap w:val="0"/>
            <w:vAlign w:val="center"/>
          </w:tcPr>
          <w:p w14:paraId="45E11ABB">
            <w:pPr>
              <w:widowControl/>
              <w:jc w:val="center"/>
              <w:rPr>
                <w:rFonts w:ascii="Times New Roman" w:hAnsi="Times New Roman"/>
                <w:kern w:val="0"/>
                <w:szCs w:val="21"/>
              </w:rPr>
            </w:pPr>
            <w:r>
              <w:rPr>
                <w:rFonts w:ascii="Times New Roman" w:hAnsi="Times New Roman"/>
                <w:kern w:val="0"/>
                <w:szCs w:val="21"/>
              </w:rPr>
              <w:t>填胶/点胶</w:t>
            </w:r>
          </w:p>
        </w:tc>
        <w:tc>
          <w:tcPr>
            <w:tcW w:w="2311" w:type="pct"/>
            <w:noWrap w:val="0"/>
            <w:vAlign w:val="center"/>
          </w:tcPr>
          <w:p w14:paraId="54AFB081">
            <w:pPr>
              <w:widowControl/>
              <w:jc w:val="center"/>
              <w:rPr>
                <w:rFonts w:ascii="Times New Roman" w:hAnsi="Times New Roman"/>
                <w:kern w:val="0"/>
                <w:szCs w:val="21"/>
              </w:rPr>
            </w:pPr>
            <w:r>
              <w:rPr>
                <w:rFonts w:ascii="Times New Roman" w:hAnsi="Times New Roman"/>
                <w:kern w:val="0"/>
                <w:szCs w:val="21"/>
              </w:rPr>
              <w:t>环氧胶填胶机</w:t>
            </w:r>
          </w:p>
        </w:tc>
        <w:tc>
          <w:tcPr>
            <w:tcW w:w="538" w:type="pct"/>
            <w:noWrap w:val="0"/>
            <w:vAlign w:val="center"/>
          </w:tcPr>
          <w:p w14:paraId="7F822B43">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8F5D919">
            <w:pPr>
              <w:widowControl/>
              <w:jc w:val="center"/>
              <w:rPr>
                <w:rFonts w:ascii="Times New Roman" w:hAnsi="Times New Roman"/>
                <w:kern w:val="0"/>
                <w:szCs w:val="21"/>
              </w:rPr>
            </w:pPr>
            <w:r>
              <w:rPr>
                <w:rFonts w:ascii="Times New Roman" w:hAnsi="Times New Roman"/>
                <w:kern w:val="0"/>
                <w:szCs w:val="21"/>
              </w:rPr>
              <w:t>12</w:t>
            </w:r>
          </w:p>
        </w:tc>
        <w:tc>
          <w:tcPr>
            <w:tcW w:w="538" w:type="pct"/>
            <w:noWrap w:val="0"/>
            <w:vAlign w:val="center"/>
          </w:tcPr>
          <w:p w14:paraId="21941725">
            <w:pPr>
              <w:widowControl/>
              <w:jc w:val="center"/>
              <w:rPr>
                <w:rFonts w:ascii="Times New Roman" w:hAnsi="Times New Roman"/>
                <w:kern w:val="0"/>
                <w:szCs w:val="21"/>
              </w:rPr>
            </w:pPr>
            <w:r>
              <w:rPr>
                <w:rFonts w:ascii="Times New Roman" w:hAnsi="Times New Roman"/>
                <w:kern w:val="0"/>
                <w:szCs w:val="21"/>
              </w:rPr>
              <w:t>电能</w:t>
            </w:r>
          </w:p>
        </w:tc>
      </w:tr>
      <w:tr w14:paraId="591A9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5737AFA0">
            <w:pPr>
              <w:widowControl/>
              <w:jc w:val="center"/>
              <w:rPr>
                <w:rFonts w:ascii="Times New Roman" w:hAnsi="Times New Roman"/>
                <w:kern w:val="0"/>
                <w:szCs w:val="21"/>
              </w:rPr>
            </w:pPr>
          </w:p>
        </w:tc>
        <w:tc>
          <w:tcPr>
            <w:tcW w:w="538" w:type="pct"/>
            <w:vMerge w:val="continue"/>
            <w:noWrap w:val="0"/>
            <w:vAlign w:val="center"/>
          </w:tcPr>
          <w:p w14:paraId="6E6E6898">
            <w:pPr>
              <w:widowControl/>
              <w:jc w:val="center"/>
              <w:rPr>
                <w:rFonts w:ascii="Times New Roman" w:hAnsi="Times New Roman"/>
                <w:kern w:val="0"/>
                <w:szCs w:val="21"/>
              </w:rPr>
            </w:pPr>
          </w:p>
        </w:tc>
        <w:tc>
          <w:tcPr>
            <w:tcW w:w="2311" w:type="pct"/>
            <w:noWrap w:val="0"/>
            <w:vAlign w:val="center"/>
          </w:tcPr>
          <w:p w14:paraId="2D11D06B">
            <w:pPr>
              <w:widowControl/>
              <w:jc w:val="center"/>
              <w:rPr>
                <w:rFonts w:ascii="Times New Roman" w:hAnsi="Times New Roman"/>
                <w:kern w:val="0"/>
                <w:szCs w:val="21"/>
              </w:rPr>
            </w:pPr>
            <w:r>
              <w:rPr>
                <w:rFonts w:ascii="Times New Roman" w:hAnsi="Times New Roman"/>
                <w:kern w:val="0"/>
                <w:szCs w:val="21"/>
              </w:rPr>
              <w:t>自动填胶机</w:t>
            </w:r>
          </w:p>
        </w:tc>
        <w:tc>
          <w:tcPr>
            <w:tcW w:w="538" w:type="pct"/>
            <w:noWrap w:val="0"/>
            <w:vAlign w:val="center"/>
          </w:tcPr>
          <w:p w14:paraId="3572CAC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7025A71">
            <w:pPr>
              <w:widowControl/>
              <w:jc w:val="center"/>
              <w:rPr>
                <w:rFonts w:ascii="Times New Roman" w:hAnsi="Times New Roman"/>
                <w:kern w:val="0"/>
                <w:szCs w:val="21"/>
              </w:rPr>
            </w:pPr>
            <w:r>
              <w:rPr>
                <w:rFonts w:ascii="Times New Roman" w:hAnsi="Times New Roman"/>
                <w:kern w:val="0"/>
                <w:szCs w:val="21"/>
              </w:rPr>
              <w:t>8</w:t>
            </w:r>
          </w:p>
        </w:tc>
        <w:tc>
          <w:tcPr>
            <w:tcW w:w="538" w:type="pct"/>
            <w:noWrap w:val="0"/>
            <w:vAlign w:val="center"/>
          </w:tcPr>
          <w:p w14:paraId="0DABDC26">
            <w:pPr>
              <w:widowControl/>
              <w:jc w:val="center"/>
              <w:rPr>
                <w:rFonts w:ascii="Times New Roman" w:hAnsi="Times New Roman"/>
                <w:kern w:val="0"/>
                <w:szCs w:val="21"/>
              </w:rPr>
            </w:pPr>
            <w:r>
              <w:rPr>
                <w:rFonts w:ascii="Times New Roman" w:hAnsi="Times New Roman"/>
                <w:kern w:val="0"/>
                <w:szCs w:val="21"/>
              </w:rPr>
              <w:t>电能</w:t>
            </w:r>
          </w:p>
        </w:tc>
      </w:tr>
      <w:tr w14:paraId="64C92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39D9FC20">
            <w:pPr>
              <w:widowControl/>
              <w:jc w:val="center"/>
              <w:rPr>
                <w:rFonts w:ascii="Times New Roman" w:hAnsi="Times New Roman"/>
                <w:kern w:val="0"/>
                <w:szCs w:val="21"/>
              </w:rPr>
            </w:pPr>
          </w:p>
        </w:tc>
        <w:tc>
          <w:tcPr>
            <w:tcW w:w="538" w:type="pct"/>
            <w:vMerge w:val="continue"/>
            <w:noWrap w:val="0"/>
            <w:vAlign w:val="center"/>
          </w:tcPr>
          <w:p w14:paraId="77BAE5DB">
            <w:pPr>
              <w:widowControl/>
              <w:jc w:val="center"/>
              <w:rPr>
                <w:rFonts w:ascii="Times New Roman" w:hAnsi="Times New Roman"/>
                <w:kern w:val="0"/>
                <w:szCs w:val="21"/>
              </w:rPr>
            </w:pPr>
          </w:p>
        </w:tc>
        <w:tc>
          <w:tcPr>
            <w:tcW w:w="2311" w:type="pct"/>
            <w:noWrap w:val="0"/>
            <w:vAlign w:val="center"/>
          </w:tcPr>
          <w:p w14:paraId="23DEA11D">
            <w:pPr>
              <w:widowControl/>
              <w:jc w:val="center"/>
              <w:rPr>
                <w:rFonts w:ascii="Times New Roman" w:hAnsi="Times New Roman"/>
                <w:kern w:val="0"/>
                <w:szCs w:val="21"/>
              </w:rPr>
            </w:pPr>
            <w:r>
              <w:rPr>
                <w:rFonts w:ascii="Times New Roman" w:hAnsi="Times New Roman"/>
                <w:kern w:val="0"/>
                <w:szCs w:val="21"/>
              </w:rPr>
              <w:t>填胶机</w:t>
            </w:r>
          </w:p>
        </w:tc>
        <w:tc>
          <w:tcPr>
            <w:tcW w:w="538" w:type="pct"/>
            <w:noWrap w:val="0"/>
            <w:vAlign w:val="center"/>
          </w:tcPr>
          <w:p w14:paraId="624A2E26">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F8784F1">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1818714D">
            <w:pPr>
              <w:widowControl/>
              <w:jc w:val="center"/>
              <w:rPr>
                <w:rFonts w:ascii="Times New Roman" w:hAnsi="Times New Roman"/>
                <w:kern w:val="0"/>
                <w:szCs w:val="21"/>
              </w:rPr>
            </w:pPr>
            <w:r>
              <w:rPr>
                <w:rFonts w:ascii="Times New Roman" w:hAnsi="Times New Roman"/>
                <w:kern w:val="0"/>
                <w:szCs w:val="21"/>
              </w:rPr>
              <w:t>电能</w:t>
            </w:r>
          </w:p>
        </w:tc>
      </w:tr>
      <w:tr w14:paraId="37CE3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197F8506">
            <w:pPr>
              <w:widowControl/>
              <w:jc w:val="center"/>
              <w:rPr>
                <w:rFonts w:ascii="Times New Roman" w:hAnsi="Times New Roman"/>
                <w:kern w:val="0"/>
                <w:szCs w:val="21"/>
              </w:rPr>
            </w:pPr>
          </w:p>
        </w:tc>
        <w:tc>
          <w:tcPr>
            <w:tcW w:w="538" w:type="pct"/>
            <w:vMerge w:val="continue"/>
            <w:noWrap w:val="0"/>
            <w:vAlign w:val="center"/>
          </w:tcPr>
          <w:p w14:paraId="42F66436">
            <w:pPr>
              <w:widowControl/>
              <w:jc w:val="center"/>
              <w:rPr>
                <w:rFonts w:ascii="Times New Roman" w:hAnsi="Times New Roman"/>
                <w:kern w:val="0"/>
                <w:szCs w:val="21"/>
              </w:rPr>
            </w:pPr>
          </w:p>
        </w:tc>
        <w:tc>
          <w:tcPr>
            <w:tcW w:w="2311" w:type="pct"/>
            <w:noWrap w:val="0"/>
            <w:vAlign w:val="center"/>
          </w:tcPr>
          <w:p w14:paraId="43BCC467">
            <w:pPr>
              <w:widowControl/>
              <w:jc w:val="center"/>
              <w:rPr>
                <w:rFonts w:ascii="Times New Roman" w:hAnsi="Times New Roman"/>
                <w:kern w:val="0"/>
                <w:szCs w:val="21"/>
              </w:rPr>
            </w:pPr>
            <w:r>
              <w:rPr>
                <w:rFonts w:ascii="Times New Roman" w:hAnsi="Times New Roman"/>
                <w:kern w:val="0"/>
                <w:szCs w:val="21"/>
              </w:rPr>
              <w:t>放电阻与填胶自动机</w:t>
            </w:r>
          </w:p>
        </w:tc>
        <w:tc>
          <w:tcPr>
            <w:tcW w:w="538" w:type="pct"/>
            <w:noWrap w:val="0"/>
            <w:vAlign w:val="center"/>
          </w:tcPr>
          <w:p w14:paraId="0D8C7CB3">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FBAF831">
            <w:pPr>
              <w:widowControl/>
              <w:jc w:val="center"/>
              <w:rPr>
                <w:rFonts w:ascii="Times New Roman" w:hAnsi="Times New Roman"/>
                <w:kern w:val="0"/>
                <w:szCs w:val="21"/>
              </w:rPr>
            </w:pPr>
            <w:r>
              <w:rPr>
                <w:rFonts w:ascii="Times New Roman" w:hAnsi="Times New Roman"/>
                <w:kern w:val="0"/>
                <w:szCs w:val="21"/>
              </w:rPr>
              <w:t>5</w:t>
            </w:r>
          </w:p>
        </w:tc>
        <w:tc>
          <w:tcPr>
            <w:tcW w:w="538" w:type="pct"/>
            <w:noWrap w:val="0"/>
            <w:vAlign w:val="center"/>
          </w:tcPr>
          <w:p w14:paraId="4C3FBFAF">
            <w:pPr>
              <w:widowControl/>
              <w:jc w:val="center"/>
              <w:rPr>
                <w:rFonts w:ascii="Times New Roman" w:hAnsi="Times New Roman"/>
                <w:kern w:val="0"/>
                <w:szCs w:val="21"/>
              </w:rPr>
            </w:pPr>
            <w:r>
              <w:rPr>
                <w:rFonts w:ascii="Times New Roman" w:hAnsi="Times New Roman"/>
                <w:kern w:val="0"/>
                <w:szCs w:val="21"/>
              </w:rPr>
              <w:t>电能</w:t>
            </w:r>
          </w:p>
        </w:tc>
      </w:tr>
      <w:tr w14:paraId="29C9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D148127">
            <w:pPr>
              <w:widowControl/>
              <w:jc w:val="center"/>
              <w:rPr>
                <w:rFonts w:ascii="Times New Roman" w:hAnsi="Times New Roman"/>
                <w:kern w:val="0"/>
                <w:szCs w:val="21"/>
              </w:rPr>
            </w:pPr>
          </w:p>
        </w:tc>
        <w:tc>
          <w:tcPr>
            <w:tcW w:w="538" w:type="pct"/>
            <w:vMerge w:val="continue"/>
            <w:noWrap w:val="0"/>
            <w:vAlign w:val="center"/>
          </w:tcPr>
          <w:p w14:paraId="3C4B63F3">
            <w:pPr>
              <w:widowControl/>
              <w:jc w:val="center"/>
              <w:rPr>
                <w:rFonts w:ascii="Times New Roman" w:hAnsi="Times New Roman"/>
                <w:kern w:val="0"/>
                <w:szCs w:val="21"/>
              </w:rPr>
            </w:pPr>
          </w:p>
        </w:tc>
        <w:tc>
          <w:tcPr>
            <w:tcW w:w="2311" w:type="pct"/>
            <w:noWrap w:val="0"/>
            <w:vAlign w:val="center"/>
          </w:tcPr>
          <w:p w14:paraId="08360B9F">
            <w:pPr>
              <w:widowControl/>
              <w:jc w:val="center"/>
              <w:rPr>
                <w:rFonts w:ascii="Times New Roman" w:hAnsi="Times New Roman"/>
                <w:kern w:val="0"/>
                <w:szCs w:val="21"/>
              </w:rPr>
            </w:pPr>
            <w:r>
              <w:rPr>
                <w:rFonts w:ascii="Times New Roman" w:hAnsi="Times New Roman"/>
                <w:kern w:val="0"/>
                <w:szCs w:val="21"/>
              </w:rPr>
              <w:t>自动点胶机</w:t>
            </w:r>
          </w:p>
        </w:tc>
        <w:tc>
          <w:tcPr>
            <w:tcW w:w="538" w:type="pct"/>
            <w:noWrap w:val="0"/>
            <w:vAlign w:val="center"/>
          </w:tcPr>
          <w:p w14:paraId="51E8A582">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F8E2481">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04AE9DCD">
            <w:pPr>
              <w:widowControl/>
              <w:jc w:val="center"/>
              <w:rPr>
                <w:rFonts w:ascii="Times New Roman" w:hAnsi="Times New Roman"/>
                <w:kern w:val="0"/>
                <w:szCs w:val="21"/>
              </w:rPr>
            </w:pPr>
            <w:r>
              <w:rPr>
                <w:rFonts w:ascii="Times New Roman" w:hAnsi="Times New Roman"/>
                <w:kern w:val="0"/>
                <w:szCs w:val="21"/>
              </w:rPr>
              <w:t>电能</w:t>
            </w:r>
          </w:p>
        </w:tc>
      </w:tr>
      <w:tr w14:paraId="203C8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538" w:type="pct"/>
            <w:vMerge w:val="continue"/>
            <w:noWrap w:val="0"/>
            <w:vAlign w:val="center"/>
          </w:tcPr>
          <w:p w14:paraId="47C17E49">
            <w:pPr>
              <w:widowControl/>
              <w:jc w:val="center"/>
              <w:rPr>
                <w:rFonts w:ascii="Times New Roman" w:hAnsi="Times New Roman"/>
                <w:kern w:val="0"/>
                <w:szCs w:val="21"/>
              </w:rPr>
            </w:pPr>
          </w:p>
        </w:tc>
        <w:tc>
          <w:tcPr>
            <w:tcW w:w="538" w:type="pct"/>
            <w:vMerge w:val="restart"/>
            <w:noWrap w:val="0"/>
            <w:vAlign w:val="center"/>
          </w:tcPr>
          <w:p w14:paraId="5BC804E3">
            <w:pPr>
              <w:widowControl/>
              <w:jc w:val="center"/>
              <w:rPr>
                <w:rFonts w:ascii="Times New Roman" w:hAnsi="Times New Roman"/>
                <w:kern w:val="0"/>
                <w:szCs w:val="21"/>
              </w:rPr>
            </w:pPr>
            <w:r>
              <w:rPr>
                <w:rFonts w:ascii="Times New Roman" w:hAnsi="Times New Roman"/>
                <w:kern w:val="0"/>
                <w:szCs w:val="21"/>
              </w:rPr>
              <w:t>烘烤</w:t>
            </w:r>
          </w:p>
        </w:tc>
        <w:tc>
          <w:tcPr>
            <w:tcW w:w="2311" w:type="pct"/>
            <w:noWrap w:val="0"/>
            <w:vAlign w:val="center"/>
          </w:tcPr>
          <w:p w14:paraId="67FA20AF">
            <w:pPr>
              <w:widowControl/>
              <w:jc w:val="center"/>
              <w:rPr>
                <w:rFonts w:ascii="Times New Roman" w:hAnsi="Times New Roman"/>
                <w:kern w:val="0"/>
                <w:szCs w:val="21"/>
              </w:rPr>
            </w:pPr>
            <w:r>
              <w:rPr>
                <w:rFonts w:ascii="Times New Roman" w:hAnsi="Times New Roman"/>
                <w:kern w:val="0"/>
                <w:szCs w:val="21"/>
              </w:rPr>
              <w:t>隧道炉</w:t>
            </w:r>
          </w:p>
        </w:tc>
        <w:tc>
          <w:tcPr>
            <w:tcW w:w="538" w:type="pct"/>
            <w:noWrap w:val="0"/>
            <w:vAlign w:val="center"/>
          </w:tcPr>
          <w:p w14:paraId="539175DE">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B9B5159">
            <w:pPr>
              <w:widowControl/>
              <w:jc w:val="center"/>
              <w:rPr>
                <w:rFonts w:ascii="Times New Roman" w:hAnsi="Times New Roman"/>
                <w:kern w:val="0"/>
                <w:szCs w:val="21"/>
              </w:rPr>
            </w:pPr>
            <w:r>
              <w:rPr>
                <w:rFonts w:ascii="Times New Roman" w:hAnsi="Times New Roman"/>
                <w:kern w:val="0"/>
                <w:szCs w:val="21"/>
              </w:rPr>
              <w:t>4</w:t>
            </w:r>
          </w:p>
        </w:tc>
        <w:tc>
          <w:tcPr>
            <w:tcW w:w="538" w:type="pct"/>
            <w:noWrap w:val="0"/>
            <w:vAlign w:val="center"/>
          </w:tcPr>
          <w:p w14:paraId="3DA8D4FD">
            <w:pPr>
              <w:widowControl/>
              <w:jc w:val="center"/>
              <w:rPr>
                <w:rFonts w:ascii="Times New Roman" w:hAnsi="Times New Roman"/>
                <w:kern w:val="0"/>
                <w:szCs w:val="21"/>
              </w:rPr>
            </w:pPr>
            <w:r>
              <w:rPr>
                <w:rFonts w:ascii="Times New Roman" w:hAnsi="Times New Roman"/>
                <w:kern w:val="0"/>
                <w:szCs w:val="21"/>
              </w:rPr>
              <w:t>电能</w:t>
            </w:r>
          </w:p>
        </w:tc>
      </w:tr>
      <w:tr w14:paraId="39765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50BD580A">
            <w:pPr>
              <w:widowControl/>
              <w:jc w:val="center"/>
              <w:rPr>
                <w:rFonts w:ascii="Times New Roman" w:hAnsi="Times New Roman"/>
                <w:kern w:val="0"/>
                <w:szCs w:val="21"/>
              </w:rPr>
            </w:pPr>
          </w:p>
        </w:tc>
        <w:tc>
          <w:tcPr>
            <w:tcW w:w="538" w:type="pct"/>
            <w:vMerge w:val="continue"/>
            <w:noWrap w:val="0"/>
            <w:vAlign w:val="center"/>
          </w:tcPr>
          <w:p w14:paraId="307095CC">
            <w:pPr>
              <w:widowControl/>
              <w:jc w:val="center"/>
              <w:rPr>
                <w:rFonts w:ascii="Times New Roman" w:hAnsi="Times New Roman"/>
                <w:kern w:val="0"/>
                <w:szCs w:val="21"/>
              </w:rPr>
            </w:pPr>
          </w:p>
        </w:tc>
        <w:tc>
          <w:tcPr>
            <w:tcW w:w="2311" w:type="pct"/>
            <w:noWrap w:val="0"/>
            <w:vAlign w:val="center"/>
          </w:tcPr>
          <w:p w14:paraId="6728C582">
            <w:pPr>
              <w:widowControl/>
              <w:jc w:val="center"/>
              <w:rPr>
                <w:rFonts w:ascii="Times New Roman" w:hAnsi="Times New Roman"/>
                <w:kern w:val="0"/>
                <w:szCs w:val="21"/>
              </w:rPr>
            </w:pPr>
            <w:r>
              <w:rPr>
                <w:rFonts w:ascii="Times New Roman" w:hAnsi="Times New Roman"/>
                <w:kern w:val="0"/>
                <w:szCs w:val="21"/>
              </w:rPr>
              <w:t>隧道炉输送线</w:t>
            </w:r>
          </w:p>
        </w:tc>
        <w:tc>
          <w:tcPr>
            <w:tcW w:w="538" w:type="pct"/>
            <w:noWrap w:val="0"/>
            <w:vAlign w:val="center"/>
          </w:tcPr>
          <w:p w14:paraId="03FCEC45">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60839A1">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1C3155C6">
            <w:pPr>
              <w:widowControl/>
              <w:jc w:val="center"/>
              <w:rPr>
                <w:rFonts w:ascii="Times New Roman" w:hAnsi="Times New Roman"/>
                <w:kern w:val="0"/>
                <w:szCs w:val="21"/>
              </w:rPr>
            </w:pPr>
            <w:r>
              <w:rPr>
                <w:rFonts w:ascii="Times New Roman" w:hAnsi="Times New Roman"/>
                <w:kern w:val="0"/>
                <w:szCs w:val="21"/>
              </w:rPr>
              <w:t>电能</w:t>
            </w:r>
          </w:p>
        </w:tc>
      </w:tr>
      <w:tr w14:paraId="66C15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66A2E475">
            <w:pPr>
              <w:widowControl/>
              <w:jc w:val="center"/>
              <w:rPr>
                <w:rFonts w:ascii="Times New Roman" w:hAnsi="Times New Roman"/>
                <w:kern w:val="0"/>
                <w:szCs w:val="21"/>
              </w:rPr>
            </w:pPr>
          </w:p>
        </w:tc>
        <w:tc>
          <w:tcPr>
            <w:tcW w:w="538" w:type="pct"/>
            <w:vMerge w:val="restart"/>
            <w:noWrap w:val="0"/>
            <w:vAlign w:val="center"/>
          </w:tcPr>
          <w:p w14:paraId="2F5EDD10">
            <w:pPr>
              <w:widowControl/>
              <w:jc w:val="center"/>
              <w:rPr>
                <w:rFonts w:ascii="Times New Roman" w:hAnsi="Times New Roman"/>
                <w:kern w:val="0"/>
                <w:szCs w:val="21"/>
              </w:rPr>
            </w:pPr>
            <w:r>
              <w:rPr>
                <w:rFonts w:ascii="Times New Roman" w:hAnsi="Times New Roman"/>
                <w:kern w:val="0"/>
                <w:szCs w:val="21"/>
              </w:rPr>
              <w:t>焊锡</w:t>
            </w:r>
          </w:p>
        </w:tc>
        <w:tc>
          <w:tcPr>
            <w:tcW w:w="2311" w:type="pct"/>
            <w:noWrap w:val="0"/>
            <w:vAlign w:val="center"/>
          </w:tcPr>
          <w:p w14:paraId="5FB9E765">
            <w:pPr>
              <w:widowControl/>
              <w:jc w:val="center"/>
              <w:rPr>
                <w:rFonts w:ascii="Times New Roman" w:hAnsi="Times New Roman"/>
                <w:kern w:val="0"/>
                <w:szCs w:val="21"/>
              </w:rPr>
            </w:pPr>
            <w:r>
              <w:rPr>
                <w:rFonts w:ascii="Times New Roman" w:hAnsi="Times New Roman"/>
                <w:kern w:val="0"/>
                <w:szCs w:val="21"/>
              </w:rPr>
              <w:t>焊接机</w:t>
            </w:r>
          </w:p>
        </w:tc>
        <w:tc>
          <w:tcPr>
            <w:tcW w:w="538" w:type="pct"/>
            <w:noWrap w:val="0"/>
            <w:vAlign w:val="center"/>
          </w:tcPr>
          <w:p w14:paraId="509DAB0C">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37F3030E">
            <w:pPr>
              <w:widowControl/>
              <w:jc w:val="center"/>
              <w:rPr>
                <w:rFonts w:ascii="Times New Roman" w:hAnsi="Times New Roman"/>
                <w:kern w:val="0"/>
                <w:szCs w:val="21"/>
              </w:rPr>
            </w:pPr>
            <w:r>
              <w:rPr>
                <w:rFonts w:ascii="Times New Roman" w:hAnsi="Times New Roman"/>
                <w:kern w:val="0"/>
                <w:szCs w:val="21"/>
              </w:rPr>
              <w:t>12</w:t>
            </w:r>
          </w:p>
        </w:tc>
        <w:tc>
          <w:tcPr>
            <w:tcW w:w="538" w:type="pct"/>
            <w:noWrap w:val="0"/>
            <w:vAlign w:val="center"/>
          </w:tcPr>
          <w:p w14:paraId="4F05E6B4">
            <w:pPr>
              <w:widowControl/>
              <w:jc w:val="center"/>
              <w:rPr>
                <w:rFonts w:ascii="Times New Roman" w:hAnsi="Times New Roman"/>
                <w:kern w:val="0"/>
                <w:szCs w:val="21"/>
              </w:rPr>
            </w:pPr>
            <w:r>
              <w:rPr>
                <w:rFonts w:ascii="Times New Roman" w:hAnsi="Times New Roman"/>
                <w:kern w:val="0"/>
                <w:szCs w:val="21"/>
              </w:rPr>
              <w:t>电能</w:t>
            </w:r>
          </w:p>
        </w:tc>
      </w:tr>
      <w:tr w14:paraId="14FF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FE52311">
            <w:pPr>
              <w:widowControl/>
              <w:jc w:val="center"/>
              <w:rPr>
                <w:rFonts w:ascii="Times New Roman" w:hAnsi="Times New Roman"/>
                <w:kern w:val="0"/>
                <w:szCs w:val="21"/>
              </w:rPr>
            </w:pPr>
          </w:p>
        </w:tc>
        <w:tc>
          <w:tcPr>
            <w:tcW w:w="538" w:type="pct"/>
            <w:vMerge w:val="continue"/>
            <w:noWrap w:val="0"/>
            <w:vAlign w:val="center"/>
          </w:tcPr>
          <w:p w14:paraId="67C939E6">
            <w:pPr>
              <w:widowControl/>
              <w:jc w:val="center"/>
              <w:rPr>
                <w:rFonts w:ascii="Times New Roman" w:hAnsi="Times New Roman"/>
                <w:kern w:val="0"/>
                <w:szCs w:val="21"/>
              </w:rPr>
            </w:pPr>
          </w:p>
        </w:tc>
        <w:tc>
          <w:tcPr>
            <w:tcW w:w="2311" w:type="pct"/>
            <w:noWrap w:val="0"/>
            <w:vAlign w:val="center"/>
          </w:tcPr>
          <w:p w14:paraId="410ADBC5">
            <w:pPr>
              <w:widowControl/>
              <w:jc w:val="center"/>
              <w:rPr>
                <w:rFonts w:ascii="Times New Roman" w:hAnsi="Times New Roman"/>
                <w:kern w:val="0"/>
                <w:szCs w:val="21"/>
              </w:rPr>
            </w:pPr>
            <w:r>
              <w:rPr>
                <w:rFonts w:ascii="Times New Roman" w:hAnsi="Times New Roman"/>
                <w:kern w:val="0"/>
                <w:szCs w:val="21"/>
              </w:rPr>
              <w:t>电阻焊机</w:t>
            </w:r>
          </w:p>
        </w:tc>
        <w:tc>
          <w:tcPr>
            <w:tcW w:w="538" w:type="pct"/>
            <w:noWrap w:val="0"/>
            <w:vAlign w:val="center"/>
          </w:tcPr>
          <w:p w14:paraId="27B96E9A">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6FF681E">
            <w:pPr>
              <w:widowControl/>
              <w:jc w:val="center"/>
              <w:rPr>
                <w:rFonts w:ascii="Times New Roman" w:hAnsi="Times New Roman"/>
                <w:kern w:val="0"/>
                <w:szCs w:val="21"/>
              </w:rPr>
            </w:pPr>
            <w:r>
              <w:rPr>
                <w:rFonts w:ascii="Times New Roman" w:hAnsi="Times New Roman"/>
                <w:kern w:val="0"/>
                <w:szCs w:val="21"/>
              </w:rPr>
              <w:t>50</w:t>
            </w:r>
          </w:p>
        </w:tc>
        <w:tc>
          <w:tcPr>
            <w:tcW w:w="538" w:type="pct"/>
            <w:noWrap w:val="0"/>
            <w:vAlign w:val="center"/>
          </w:tcPr>
          <w:p w14:paraId="3C62FEE5">
            <w:pPr>
              <w:widowControl/>
              <w:jc w:val="center"/>
              <w:rPr>
                <w:rFonts w:ascii="Times New Roman" w:hAnsi="Times New Roman"/>
                <w:kern w:val="0"/>
                <w:szCs w:val="21"/>
              </w:rPr>
            </w:pPr>
            <w:r>
              <w:rPr>
                <w:rFonts w:ascii="Times New Roman" w:hAnsi="Times New Roman"/>
                <w:kern w:val="0"/>
                <w:szCs w:val="21"/>
              </w:rPr>
              <w:t>电能</w:t>
            </w:r>
          </w:p>
        </w:tc>
      </w:tr>
      <w:tr w14:paraId="6041D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739B25E1">
            <w:pPr>
              <w:widowControl/>
              <w:jc w:val="center"/>
              <w:rPr>
                <w:rFonts w:ascii="Times New Roman" w:hAnsi="Times New Roman"/>
                <w:kern w:val="0"/>
                <w:szCs w:val="21"/>
              </w:rPr>
            </w:pPr>
          </w:p>
        </w:tc>
        <w:tc>
          <w:tcPr>
            <w:tcW w:w="538" w:type="pct"/>
            <w:vMerge w:val="restart"/>
            <w:noWrap w:val="0"/>
            <w:vAlign w:val="center"/>
          </w:tcPr>
          <w:p w14:paraId="28F5D3CB">
            <w:pPr>
              <w:widowControl/>
              <w:jc w:val="center"/>
              <w:rPr>
                <w:rFonts w:ascii="Times New Roman" w:hAnsi="Times New Roman"/>
                <w:kern w:val="0"/>
                <w:szCs w:val="21"/>
              </w:rPr>
            </w:pPr>
            <w:r>
              <w:rPr>
                <w:rFonts w:ascii="Times New Roman" w:hAnsi="Times New Roman"/>
                <w:kern w:val="0"/>
                <w:szCs w:val="21"/>
              </w:rPr>
              <w:t>组装</w:t>
            </w:r>
          </w:p>
        </w:tc>
        <w:tc>
          <w:tcPr>
            <w:tcW w:w="2311" w:type="pct"/>
            <w:noWrap w:val="0"/>
            <w:vAlign w:val="center"/>
          </w:tcPr>
          <w:p w14:paraId="0764B97D">
            <w:pPr>
              <w:widowControl/>
              <w:jc w:val="center"/>
              <w:rPr>
                <w:rFonts w:ascii="Times New Roman" w:hAnsi="Times New Roman"/>
                <w:kern w:val="0"/>
                <w:szCs w:val="21"/>
              </w:rPr>
            </w:pPr>
            <w:r>
              <w:rPr>
                <w:rFonts w:ascii="Times New Roman" w:hAnsi="Times New Roman"/>
                <w:kern w:val="0"/>
                <w:szCs w:val="21"/>
              </w:rPr>
              <w:t>旋铆自动机</w:t>
            </w:r>
          </w:p>
        </w:tc>
        <w:tc>
          <w:tcPr>
            <w:tcW w:w="538" w:type="pct"/>
            <w:noWrap w:val="0"/>
            <w:vAlign w:val="center"/>
          </w:tcPr>
          <w:p w14:paraId="0B87FE7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5FC95062">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52324284">
            <w:pPr>
              <w:widowControl/>
              <w:jc w:val="center"/>
              <w:rPr>
                <w:rFonts w:ascii="Times New Roman" w:hAnsi="Times New Roman"/>
                <w:kern w:val="0"/>
                <w:szCs w:val="21"/>
              </w:rPr>
            </w:pPr>
            <w:r>
              <w:rPr>
                <w:rFonts w:ascii="Times New Roman" w:hAnsi="Times New Roman"/>
                <w:kern w:val="0"/>
                <w:szCs w:val="21"/>
              </w:rPr>
              <w:t>电能</w:t>
            </w:r>
          </w:p>
        </w:tc>
      </w:tr>
      <w:tr w14:paraId="3FC5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572F65CC">
            <w:pPr>
              <w:widowControl/>
              <w:jc w:val="center"/>
              <w:rPr>
                <w:rFonts w:ascii="Times New Roman" w:hAnsi="Times New Roman"/>
                <w:kern w:val="0"/>
                <w:szCs w:val="21"/>
              </w:rPr>
            </w:pPr>
          </w:p>
        </w:tc>
        <w:tc>
          <w:tcPr>
            <w:tcW w:w="538" w:type="pct"/>
            <w:vMerge w:val="continue"/>
            <w:noWrap w:val="0"/>
            <w:vAlign w:val="center"/>
          </w:tcPr>
          <w:p w14:paraId="1FFF9878">
            <w:pPr>
              <w:widowControl/>
              <w:jc w:val="center"/>
              <w:rPr>
                <w:rFonts w:ascii="Times New Roman" w:hAnsi="Times New Roman"/>
                <w:kern w:val="0"/>
                <w:szCs w:val="21"/>
              </w:rPr>
            </w:pPr>
          </w:p>
        </w:tc>
        <w:tc>
          <w:tcPr>
            <w:tcW w:w="2311" w:type="pct"/>
            <w:noWrap w:val="0"/>
            <w:vAlign w:val="center"/>
          </w:tcPr>
          <w:p w14:paraId="613E2D0E">
            <w:pPr>
              <w:widowControl/>
              <w:jc w:val="center"/>
              <w:rPr>
                <w:rFonts w:ascii="Times New Roman" w:hAnsi="Times New Roman"/>
                <w:kern w:val="0"/>
                <w:szCs w:val="21"/>
              </w:rPr>
            </w:pPr>
            <w:r>
              <w:rPr>
                <w:rFonts w:ascii="Times New Roman" w:hAnsi="Times New Roman"/>
                <w:kern w:val="0"/>
                <w:szCs w:val="21"/>
              </w:rPr>
              <w:t>电阻成型机</w:t>
            </w:r>
          </w:p>
        </w:tc>
        <w:tc>
          <w:tcPr>
            <w:tcW w:w="538" w:type="pct"/>
            <w:noWrap w:val="0"/>
            <w:vAlign w:val="center"/>
          </w:tcPr>
          <w:p w14:paraId="3D683C0C">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392ABF8">
            <w:pPr>
              <w:widowControl/>
              <w:jc w:val="center"/>
              <w:rPr>
                <w:rFonts w:ascii="Times New Roman" w:hAnsi="Times New Roman"/>
                <w:kern w:val="0"/>
                <w:szCs w:val="21"/>
              </w:rPr>
            </w:pPr>
            <w:r>
              <w:rPr>
                <w:rFonts w:ascii="Times New Roman" w:hAnsi="Times New Roman"/>
                <w:kern w:val="0"/>
                <w:szCs w:val="21"/>
              </w:rPr>
              <w:t>11</w:t>
            </w:r>
          </w:p>
        </w:tc>
        <w:tc>
          <w:tcPr>
            <w:tcW w:w="538" w:type="pct"/>
            <w:noWrap w:val="0"/>
            <w:vAlign w:val="center"/>
          </w:tcPr>
          <w:p w14:paraId="4F1CA76A">
            <w:pPr>
              <w:widowControl/>
              <w:jc w:val="center"/>
              <w:rPr>
                <w:rFonts w:ascii="Times New Roman" w:hAnsi="Times New Roman"/>
                <w:kern w:val="0"/>
                <w:szCs w:val="21"/>
              </w:rPr>
            </w:pPr>
            <w:r>
              <w:rPr>
                <w:rFonts w:ascii="Times New Roman" w:hAnsi="Times New Roman"/>
                <w:kern w:val="0"/>
                <w:szCs w:val="21"/>
              </w:rPr>
              <w:t>电能</w:t>
            </w:r>
          </w:p>
        </w:tc>
      </w:tr>
      <w:tr w14:paraId="26AD9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3D1CE7B">
            <w:pPr>
              <w:widowControl/>
              <w:jc w:val="center"/>
              <w:rPr>
                <w:rFonts w:ascii="Times New Roman" w:hAnsi="Times New Roman"/>
                <w:kern w:val="0"/>
                <w:szCs w:val="21"/>
              </w:rPr>
            </w:pPr>
          </w:p>
        </w:tc>
        <w:tc>
          <w:tcPr>
            <w:tcW w:w="538" w:type="pct"/>
            <w:vMerge w:val="restart"/>
            <w:noWrap w:val="0"/>
            <w:vAlign w:val="center"/>
          </w:tcPr>
          <w:p w14:paraId="2D5E0A0D">
            <w:pPr>
              <w:widowControl/>
              <w:jc w:val="center"/>
              <w:rPr>
                <w:rFonts w:ascii="Times New Roman" w:hAnsi="Times New Roman"/>
                <w:kern w:val="0"/>
                <w:szCs w:val="21"/>
              </w:rPr>
            </w:pPr>
            <w:r>
              <w:rPr>
                <w:rFonts w:ascii="Times New Roman" w:hAnsi="Times New Roman"/>
                <w:kern w:val="0"/>
                <w:szCs w:val="21"/>
              </w:rPr>
              <w:t>/</w:t>
            </w:r>
          </w:p>
        </w:tc>
        <w:tc>
          <w:tcPr>
            <w:tcW w:w="2311" w:type="pct"/>
            <w:noWrap w:val="0"/>
            <w:vAlign w:val="center"/>
          </w:tcPr>
          <w:p w14:paraId="0B5D7C24">
            <w:pPr>
              <w:widowControl/>
              <w:jc w:val="center"/>
              <w:rPr>
                <w:rFonts w:ascii="Times New Roman" w:hAnsi="Times New Roman"/>
                <w:kern w:val="0"/>
                <w:szCs w:val="21"/>
              </w:rPr>
            </w:pPr>
            <w:r>
              <w:rPr>
                <w:rFonts w:ascii="Times New Roman" w:hAnsi="Times New Roman"/>
                <w:kern w:val="0"/>
                <w:szCs w:val="21"/>
              </w:rPr>
              <w:t>真空机</w:t>
            </w:r>
          </w:p>
        </w:tc>
        <w:tc>
          <w:tcPr>
            <w:tcW w:w="538" w:type="pct"/>
            <w:noWrap w:val="0"/>
            <w:vAlign w:val="center"/>
          </w:tcPr>
          <w:p w14:paraId="2788BFE0">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1B4211CD">
            <w:pPr>
              <w:widowControl/>
              <w:jc w:val="center"/>
              <w:rPr>
                <w:rFonts w:ascii="Times New Roman" w:hAnsi="Times New Roman"/>
                <w:kern w:val="0"/>
                <w:szCs w:val="21"/>
              </w:rPr>
            </w:pPr>
            <w:r>
              <w:rPr>
                <w:rFonts w:ascii="Times New Roman" w:hAnsi="Times New Roman"/>
                <w:kern w:val="0"/>
                <w:szCs w:val="21"/>
              </w:rPr>
              <w:t>3</w:t>
            </w:r>
          </w:p>
        </w:tc>
        <w:tc>
          <w:tcPr>
            <w:tcW w:w="538" w:type="pct"/>
            <w:noWrap w:val="0"/>
            <w:vAlign w:val="center"/>
          </w:tcPr>
          <w:p w14:paraId="1E32E601">
            <w:pPr>
              <w:widowControl/>
              <w:jc w:val="center"/>
              <w:rPr>
                <w:rFonts w:ascii="Times New Roman" w:hAnsi="Times New Roman"/>
                <w:kern w:val="0"/>
                <w:szCs w:val="21"/>
              </w:rPr>
            </w:pPr>
            <w:r>
              <w:rPr>
                <w:rFonts w:ascii="Times New Roman" w:hAnsi="Times New Roman"/>
                <w:kern w:val="0"/>
                <w:szCs w:val="21"/>
              </w:rPr>
              <w:t>电能</w:t>
            </w:r>
          </w:p>
        </w:tc>
      </w:tr>
      <w:tr w14:paraId="38BF6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024E0806">
            <w:pPr>
              <w:widowControl/>
              <w:jc w:val="center"/>
              <w:rPr>
                <w:rFonts w:ascii="Times New Roman" w:hAnsi="Times New Roman"/>
                <w:kern w:val="0"/>
                <w:szCs w:val="21"/>
              </w:rPr>
            </w:pPr>
          </w:p>
        </w:tc>
        <w:tc>
          <w:tcPr>
            <w:tcW w:w="538" w:type="pct"/>
            <w:vMerge w:val="continue"/>
            <w:noWrap w:val="0"/>
            <w:vAlign w:val="center"/>
          </w:tcPr>
          <w:p w14:paraId="08C12911">
            <w:pPr>
              <w:widowControl/>
              <w:jc w:val="center"/>
              <w:rPr>
                <w:rFonts w:ascii="Times New Roman" w:hAnsi="Times New Roman"/>
                <w:kern w:val="0"/>
                <w:szCs w:val="21"/>
              </w:rPr>
            </w:pPr>
          </w:p>
        </w:tc>
        <w:tc>
          <w:tcPr>
            <w:tcW w:w="2311" w:type="pct"/>
            <w:noWrap w:val="0"/>
            <w:vAlign w:val="center"/>
          </w:tcPr>
          <w:p w14:paraId="3A15C2C7">
            <w:pPr>
              <w:widowControl/>
              <w:jc w:val="center"/>
              <w:rPr>
                <w:rFonts w:ascii="Times New Roman" w:hAnsi="Times New Roman"/>
                <w:kern w:val="0"/>
                <w:szCs w:val="21"/>
              </w:rPr>
            </w:pPr>
            <w:r>
              <w:rPr>
                <w:rFonts w:ascii="Times New Roman" w:hAnsi="Times New Roman"/>
                <w:kern w:val="0"/>
                <w:szCs w:val="21"/>
              </w:rPr>
              <w:t>30~500L工业水冷机</w:t>
            </w:r>
          </w:p>
        </w:tc>
        <w:tc>
          <w:tcPr>
            <w:tcW w:w="538" w:type="pct"/>
            <w:noWrap w:val="0"/>
            <w:vAlign w:val="center"/>
          </w:tcPr>
          <w:p w14:paraId="63328E87">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D28AC6E">
            <w:pPr>
              <w:widowControl/>
              <w:jc w:val="center"/>
              <w:rPr>
                <w:rFonts w:ascii="Times New Roman" w:hAnsi="Times New Roman"/>
                <w:kern w:val="0"/>
                <w:szCs w:val="21"/>
              </w:rPr>
            </w:pPr>
            <w:r>
              <w:rPr>
                <w:rFonts w:ascii="Times New Roman" w:hAnsi="Times New Roman"/>
                <w:kern w:val="0"/>
                <w:szCs w:val="21"/>
              </w:rPr>
              <w:t>6</w:t>
            </w:r>
          </w:p>
        </w:tc>
        <w:tc>
          <w:tcPr>
            <w:tcW w:w="538" w:type="pct"/>
            <w:noWrap w:val="0"/>
            <w:vAlign w:val="center"/>
          </w:tcPr>
          <w:p w14:paraId="513149BF">
            <w:pPr>
              <w:widowControl/>
              <w:jc w:val="center"/>
              <w:rPr>
                <w:rFonts w:ascii="Times New Roman" w:hAnsi="Times New Roman"/>
                <w:kern w:val="0"/>
                <w:szCs w:val="21"/>
              </w:rPr>
            </w:pPr>
            <w:r>
              <w:rPr>
                <w:rFonts w:ascii="Times New Roman" w:hAnsi="Times New Roman"/>
                <w:kern w:val="0"/>
                <w:szCs w:val="21"/>
              </w:rPr>
              <w:t>电能</w:t>
            </w:r>
          </w:p>
        </w:tc>
      </w:tr>
      <w:tr w14:paraId="79A3C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restart"/>
            <w:noWrap/>
            <w:vAlign w:val="center"/>
          </w:tcPr>
          <w:p w14:paraId="76431715">
            <w:pPr>
              <w:widowControl/>
              <w:jc w:val="center"/>
              <w:rPr>
                <w:rFonts w:ascii="Times New Roman" w:hAnsi="Times New Roman"/>
                <w:kern w:val="0"/>
                <w:szCs w:val="21"/>
              </w:rPr>
            </w:pPr>
            <w:r>
              <w:rPr>
                <w:rFonts w:ascii="Times New Roman" w:hAnsi="Times New Roman"/>
                <w:kern w:val="0"/>
                <w:szCs w:val="21"/>
              </w:rPr>
              <w:t>组装车间</w:t>
            </w:r>
          </w:p>
        </w:tc>
        <w:tc>
          <w:tcPr>
            <w:tcW w:w="538" w:type="pct"/>
            <w:vMerge w:val="restart"/>
            <w:noWrap w:val="0"/>
            <w:vAlign w:val="center"/>
          </w:tcPr>
          <w:p w14:paraId="2D547B87">
            <w:pPr>
              <w:widowControl/>
              <w:jc w:val="center"/>
              <w:rPr>
                <w:rFonts w:ascii="Times New Roman" w:hAnsi="Times New Roman"/>
                <w:kern w:val="0"/>
                <w:szCs w:val="21"/>
              </w:rPr>
            </w:pPr>
            <w:r>
              <w:rPr>
                <w:rFonts w:ascii="Times New Roman" w:hAnsi="Times New Roman"/>
                <w:kern w:val="0"/>
                <w:szCs w:val="21"/>
              </w:rPr>
              <w:t>打端子</w:t>
            </w:r>
          </w:p>
        </w:tc>
        <w:tc>
          <w:tcPr>
            <w:tcW w:w="2311" w:type="pct"/>
            <w:noWrap w:val="0"/>
            <w:vAlign w:val="center"/>
          </w:tcPr>
          <w:p w14:paraId="50F0B928">
            <w:pPr>
              <w:widowControl/>
              <w:jc w:val="center"/>
              <w:rPr>
                <w:rFonts w:ascii="Times New Roman" w:hAnsi="Times New Roman"/>
                <w:kern w:val="0"/>
                <w:szCs w:val="21"/>
              </w:rPr>
            </w:pPr>
            <w:r>
              <w:rPr>
                <w:rFonts w:ascii="Times New Roman" w:hAnsi="Times New Roman"/>
                <w:kern w:val="0"/>
                <w:szCs w:val="21"/>
              </w:rPr>
              <w:t>端子机</w:t>
            </w:r>
          </w:p>
        </w:tc>
        <w:tc>
          <w:tcPr>
            <w:tcW w:w="538" w:type="pct"/>
            <w:noWrap w:val="0"/>
            <w:vAlign w:val="center"/>
          </w:tcPr>
          <w:p w14:paraId="1344D740">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F18635E">
            <w:pPr>
              <w:widowControl/>
              <w:jc w:val="center"/>
              <w:rPr>
                <w:rFonts w:ascii="Times New Roman" w:hAnsi="Times New Roman"/>
                <w:kern w:val="0"/>
                <w:szCs w:val="21"/>
              </w:rPr>
            </w:pPr>
            <w:r>
              <w:rPr>
                <w:rFonts w:ascii="Times New Roman" w:hAnsi="Times New Roman"/>
                <w:kern w:val="0"/>
                <w:szCs w:val="21"/>
              </w:rPr>
              <w:t>57</w:t>
            </w:r>
          </w:p>
        </w:tc>
        <w:tc>
          <w:tcPr>
            <w:tcW w:w="538" w:type="pct"/>
            <w:noWrap w:val="0"/>
            <w:vAlign w:val="center"/>
          </w:tcPr>
          <w:p w14:paraId="27F1B812">
            <w:pPr>
              <w:widowControl/>
              <w:jc w:val="center"/>
              <w:rPr>
                <w:rFonts w:ascii="Times New Roman" w:hAnsi="Times New Roman"/>
                <w:kern w:val="0"/>
                <w:szCs w:val="21"/>
              </w:rPr>
            </w:pPr>
            <w:r>
              <w:rPr>
                <w:rFonts w:ascii="Times New Roman" w:hAnsi="Times New Roman"/>
                <w:kern w:val="0"/>
                <w:szCs w:val="21"/>
              </w:rPr>
              <w:t>电能</w:t>
            </w:r>
          </w:p>
        </w:tc>
      </w:tr>
      <w:tr w14:paraId="367B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2F2CABA5">
            <w:pPr>
              <w:widowControl/>
              <w:jc w:val="center"/>
              <w:rPr>
                <w:rFonts w:ascii="Times New Roman" w:hAnsi="Times New Roman"/>
                <w:kern w:val="0"/>
                <w:szCs w:val="21"/>
              </w:rPr>
            </w:pPr>
          </w:p>
        </w:tc>
        <w:tc>
          <w:tcPr>
            <w:tcW w:w="538" w:type="pct"/>
            <w:vMerge w:val="continue"/>
            <w:noWrap w:val="0"/>
            <w:vAlign w:val="center"/>
          </w:tcPr>
          <w:p w14:paraId="63F0ED90">
            <w:pPr>
              <w:widowControl/>
              <w:jc w:val="center"/>
              <w:rPr>
                <w:rFonts w:ascii="Times New Roman" w:hAnsi="Times New Roman"/>
                <w:kern w:val="0"/>
                <w:szCs w:val="21"/>
              </w:rPr>
            </w:pPr>
          </w:p>
        </w:tc>
        <w:tc>
          <w:tcPr>
            <w:tcW w:w="2311" w:type="pct"/>
            <w:noWrap w:val="0"/>
            <w:vAlign w:val="center"/>
          </w:tcPr>
          <w:p w14:paraId="73F80BF7">
            <w:pPr>
              <w:widowControl/>
              <w:jc w:val="center"/>
              <w:rPr>
                <w:rFonts w:ascii="Times New Roman" w:hAnsi="Times New Roman"/>
                <w:kern w:val="0"/>
                <w:szCs w:val="21"/>
              </w:rPr>
            </w:pPr>
            <w:r>
              <w:rPr>
                <w:rFonts w:ascii="Times New Roman" w:hAnsi="Times New Roman"/>
                <w:kern w:val="0"/>
                <w:szCs w:val="21"/>
              </w:rPr>
              <w:t>四柱气压机</w:t>
            </w:r>
          </w:p>
        </w:tc>
        <w:tc>
          <w:tcPr>
            <w:tcW w:w="538" w:type="pct"/>
            <w:noWrap w:val="0"/>
            <w:vAlign w:val="center"/>
          </w:tcPr>
          <w:p w14:paraId="4703BCE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7C2E3AF">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7AC90CC2">
            <w:pPr>
              <w:widowControl/>
              <w:jc w:val="center"/>
              <w:rPr>
                <w:rFonts w:ascii="Times New Roman" w:hAnsi="Times New Roman"/>
                <w:kern w:val="0"/>
                <w:szCs w:val="21"/>
              </w:rPr>
            </w:pPr>
            <w:r>
              <w:rPr>
                <w:rFonts w:ascii="Times New Roman" w:hAnsi="Times New Roman"/>
                <w:kern w:val="0"/>
                <w:szCs w:val="21"/>
              </w:rPr>
              <w:t>电能</w:t>
            </w:r>
          </w:p>
        </w:tc>
      </w:tr>
      <w:tr w14:paraId="5CAC5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2E728688">
            <w:pPr>
              <w:widowControl/>
              <w:jc w:val="center"/>
              <w:rPr>
                <w:rFonts w:ascii="Times New Roman" w:hAnsi="Times New Roman"/>
                <w:kern w:val="0"/>
                <w:szCs w:val="21"/>
              </w:rPr>
            </w:pPr>
          </w:p>
        </w:tc>
        <w:tc>
          <w:tcPr>
            <w:tcW w:w="538" w:type="pct"/>
            <w:vMerge w:val="continue"/>
            <w:noWrap w:val="0"/>
            <w:vAlign w:val="center"/>
          </w:tcPr>
          <w:p w14:paraId="0CDBED98">
            <w:pPr>
              <w:widowControl/>
              <w:jc w:val="center"/>
              <w:rPr>
                <w:rFonts w:ascii="Times New Roman" w:hAnsi="Times New Roman"/>
                <w:kern w:val="0"/>
                <w:szCs w:val="21"/>
              </w:rPr>
            </w:pPr>
          </w:p>
        </w:tc>
        <w:tc>
          <w:tcPr>
            <w:tcW w:w="2311" w:type="pct"/>
            <w:noWrap w:val="0"/>
            <w:vAlign w:val="center"/>
          </w:tcPr>
          <w:p w14:paraId="5F81C497">
            <w:pPr>
              <w:widowControl/>
              <w:jc w:val="center"/>
              <w:rPr>
                <w:rFonts w:ascii="Times New Roman" w:hAnsi="Times New Roman"/>
                <w:kern w:val="0"/>
                <w:szCs w:val="21"/>
              </w:rPr>
            </w:pPr>
            <w:r>
              <w:rPr>
                <w:rFonts w:ascii="Times New Roman" w:hAnsi="Times New Roman"/>
                <w:kern w:val="0"/>
                <w:szCs w:val="21"/>
              </w:rPr>
              <w:t>2~5T冲床</w:t>
            </w:r>
          </w:p>
        </w:tc>
        <w:tc>
          <w:tcPr>
            <w:tcW w:w="538" w:type="pct"/>
            <w:noWrap w:val="0"/>
            <w:vAlign w:val="center"/>
          </w:tcPr>
          <w:p w14:paraId="462A366E">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489F847">
            <w:pPr>
              <w:widowControl/>
              <w:jc w:val="center"/>
              <w:rPr>
                <w:rFonts w:ascii="Times New Roman" w:hAnsi="Times New Roman"/>
                <w:kern w:val="0"/>
                <w:szCs w:val="21"/>
              </w:rPr>
            </w:pPr>
            <w:r>
              <w:rPr>
                <w:rFonts w:ascii="Times New Roman" w:hAnsi="Times New Roman"/>
                <w:kern w:val="0"/>
                <w:szCs w:val="21"/>
              </w:rPr>
              <w:t>44</w:t>
            </w:r>
          </w:p>
        </w:tc>
        <w:tc>
          <w:tcPr>
            <w:tcW w:w="538" w:type="pct"/>
            <w:noWrap w:val="0"/>
            <w:vAlign w:val="center"/>
          </w:tcPr>
          <w:p w14:paraId="2797E2A3">
            <w:pPr>
              <w:widowControl/>
              <w:jc w:val="center"/>
              <w:rPr>
                <w:rFonts w:ascii="Times New Roman" w:hAnsi="Times New Roman"/>
                <w:kern w:val="0"/>
                <w:szCs w:val="21"/>
              </w:rPr>
            </w:pPr>
            <w:r>
              <w:rPr>
                <w:rFonts w:ascii="Times New Roman" w:hAnsi="Times New Roman"/>
                <w:kern w:val="0"/>
                <w:szCs w:val="21"/>
              </w:rPr>
              <w:t>电能</w:t>
            </w:r>
          </w:p>
        </w:tc>
      </w:tr>
      <w:tr w14:paraId="4940A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149CA8A4">
            <w:pPr>
              <w:widowControl/>
              <w:jc w:val="center"/>
              <w:rPr>
                <w:rFonts w:ascii="Times New Roman" w:hAnsi="Times New Roman"/>
                <w:kern w:val="0"/>
                <w:szCs w:val="21"/>
              </w:rPr>
            </w:pPr>
          </w:p>
        </w:tc>
        <w:tc>
          <w:tcPr>
            <w:tcW w:w="538" w:type="pct"/>
            <w:vMerge w:val="continue"/>
            <w:noWrap w:val="0"/>
            <w:vAlign w:val="center"/>
          </w:tcPr>
          <w:p w14:paraId="6C9DDDEC">
            <w:pPr>
              <w:widowControl/>
              <w:jc w:val="center"/>
              <w:rPr>
                <w:rFonts w:ascii="Times New Roman" w:hAnsi="Times New Roman"/>
                <w:kern w:val="0"/>
                <w:szCs w:val="21"/>
              </w:rPr>
            </w:pPr>
          </w:p>
        </w:tc>
        <w:tc>
          <w:tcPr>
            <w:tcW w:w="2311" w:type="pct"/>
            <w:noWrap w:val="0"/>
            <w:vAlign w:val="center"/>
          </w:tcPr>
          <w:p w14:paraId="6DE2ABE9">
            <w:pPr>
              <w:widowControl/>
              <w:jc w:val="center"/>
              <w:rPr>
                <w:rFonts w:ascii="Times New Roman" w:hAnsi="Times New Roman"/>
                <w:kern w:val="0"/>
                <w:szCs w:val="21"/>
              </w:rPr>
            </w:pPr>
            <w:r>
              <w:rPr>
                <w:rFonts w:ascii="Times New Roman" w:hAnsi="Times New Roman"/>
                <w:kern w:val="0"/>
                <w:szCs w:val="21"/>
              </w:rPr>
              <w:t>0.5T手动插头件冲床</w:t>
            </w:r>
          </w:p>
        </w:tc>
        <w:tc>
          <w:tcPr>
            <w:tcW w:w="538" w:type="pct"/>
            <w:noWrap w:val="0"/>
            <w:vAlign w:val="center"/>
          </w:tcPr>
          <w:p w14:paraId="77EB630F">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02234C0">
            <w:pPr>
              <w:widowControl/>
              <w:jc w:val="center"/>
              <w:rPr>
                <w:rFonts w:ascii="Times New Roman" w:hAnsi="Times New Roman"/>
                <w:kern w:val="0"/>
                <w:szCs w:val="21"/>
              </w:rPr>
            </w:pPr>
            <w:r>
              <w:rPr>
                <w:rFonts w:ascii="Times New Roman" w:hAnsi="Times New Roman"/>
                <w:kern w:val="0"/>
                <w:szCs w:val="21"/>
              </w:rPr>
              <w:t>9</w:t>
            </w:r>
          </w:p>
        </w:tc>
        <w:tc>
          <w:tcPr>
            <w:tcW w:w="538" w:type="pct"/>
            <w:noWrap w:val="0"/>
            <w:vAlign w:val="center"/>
          </w:tcPr>
          <w:p w14:paraId="164F1FEE">
            <w:pPr>
              <w:widowControl/>
              <w:jc w:val="center"/>
              <w:rPr>
                <w:rFonts w:ascii="Times New Roman" w:hAnsi="Times New Roman"/>
                <w:kern w:val="0"/>
                <w:szCs w:val="21"/>
              </w:rPr>
            </w:pPr>
            <w:r>
              <w:rPr>
                <w:rFonts w:ascii="Times New Roman" w:hAnsi="Times New Roman"/>
                <w:kern w:val="0"/>
                <w:szCs w:val="21"/>
              </w:rPr>
              <w:t>电能</w:t>
            </w:r>
          </w:p>
        </w:tc>
      </w:tr>
      <w:tr w14:paraId="74D65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21E7088">
            <w:pPr>
              <w:widowControl/>
              <w:jc w:val="center"/>
              <w:rPr>
                <w:rFonts w:ascii="Times New Roman" w:hAnsi="Times New Roman"/>
                <w:kern w:val="0"/>
                <w:szCs w:val="21"/>
              </w:rPr>
            </w:pPr>
          </w:p>
        </w:tc>
        <w:tc>
          <w:tcPr>
            <w:tcW w:w="538" w:type="pct"/>
            <w:vMerge w:val="restart"/>
            <w:noWrap w:val="0"/>
            <w:vAlign w:val="center"/>
          </w:tcPr>
          <w:p w14:paraId="6ECBC2E8">
            <w:pPr>
              <w:widowControl/>
              <w:jc w:val="center"/>
              <w:rPr>
                <w:rFonts w:ascii="Times New Roman" w:hAnsi="Times New Roman"/>
                <w:kern w:val="0"/>
                <w:szCs w:val="21"/>
              </w:rPr>
            </w:pPr>
            <w:r>
              <w:rPr>
                <w:rFonts w:ascii="Times New Roman" w:hAnsi="Times New Roman"/>
                <w:kern w:val="0"/>
                <w:szCs w:val="21"/>
              </w:rPr>
              <w:t>组装</w:t>
            </w:r>
          </w:p>
        </w:tc>
        <w:tc>
          <w:tcPr>
            <w:tcW w:w="2311" w:type="pct"/>
            <w:noWrap w:val="0"/>
            <w:vAlign w:val="center"/>
          </w:tcPr>
          <w:p w14:paraId="423E8500">
            <w:pPr>
              <w:widowControl/>
              <w:jc w:val="center"/>
              <w:rPr>
                <w:rFonts w:ascii="Times New Roman" w:hAnsi="Times New Roman"/>
                <w:kern w:val="0"/>
                <w:szCs w:val="21"/>
              </w:rPr>
            </w:pPr>
            <w:r>
              <w:rPr>
                <w:rFonts w:ascii="Times New Roman" w:hAnsi="Times New Roman"/>
                <w:kern w:val="0"/>
                <w:szCs w:val="21"/>
              </w:rPr>
              <w:t>人工组装流水线</w:t>
            </w:r>
          </w:p>
        </w:tc>
        <w:tc>
          <w:tcPr>
            <w:tcW w:w="538" w:type="pct"/>
            <w:noWrap w:val="0"/>
            <w:vAlign w:val="center"/>
          </w:tcPr>
          <w:p w14:paraId="029C3084">
            <w:pPr>
              <w:widowControl/>
              <w:jc w:val="center"/>
              <w:rPr>
                <w:rFonts w:ascii="Times New Roman" w:hAnsi="Times New Roman"/>
                <w:kern w:val="0"/>
                <w:szCs w:val="21"/>
              </w:rPr>
            </w:pPr>
            <w:r>
              <w:rPr>
                <w:rFonts w:ascii="Times New Roman" w:hAnsi="Times New Roman"/>
                <w:kern w:val="0"/>
                <w:szCs w:val="21"/>
              </w:rPr>
              <w:t>条</w:t>
            </w:r>
          </w:p>
        </w:tc>
        <w:tc>
          <w:tcPr>
            <w:tcW w:w="538" w:type="pct"/>
            <w:noWrap w:val="0"/>
            <w:vAlign w:val="center"/>
          </w:tcPr>
          <w:p w14:paraId="1CBE5A73">
            <w:pPr>
              <w:widowControl/>
              <w:jc w:val="center"/>
              <w:rPr>
                <w:rFonts w:ascii="Times New Roman" w:hAnsi="Times New Roman"/>
                <w:kern w:val="0"/>
                <w:szCs w:val="21"/>
              </w:rPr>
            </w:pPr>
            <w:r>
              <w:rPr>
                <w:rFonts w:ascii="Times New Roman" w:hAnsi="Times New Roman"/>
                <w:kern w:val="0"/>
                <w:szCs w:val="21"/>
              </w:rPr>
              <w:t>36</w:t>
            </w:r>
          </w:p>
        </w:tc>
        <w:tc>
          <w:tcPr>
            <w:tcW w:w="538" w:type="pct"/>
            <w:noWrap w:val="0"/>
            <w:vAlign w:val="center"/>
          </w:tcPr>
          <w:p w14:paraId="0792840C">
            <w:pPr>
              <w:widowControl/>
              <w:jc w:val="center"/>
              <w:rPr>
                <w:rFonts w:ascii="Times New Roman" w:hAnsi="Times New Roman"/>
                <w:kern w:val="0"/>
                <w:szCs w:val="21"/>
              </w:rPr>
            </w:pPr>
            <w:r>
              <w:rPr>
                <w:rFonts w:ascii="Times New Roman" w:hAnsi="Times New Roman"/>
                <w:kern w:val="0"/>
                <w:szCs w:val="21"/>
              </w:rPr>
              <w:t>电能</w:t>
            </w:r>
          </w:p>
        </w:tc>
      </w:tr>
      <w:tr w14:paraId="3435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709886E8">
            <w:pPr>
              <w:widowControl/>
              <w:jc w:val="center"/>
              <w:rPr>
                <w:rFonts w:ascii="Times New Roman" w:hAnsi="Times New Roman"/>
                <w:kern w:val="0"/>
                <w:szCs w:val="21"/>
              </w:rPr>
            </w:pPr>
          </w:p>
        </w:tc>
        <w:tc>
          <w:tcPr>
            <w:tcW w:w="538" w:type="pct"/>
            <w:vMerge w:val="continue"/>
            <w:noWrap w:val="0"/>
            <w:vAlign w:val="center"/>
          </w:tcPr>
          <w:p w14:paraId="544DE56F">
            <w:pPr>
              <w:widowControl/>
              <w:jc w:val="center"/>
              <w:rPr>
                <w:rFonts w:ascii="Times New Roman" w:hAnsi="Times New Roman"/>
                <w:kern w:val="0"/>
                <w:szCs w:val="21"/>
              </w:rPr>
            </w:pPr>
          </w:p>
        </w:tc>
        <w:tc>
          <w:tcPr>
            <w:tcW w:w="2311" w:type="pct"/>
            <w:noWrap w:val="0"/>
            <w:vAlign w:val="center"/>
          </w:tcPr>
          <w:p w14:paraId="788ADAD2">
            <w:pPr>
              <w:widowControl/>
              <w:jc w:val="center"/>
              <w:rPr>
                <w:rFonts w:ascii="Times New Roman" w:hAnsi="Times New Roman"/>
                <w:kern w:val="0"/>
                <w:szCs w:val="21"/>
              </w:rPr>
            </w:pPr>
            <w:r>
              <w:rPr>
                <w:rFonts w:ascii="Times New Roman" w:hAnsi="Times New Roman"/>
                <w:kern w:val="0"/>
                <w:szCs w:val="21"/>
              </w:rPr>
              <w:t>电脑裁切机</w:t>
            </w:r>
          </w:p>
        </w:tc>
        <w:tc>
          <w:tcPr>
            <w:tcW w:w="538" w:type="pct"/>
            <w:noWrap w:val="0"/>
            <w:vAlign w:val="center"/>
          </w:tcPr>
          <w:p w14:paraId="3CA436F0">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2270C238">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3E6A9669">
            <w:pPr>
              <w:widowControl/>
              <w:jc w:val="center"/>
              <w:rPr>
                <w:rFonts w:ascii="Times New Roman" w:hAnsi="Times New Roman"/>
                <w:kern w:val="0"/>
                <w:szCs w:val="21"/>
              </w:rPr>
            </w:pPr>
            <w:r>
              <w:rPr>
                <w:rFonts w:ascii="Times New Roman" w:hAnsi="Times New Roman"/>
                <w:kern w:val="0"/>
                <w:szCs w:val="21"/>
              </w:rPr>
              <w:t>电能</w:t>
            </w:r>
          </w:p>
        </w:tc>
      </w:tr>
      <w:tr w14:paraId="3329D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16C6C69">
            <w:pPr>
              <w:widowControl/>
              <w:jc w:val="center"/>
              <w:rPr>
                <w:rFonts w:ascii="Times New Roman" w:hAnsi="Times New Roman"/>
                <w:kern w:val="0"/>
                <w:szCs w:val="21"/>
              </w:rPr>
            </w:pPr>
          </w:p>
        </w:tc>
        <w:tc>
          <w:tcPr>
            <w:tcW w:w="538" w:type="pct"/>
            <w:vMerge w:val="continue"/>
            <w:noWrap w:val="0"/>
            <w:vAlign w:val="center"/>
          </w:tcPr>
          <w:p w14:paraId="0FCA6E1B">
            <w:pPr>
              <w:widowControl/>
              <w:jc w:val="center"/>
              <w:rPr>
                <w:rFonts w:ascii="Times New Roman" w:hAnsi="Times New Roman"/>
                <w:kern w:val="0"/>
                <w:szCs w:val="21"/>
              </w:rPr>
            </w:pPr>
          </w:p>
        </w:tc>
        <w:tc>
          <w:tcPr>
            <w:tcW w:w="2311" w:type="pct"/>
            <w:noWrap w:val="0"/>
            <w:vAlign w:val="center"/>
          </w:tcPr>
          <w:p w14:paraId="364A6642">
            <w:pPr>
              <w:widowControl/>
              <w:jc w:val="center"/>
              <w:rPr>
                <w:rFonts w:ascii="Times New Roman" w:hAnsi="Times New Roman"/>
                <w:kern w:val="0"/>
                <w:szCs w:val="21"/>
              </w:rPr>
            </w:pPr>
            <w:r>
              <w:rPr>
                <w:rFonts w:ascii="Times New Roman" w:hAnsi="Times New Roman"/>
                <w:kern w:val="0"/>
                <w:szCs w:val="21"/>
              </w:rPr>
              <w:t>自动压调节环机</w:t>
            </w:r>
          </w:p>
        </w:tc>
        <w:tc>
          <w:tcPr>
            <w:tcW w:w="538" w:type="pct"/>
            <w:noWrap w:val="0"/>
            <w:vAlign w:val="center"/>
          </w:tcPr>
          <w:p w14:paraId="01965E3F">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3EC019FA">
            <w:pPr>
              <w:widowControl/>
              <w:jc w:val="center"/>
              <w:rPr>
                <w:rFonts w:ascii="Times New Roman" w:hAnsi="Times New Roman"/>
                <w:kern w:val="0"/>
                <w:szCs w:val="21"/>
              </w:rPr>
            </w:pPr>
            <w:r>
              <w:rPr>
                <w:rFonts w:ascii="Times New Roman" w:hAnsi="Times New Roman"/>
                <w:kern w:val="0"/>
                <w:szCs w:val="21"/>
              </w:rPr>
              <w:t>5</w:t>
            </w:r>
          </w:p>
        </w:tc>
        <w:tc>
          <w:tcPr>
            <w:tcW w:w="538" w:type="pct"/>
            <w:noWrap w:val="0"/>
            <w:vAlign w:val="center"/>
          </w:tcPr>
          <w:p w14:paraId="5816394A">
            <w:pPr>
              <w:widowControl/>
              <w:jc w:val="center"/>
              <w:rPr>
                <w:rFonts w:ascii="Times New Roman" w:hAnsi="Times New Roman"/>
                <w:kern w:val="0"/>
                <w:szCs w:val="21"/>
              </w:rPr>
            </w:pPr>
            <w:r>
              <w:rPr>
                <w:rFonts w:ascii="Times New Roman" w:hAnsi="Times New Roman"/>
                <w:kern w:val="0"/>
                <w:szCs w:val="21"/>
              </w:rPr>
              <w:t>电能</w:t>
            </w:r>
          </w:p>
        </w:tc>
      </w:tr>
      <w:tr w14:paraId="1507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57F3D5D">
            <w:pPr>
              <w:widowControl/>
              <w:jc w:val="center"/>
              <w:rPr>
                <w:rFonts w:ascii="Times New Roman" w:hAnsi="Times New Roman"/>
                <w:kern w:val="0"/>
                <w:szCs w:val="21"/>
              </w:rPr>
            </w:pPr>
          </w:p>
        </w:tc>
        <w:tc>
          <w:tcPr>
            <w:tcW w:w="538" w:type="pct"/>
            <w:vMerge w:val="continue"/>
            <w:noWrap w:val="0"/>
            <w:vAlign w:val="center"/>
          </w:tcPr>
          <w:p w14:paraId="73A966FA">
            <w:pPr>
              <w:widowControl/>
              <w:jc w:val="center"/>
              <w:rPr>
                <w:rFonts w:ascii="Times New Roman" w:hAnsi="Times New Roman"/>
                <w:kern w:val="0"/>
                <w:szCs w:val="21"/>
              </w:rPr>
            </w:pPr>
          </w:p>
        </w:tc>
        <w:tc>
          <w:tcPr>
            <w:tcW w:w="2311" w:type="pct"/>
            <w:noWrap w:val="0"/>
            <w:vAlign w:val="center"/>
          </w:tcPr>
          <w:p w14:paraId="72884732">
            <w:pPr>
              <w:widowControl/>
              <w:jc w:val="center"/>
              <w:rPr>
                <w:rFonts w:ascii="Times New Roman" w:hAnsi="Times New Roman"/>
                <w:kern w:val="0"/>
                <w:szCs w:val="21"/>
              </w:rPr>
            </w:pPr>
            <w:r>
              <w:rPr>
                <w:rFonts w:ascii="Times New Roman" w:hAnsi="Times New Roman"/>
                <w:kern w:val="0"/>
                <w:szCs w:val="21"/>
              </w:rPr>
              <w:t>自动锁螺丝机</w:t>
            </w:r>
          </w:p>
        </w:tc>
        <w:tc>
          <w:tcPr>
            <w:tcW w:w="538" w:type="pct"/>
            <w:noWrap w:val="0"/>
            <w:vAlign w:val="center"/>
          </w:tcPr>
          <w:p w14:paraId="42013BA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50E74241">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63CCE618">
            <w:pPr>
              <w:widowControl/>
              <w:jc w:val="center"/>
              <w:rPr>
                <w:rFonts w:ascii="Times New Roman" w:hAnsi="Times New Roman"/>
                <w:kern w:val="0"/>
                <w:szCs w:val="21"/>
              </w:rPr>
            </w:pPr>
            <w:r>
              <w:rPr>
                <w:rFonts w:ascii="Times New Roman" w:hAnsi="Times New Roman"/>
                <w:kern w:val="0"/>
                <w:szCs w:val="21"/>
              </w:rPr>
              <w:t>电能</w:t>
            </w:r>
          </w:p>
        </w:tc>
      </w:tr>
      <w:tr w14:paraId="136BC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01FE827F">
            <w:pPr>
              <w:widowControl/>
              <w:jc w:val="center"/>
              <w:rPr>
                <w:rFonts w:ascii="Times New Roman" w:hAnsi="Times New Roman"/>
                <w:kern w:val="0"/>
                <w:szCs w:val="21"/>
              </w:rPr>
            </w:pPr>
          </w:p>
        </w:tc>
        <w:tc>
          <w:tcPr>
            <w:tcW w:w="538" w:type="pct"/>
            <w:vMerge w:val="continue"/>
            <w:noWrap w:val="0"/>
            <w:vAlign w:val="center"/>
          </w:tcPr>
          <w:p w14:paraId="3FC76D04">
            <w:pPr>
              <w:widowControl/>
              <w:jc w:val="center"/>
              <w:rPr>
                <w:rFonts w:ascii="Times New Roman" w:hAnsi="Times New Roman"/>
                <w:kern w:val="0"/>
                <w:szCs w:val="21"/>
              </w:rPr>
            </w:pPr>
          </w:p>
        </w:tc>
        <w:tc>
          <w:tcPr>
            <w:tcW w:w="2311" w:type="pct"/>
            <w:noWrap w:val="0"/>
            <w:vAlign w:val="center"/>
          </w:tcPr>
          <w:p w14:paraId="5BE3E6B9">
            <w:pPr>
              <w:widowControl/>
              <w:jc w:val="center"/>
              <w:rPr>
                <w:rFonts w:ascii="Times New Roman" w:hAnsi="Times New Roman"/>
                <w:kern w:val="0"/>
                <w:szCs w:val="21"/>
              </w:rPr>
            </w:pPr>
            <w:r>
              <w:rPr>
                <w:rFonts w:ascii="Times New Roman" w:hAnsi="Times New Roman"/>
                <w:kern w:val="0"/>
                <w:szCs w:val="21"/>
              </w:rPr>
              <w:t>旋压机</w:t>
            </w:r>
          </w:p>
        </w:tc>
        <w:tc>
          <w:tcPr>
            <w:tcW w:w="538" w:type="pct"/>
            <w:noWrap w:val="0"/>
            <w:vAlign w:val="center"/>
          </w:tcPr>
          <w:p w14:paraId="22549DEB">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F081D57">
            <w:pPr>
              <w:widowControl/>
              <w:jc w:val="center"/>
              <w:rPr>
                <w:rFonts w:ascii="Times New Roman" w:hAnsi="Times New Roman"/>
                <w:kern w:val="0"/>
                <w:szCs w:val="21"/>
              </w:rPr>
            </w:pPr>
            <w:r>
              <w:rPr>
                <w:rFonts w:ascii="Times New Roman" w:hAnsi="Times New Roman"/>
                <w:kern w:val="0"/>
                <w:szCs w:val="21"/>
              </w:rPr>
              <w:t>8</w:t>
            </w:r>
          </w:p>
        </w:tc>
        <w:tc>
          <w:tcPr>
            <w:tcW w:w="538" w:type="pct"/>
            <w:noWrap w:val="0"/>
            <w:vAlign w:val="center"/>
          </w:tcPr>
          <w:p w14:paraId="1DF379B2">
            <w:pPr>
              <w:widowControl/>
              <w:jc w:val="center"/>
              <w:rPr>
                <w:rFonts w:ascii="Times New Roman" w:hAnsi="Times New Roman"/>
                <w:kern w:val="0"/>
                <w:szCs w:val="21"/>
              </w:rPr>
            </w:pPr>
            <w:r>
              <w:rPr>
                <w:rFonts w:ascii="Times New Roman" w:hAnsi="Times New Roman"/>
                <w:kern w:val="0"/>
                <w:szCs w:val="21"/>
              </w:rPr>
              <w:t>电能</w:t>
            </w:r>
          </w:p>
        </w:tc>
      </w:tr>
      <w:tr w14:paraId="08F3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09287B2A">
            <w:pPr>
              <w:widowControl/>
              <w:jc w:val="center"/>
              <w:rPr>
                <w:rFonts w:ascii="Times New Roman" w:hAnsi="Times New Roman"/>
                <w:kern w:val="0"/>
                <w:szCs w:val="21"/>
              </w:rPr>
            </w:pPr>
          </w:p>
        </w:tc>
        <w:tc>
          <w:tcPr>
            <w:tcW w:w="538" w:type="pct"/>
            <w:vMerge w:val="continue"/>
            <w:noWrap w:val="0"/>
            <w:vAlign w:val="center"/>
          </w:tcPr>
          <w:p w14:paraId="3BC639F8">
            <w:pPr>
              <w:widowControl/>
              <w:jc w:val="center"/>
              <w:rPr>
                <w:rFonts w:ascii="Times New Roman" w:hAnsi="Times New Roman"/>
                <w:kern w:val="0"/>
                <w:szCs w:val="21"/>
              </w:rPr>
            </w:pPr>
          </w:p>
        </w:tc>
        <w:tc>
          <w:tcPr>
            <w:tcW w:w="2311" w:type="pct"/>
            <w:noWrap w:val="0"/>
            <w:vAlign w:val="center"/>
          </w:tcPr>
          <w:p w14:paraId="69670BDC">
            <w:pPr>
              <w:widowControl/>
              <w:jc w:val="center"/>
              <w:rPr>
                <w:rFonts w:ascii="Times New Roman" w:hAnsi="Times New Roman"/>
                <w:kern w:val="0"/>
                <w:szCs w:val="21"/>
              </w:rPr>
            </w:pPr>
            <w:r>
              <w:rPr>
                <w:rFonts w:ascii="Times New Roman" w:hAnsi="Times New Roman"/>
                <w:kern w:val="0"/>
                <w:szCs w:val="21"/>
              </w:rPr>
              <w:t>自动转盘机</w:t>
            </w:r>
          </w:p>
        </w:tc>
        <w:tc>
          <w:tcPr>
            <w:tcW w:w="538" w:type="pct"/>
            <w:noWrap w:val="0"/>
            <w:vAlign w:val="center"/>
          </w:tcPr>
          <w:p w14:paraId="43C7F69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7E0E28B">
            <w:pPr>
              <w:widowControl/>
              <w:jc w:val="center"/>
              <w:rPr>
                <w:rFonts w:ascii="Times New Roman" w:hAnsi="Times New Roman"/>
                <w:kern w:val="0"/>
                <w:szCs w:val="21"/>
              </w:rPr>
            </w:pPr>
            <w:r>
              <w:rPr>
                <w:rFonts w:ascii="Times New Roman" w:hAnsi="Times New Roman"/>
                <w:kern w:val="0"/>
                <w:szCs w:val="21"/>
              </w:rPr>
              <w:t>3</w:t>
            </w:r>
          </w:p>
        </w:tc>
        <w:tc>
          <w:tcPr>
            <w:tcW w:w="538" w:type="pct"/>
            <w:noWrap w:val="0"/>
            <w:vAlign w:val="center"/>
          </w:tcPr>
          <w:p w14:paraId="0036B37F">
            <w:pPr>
              <w:widowControl/>
              <w:jc w:val="center"/>
              <w:rPr>
                <w:rFonts w:ascii="Times New Roman" w:hAnsi="Times New Roman"/>
                <w:kern w:val="0"/>
                <w:szCs w:val="21"/>
              </w:rPr>
            </w:pPr>
            <w:r>
              <w:rPr>
                <w:rFonts w:ascii="Times New Roman" w:hAnsi="Times New Roman"/>
                <w:kern w:val="0"/>
                <w:szCs w:val="21"/>
              </w:rPr>
              <w:t>电能</w:t>
            </w:r>
          </w:p>
        </w:tc>
      </w:tr>
      <w:tr w14:paraId="2BE79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943E4F6">
            <w:pPr>
              <w:widowControl/>
              <w:jc w:val="center"/>
              <w:rPr>
                <w:rFonts w:ascii="Times New Roman" w:hAnsi="Times New Roman"/>
                <w:kern w:val="0"/>
                <w:szCs w:val="21"/>
              </w:rPr>
            </w:pPr>
          </w:p>
        </w:tc>
        <w:tc>
          <w:tcPr>
            <w:tcW w:w="538" w:type="pct"/>
            <w:vMerge w:val="continue"/>
            <w:noWrap w:val="0"/>
            <w:vAlign w:val="center"/>
          </w:tcPr>
          <w:p w14:paraId="5E21FA7F">
            <w:pPr>
              <w:widowControl/>
              <w:jc w:val="center"/>
              <w:rPr>
                <w:rFonts w:ascii="Times New Roman" w:hAnsi="Times New Roman"/>
                <w:kern w:val="0"/>
                <w:szCs w:val="21"/>
              </w:rPr>
            </w:pPr>
          </w:p>
        </w:tc>
        <w:tc>
          <w:tcPr>
            <w:tcW w:w="2311" w:type="pct"/>
            <w:noWrap w:val="0"/>
            <w:vAlign w:val="center"/>
          </w:tcPr>
          <w:p w14:paraId="43F72183">
            <w:pPr>
              <w:widowControl/>
              <w:jc w:val="center"/>
              <w:rPr>
                <w:rFonts w:ascii="Times New Roman" w:hAnsi="Times New Roman"/>
                <w:kern w:val="0"/>
                <w:szCs w:val="21"/>
              </w:rPr>
            </w:pPr>
            <w:r>
              <w:rPr>
                <w:rFonts w:ascii="Times New Roman" w:hAnsi="Times New Roman"/>
                <w:kern w:val="0"/>
                <w:szCs w:val="21"/>
              </w:rPr>
              <w:t>半自动机</w:t>
            </w:r>
          </w:p>
        </w:tc>
        <w:tc>
          <w:tcPr>
            <w:tcW w:w="538" w:type="pct"/>
            <w:noWrap w:val="0"/>
            <w:vAlign w:val="center"/>
          </w:tcPr>
          <w:p w14:paraId="2B2EEA1F">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1A9A2122">
            <w:pPr>
              <w:widowControl/>
              <w:jc w:val="center"/>
              <w:rPr>
                <w:rFonts w:ascii="Times New Roman" w:hAnsi="Times New Roman"/>
                <w:kern w:val="0"/>
                <w:szCs w:val="21"/>
              </w:rPr>
            </w:pPr>
            <w:r>
              <w:rPr>
                <w:rFonts w:ascii="Times New Roman" w:hAnsi="Times New Roman"/>
                <w:kern w:val="0"/>
                <w:szCs w:val="21"/>
              </w:rPr>
              <w:t>7</w:t>
            </w:r>
          </w:p>
        </w:tc>
        <w:tc>
          <w:tcPr>
            <w:tcW w:w="538" w:type="pct"/>
            <w:noWrap w:val="0"/>
            <w:vAlign w:val="center"/>
          </w:tcPr>
          <w:p w14:paraId="5E3DE1E9">
            <w:pPr>
              <w:widowControl/>
              <w:jc w:val="center"/>
              <w:rPr>
                <w:rFonts w:ascii="Times New Roman" w:hAnsi="Times New Roman"/>
                <w:kern w:val="0"/>
                <w:szCs w:val="21"/>
              </w:rPr>
            </w:pPr>
            <w:r>
              <w:rPr>
                <w:rFonts w:ascii="Times New Roman" w:hAnsi="Times New Roman"/>
                <w:kern w:val="0"/>
                <w:szCs w:val="21"/>
              </w:rPr>
              <w:t>电能</w:t>
            </w:r>
          </w:p>
        </w:tc>
      </w:tr>
      <w:tr w14:paraId="7A4A6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18C29160">
            <w:pPr>
              <w:widowControl/>
              <w:jc w:val="center"/>
              <w:rPr>
                <w:rFonts w:ascii="Times New Roman" w:hAnsi="Times New Roman"/>
                <w:kern w:val="0"/>
                <w:szCs w:val="21"/>
              </w:rPr>
            </w:pPr>
          </w:p>
        </w:tc>
        <w:tc>
          <w:tcPr>
            <w:tcW w:w="538" w:type="pct"/>
            <w:vMerge w:val="continue"/>
            <w:noWrap w:val="0"/>
            <w:vAlign w:val="center"/>
          </w:tcPr>
          <w:p w14:paraId="0ED74F52">
            <w:pPr>
              <w:widowControl/>
              <w:jc w:val="center"/>
              <w:rPr>
                <w:rFonts w:ascii="Times New Roman" w:hAnsi="Times New Roman"/>
                <w:kern w:val="0"/>
                <w:szCs w:val="21"/>
              </w:rPr>
            </w:pPr>
          </w:p>
        </w:tc>
        <w:tc>
          <w:tcPr>
            <w:tcW w:w="2311" w:type="pct"/>
            <w:noWrap w:val="0"/>
            <w:vAlign w:val="center"/>
          </w:tcPr>
          <w:p w14:paraId="79519BC0">
            <w:pPr>
              <w:widowControl/>
              <w:jc w:val="center"/>
              <w:rPr>
                <w:rFonts w:ascii="Times New Roman" w:hAnsi="Times New Roman"/>
                <w:kern w:val="0"/>
                <w:szCs w:val="21"/>
              </w:rPr>
            </w:pPr>
            <w:r>
              <w:rPr>
                <w:rFonts w:ascii="Times New Roman" w:hAnsi="Times New Roman"/>
                <w:kern w:val="0"/>
                <w:szCs w:val="21"/>
              </w:rPr>
              <w:t>切管机</w:t>
            </w:r>
          </w:p>
        </w:tc>
        <w:tc>
          <w:tcPr>
            <w:tcW w:w="538" w:type="pct"/>
            <w:noWrap w:val="0"/>
            <w:vAlign w:val="center"/>
          </w:tcPr>
          <w:p w14:paraId="48D1E8B6">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514A5442">
            <w:pPr>
              <w:widowControl/>
              <w:jc w:val="center"/>
              <w:rPr>
                <w:rFonts w:ascii="Times New Roman" w:hAnsi="Times New Roman"/>
                <w:kern w:val="0"/>
                <w:szCs w:val="21"/>
              </w:rPr>
            </w:pPr>
            <w:r>
              <w:rPr>
                <w:rFonts w:ascii="Times New Roman" w:hAnsi="Times New Roman"/>
                <w:kern w:val="0"/>
                <w:szCs w:val="21"/>
              </w:rPr>
              <w:t>10</w:t>
            </w:r>
          </w:p>
        </w:tc>
        <w:tc>
          <w:tcPr>
            <w:tcW w:w="538" w:type="pct"/>
            <w:noWrap w:val="0"/>
            <w:vAlign w:val="center"/>
          </w:tcPr>
          <w:p w14:paraId="64F37701">
            <w:pPr>
              <w:widowControl/>
              <w:jc w:val="center"/>
              <w:rPr>
                <w:rFonts w:ascii="Times New Roman" w:hAnsi="Times New Roman"/>
                <w:kern w:val="0"/>
                <w:szCs w:val="21"/>
              </w:rPr>
            </w:pPr>
            <w:r>
              <w:rPr>
                <w:rFonts w:ascii="Times New Roman" w:hAnsi="Times New Roman"/>
                <w:kern w:val="0"/>
                <w:szCs w:val="21"/>
              </w:rPr>
              <w:t>电能</w:t>
            </w:r>
          </w:p>
        </w:tc>
      </w:tr>
      <w:tr w14:paraId="5E3B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70D9A513">
            <w:pPr>
              <w:widowControl/>
              <w:jc w:val="center"/>
              <w:rPr>
                <w:rFonts w:ascii="Times New Roman" w:hAnsi="Times New Roman"/>
                <w:kern w:val="0"/>
                <w:szCs w:val="21"/>
              </w:rPr>
            </w:pPr>
          </w:p>
        </w:tc>
        <w:tc>
          <w:tcPr>
            <w:tcW w:w="538" w:type="pct"/>
            <w:vMerge w:val="continue"/>
            <w:noWrap w:val="0"/>
            <w:vAlign w:val="center"/>
          </w:tcPr>
          <w:p w14:paraId="76C08D9A">
            <w:pPr>
              <w:widowControl/>
              <w:jc w:val="center"/>
              <w:rPr>
                <w:rFonts w:ascii="Times New Roman" w:hAnsi="Times New Roman"/>
                <w:kern w:val="0"/>
                <w:szCs w:val="21"/>
              </w:rPr>
            </w:pPr>
          </w:p>
        </w:tc>
        <w:tc>
          <w:tcPr>
            <w:tcW w:w="2311" w:type="pct"/>
            <w:noWrap w:val="0"/>
            <w:vAlign w:val="center"/>
          </w:tcPr>
          <w:p w14:paraId="5C90143C">
            <w:pPr>
              <w:widowControl/>
              <w:jc w:val="center"/>
              <w:rPr>
                <w:rFonts w:ascii="Times New Roman" w:hAnsi="Times New Roman"/>
                <w:kern w:val="0"/>
                <w:szCs w:val="21"/>
              </w:rPr>
            </w:pPr>
            <w:r>
              <w:rPr>
                <w:rFonts w:ascii="Times New Roman" w:hAnsi="Times New Roman"/>
                <w:kern w:val="0"/>
                <w:szCs w:val="21"/>
              </w:rPr>
              <w:t>成型机</w:t>
            </w:r>
          </w:p>
        </w:tc>
        <w:tc>
          <w:tcPr>
            <w:tcW w:w="538" w:type="pct"/>
            <w:noWrap w:val="0"/>
            <w:vAlign w:val="center"/>
          </w:tcPr>
          <w:p w14:paraId="532B80F3">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5826F94">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5897BA75">
            <w:pPr>
              <w:widowControl/>
              <w:jc w:val="center"/>
              <w:rPr>
                <w:rFonts w:ascii="Times New Roman" w:hAnsi="Times New Roman"/>
                <w:kern w:val="0"/>
                <w:szCs w:val="21"/>
              </w:rPr>
            </w:pPr>
            <w:r>
              <w:rPr>
                <w:rFonts w:ascii="Times New Roman" w:hAnsi="Times New Roman"/>
                <w:kern w:val="0"/>
                <w:szCs w:val="21"/>
              </w:rPr>
              <w:t>电能</w:t>
            </w:r>
          </w:p>
        </w:tc>
      </w:tr>
      <w:tr w14:paraId="5C51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6A21A2F0">
            <w:pPr>
              <w:widowControl/>
              <w:jc w:val="center"/>
              <w:rPr>
                <w:rFonts w:ascii="Times New Roman" w:hAnsi="Times New Roman"/>
                <w:kern w:val="0"/>
                <w:szCs w:val="21"/>
              </w:rPr>
            </w:pPr>
          </w:p>
        </w:tc>
        <w:tc>
          <w:tcPr>
            <w:tcW w:w="538" w:type="pct"/>
            <w:vMerge w:val="continue"/>
            <w:noWrap w:val="0"/>
            <w:vAlign w:val="center"/>
          </w:tcPr>
          <w:p w14:paraId="3EB66275">
            <w:pPr>
              <w:widowControl/>
              <w:jc w:val="center"/>
              <w:rPr>
                <w:rFonts w:ascii="Times New Roman" w:hAnsi="Times New Roman"/>
                <w:kern w:val="0"/>
                <w:szCs w:val="21"/>
              </w:rPr>
            </w:pPr>
          </w:p>
        </w:tc>
        <w:tc>
          <w:tcPr>
            <w:tcW w:w="2311" w:type="pct"/>
            <w:noWrap w:val="0"/>
            <w:vAlign w:val="center"/>
          </w:tcPr>
          <w:p w14:paraId="4EBAA373">
            <w:pPr>
              <w:widowControl/>
              <w:jc w:val="center"/>
              <w:rPr>
                <w:rFonts w:ascii="Times New Roman" w:hAnsi="Times New Roman"/>
                <w:kern w:val="0"/>
                <w:szCs w:val="21"/>
              </w:rPr>
            </w:pPr>
            <w:r>
              <w:rPr>
                <w:rFonts w:ascii="Times New Roman" w:hAnsi="Times New Roman"/>
                <w:kern w:val="0"/>
                <w:szCs w:val="21"/>
              </w:rPr>
              <w:t>切线机</w:t>
            </w:r>
          </w:p>
        </w:tc>
        <w:tc>
          <w:tcPr>
            <w:tcW w:w="538" w:type="pct"/>
            <w:noWrap w:val="0"/>
            <w:vAlign w:val="center"/>
          </w:tcPr>
          <w:p w14:paraId="0E1522CE">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51F806D9">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5B625B81">
            <w:pPr>
              <w:widowControl/>
              <w:jc w:val="center"/>
              <w:rPr>
                <w:rFonts w:ascii="Times New Roman" w:hAnsi="Times New Roman"/>
                <w:kern w:val="0"/>
                <w:szCs w:val="21"/>
              </w:rPr>
            </w:pPr>
            <w:r>
              <w:rPr>
                <w:rFonts w:ascii="Times New Roman" w:hAnsi="Times New Roman"/>
                <w:kern w:val="0"/>
                <w:szCs w:val="21"/>
              </w:rPr>
              <w:t>电能</w:t>
            </w:r>
          </w:p>
        </w:tc>
      </w:tr>
      <w:tr w14:paraId="2951C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14C40D1">
            <w:pPr>
              <w:widowControl/>
              <w:jc w:val="center"/>
              <w:rPr>
                <w:rFonts w:ascii="Times New Roman" w:hAnsi="Times New Roman"/>
                <w:kern w:val="0"/>
                <w:szCs w:val="21"/>
              </w:rPr>
            </w:pPr>
          </w:p>
        </w:tc>
        <w:tc>
          <w:tcPr>
            <w:tcW w:w="538" w:type="pct"/>
            <w:vMerge w:val="restart"/>
            <w:noWrap w:val="0"/>
            <w:vAlign w:val="center"/>
          </w:tcPr>
          <w:p w14:paraId="5499C5A4">
            <w:pPr>
              <w:widowControl/>
              <w:jc w:val="center"/>
              <w:rPr>
                <w:rFonts w:ascii="Times New Roman" w:hAnsi="Times New Roman"/>
                <w:kern w:val="0"/>
                <w:szCs w:val="21"/>
              </w:rPr>
            </w:pPr>
            <w:r>
              <w:rPr>
                <w:rFonts w:ascii="Times New Roman" w:hAnsi="Times New Roman"/>
                <w:kern w:val="0"/>
                <w:szCs w:val="21"/>
              </w:rPr>
              <w:t>打码</w:t>
            </w:r>
          </w:p>
        </w:tc>
        <w:tc>
          <w:tcPr>
            <w:tcW w:w="2311" w:type="pct"/>
            <w:noWrap w:val="0"/>
            <w:vAlign w:val="center"/>
          </w:tcPr>
          <w:p w14:paraId="3C59C500">
            <w:pPr>
              <w:widowControl/>
              <w:jc w:val="center"/>
              <w:rPr>
                <w:rFonts w:ascii="Times New Roman" w:hAnsi="Times New Roman"/>
                <w:kern w:val="0"/>
                <w:szCs w:val="21"/>
              </w:rPr>
            </w:pPr>
            <w:r>
              <w:rPr>
                <w:rFonts w:ascii="Times New Roman" w:hAnsi="Times New Roman"/>
                <w:kern w:val="0"/>
                <w:szCs w:val="21"/>
              </w:rPr>
              <w:t>镭射打码机</w:t>
            </w:r>
          </w:p>
        </w:tc>
        <w:tc>
          <w:tcPr>
            <w:tcW w:w="538" w:type="pct"/>
            <w:noWrap w:val="0"/>
            <w:vAlign w:val="center"/>
          </w:tcPr>
          <w:p w14:paraId="43F5D7A8">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3160FDF5">
            <w:pPr>
              <w:widowControl/>
              <w:jc w:val="center"/>
              <w:rPr>
                <w:rFonts w:ascii="Times New Roman" w:hAnsi="Times New Roman"/>
                <w:kern w:val="0"/>
                <w:szCs w:val="21"/>
              </w:rPr>
            </w:pPr>
            <w:r>
              <w:rPr>
                <w:rFonts w:ascii="Times New Roman" w:hAnsi="Times New Roman"/>
                <w:kern w:val="0"/>
                <w:szCs w:val="21"/>
              </w:rPr>
              <w:t>53</w:t>
            </w:r>
          </w:p>
        </w:tc>
        <w:tc>
          <w:tcPr>
            <w:tcW w:w="538" w:type="pct"/>
            <w:noWrap w:val="0"/>
            <w:vAlign w:val="center"/>
          </w:tcPr>
          <w:p w14:paraId="5A1A32B8">
            <w:pPr>
              <w:widowControl/>
              <w:jc w:val="center"/>
              <w:rPr>
                <w:rFonts w:ascii="Times New Roman" w:hAnsi="Times New Roman"/>
                <w:kern w:val="0"/>
                <w:szCs w:val="21"/>
              </w:rPr>
            </w:pPr>
            <w:r>
              <w:rPr>
                <w:rFonts w:ascii="Times New Roman" w:hAnsi="Times New Roman"/>
                <w:kern w:val="0"/>
                <w:szCs w:val="21"/>
              </w:rPr>
              <w:t>电能</w:t>
            </w:r>
          </w:p>
        </w:tc>
      </w:tr>
      <w:tr w14:paraId="648B3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163EC757">
            <w:pPr>
              <w:widowControl/>
              <w:jc w:val="center"/>
              <w:rPr>
                <w:rFonts w:ascii="Times New Roman" w:hAnsi="Times New Roman"/>
                <w:kern w:val="0"/>
                <w:szCs w:val="21"/>
              </w:rPr>
            </w:pPr>
          </w:p>
        </w:tc>
        <w:tc>
          <w:tcPr>
            <w:tcW w:w="538" w:type="pct"/>
            <w:vMerge w:val="continue"/>
            <w:noWrap w:val="0"/>
            <w:vAlign w:val="center"/>
          </w:tcPr>
          <w:p w14:paraId="4E1FAF9E">
            <w:pPr>
              <w:widowControl/>
              <w:jc w:val="center"/>
              <w:rPr>
                <w:rFonts w:ascii="Times New Roman" w:hAnsi="Times New Roman"/>
                <w:kern w:val="0"/>
                <w:szCs w:val="21"/>
              </w:rPr>
            </w:pPr>
          </w:p>
        </w:tc>
        <w:tc>
          <w:tcPr>
            <w:tcW w:w="2311" w:type="pct"/>
            <w:noWrap w:val="0"/>
            <w:vAlign w:val="center"/>
          </w:tcPr>
          <w:p w14:paraId="7B748B68">
            <w:pPr>
              <w:widowControl/>
              <w:jc w:val="center"/>
              <w:rPr>
                <w:rFonts w:ascii="Times New Roman" w:hAnsi="Times New Roman"/>
                <w:kern w:val="0"/>
                <w:szCs w:val="21"/>
              </w:rPr>
            </w:pPr>
            <w:r>
              <w:rPr>
                <w:rFonts w:ascii="Times New Roman" w:hAnsi="Times New Roman"/>
                <w:kern w:val="0"/>
                <w:szCs w:val="21"/>
              </w:rPr>
              <w:t>紫光镭射机</w:t>
            </w:r>
          </w:p>
        </w:tc>
        <w:tc>
          <w:tcPr>
            <w:tcW w:w="538" w:type="pct"/>
            <w:noWrap w:val="0"/>
            <w:vAlign w:val="center"/>
          </w:tcPr>
          <w:p w14:paraId="23871AA9">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55B14DD">
            <w:pPr>
              <w:widowControl/>
              <w:jc w:val="center"/>
              <w:rPr>
                <w:rFonts w:ascii="Times New Roman" w:hAnsi="Times New Roman"/>
                <w:kern w:val="0"/>
                <w:szCs w:val="21"/>
              </w:rPr>
            </w:pPr>
            <w:r>
              <w:rPr>
                <w:rFonts w:ascii="Times New Roman" w:hAnsi="Times New Roman"/>
                <w:kern w:val="0"/>
                <w:szCs w:val="21"/>
              </w:rPr>
              <w:t>14</w:t>
            </w:r>
          </w:p>
        </w:tc>
        <w:tc>
          <w:tcPr>
            <w:tcW w:w="538" w:type="pct"/>
            <w:noWrap w:val="0"/>
            <w:vAlign w:val="center"/>
          </w:tcPr>
          <w:p w14:paraId="68EEE885">
            <w:pPr>
              <w:widowControl/>
              <w:jc w:val="center"/>
              <w:rPr>
                <w:rFonts w:ascii="Times New Roman" w:hAnsi="Times New Roman"/>
                <w:kern w:val="0"/>
                <w:szCs w:val="21"/>
              </w:rPr>
            </w:pPr>
            <w:r>
              <w:rPr>
                <w:rFonts w:ascii="Times New Roman" w:hAnsi="Times New Roman"/>
                <w:kern w:val="0"/>
                <w:szCs w:val="21"/>
              </w:rPr>
              <w:t>电能</w:t>
            </w:r>
          </w:p>
        </w:tc>
      </w:tr>
      <w:tr w14:paraId="75E1B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CF51F71">
            <w:pPr>
              <w:widowControl/>
              <w:jc w:val="center"/>
              <w:rPr>
                <w:rFonts w:ascii="Times New Roman" w:hAnsi="Times New Roman"/>
                <w:kern w:val="0"/>
                <w:szCs w:val="21"/>
              </w:rPr>
            </w:pPr>
          </w:p>
        </w:tc>
        <w:tc>
          <w:tcPr>
            <w:tcW w:w="538" w:type="pct"/>
            <w:vMerge w:val="continue"/>
            <w:noWrap w:val="0"/>
            <w:vAlign w:val="center"/>
          </w:tcPr>
          <w:p w14:paraId="60ECFD76">
            <w:pPr>
              <w:widowControl/>
              <w:jc w:val="center"/>
              <w:rPr>
                <w:rFonts w:ascii="Times New Roman" w:hAnsi="Times New Roman"/>
                <w:kern w:val="0"/>
                <w:szCs w:val="21"/>
              </w:rPr>
            </w:pPr>
          </w:p>
        </w:tc>
        <w:tc>
          <w:tcPr>
            <w:tcW w:w="2311" w:type="pct"/>
            <w:noWrap w:val="0"/>
            <w:vAlign w:val="center"/>
          </w:tcPr>
          <w:p w14:paraId="22419CB8">
            <w:pPr>
              <w:widowControl/>
              <w:jc w:val="center"/>
              <w:rPr>
                <w:rFonts w:ascii="Times New Roman" w:hAnsi="Times New Roman"/>
                <w:kern w:val="0"/>
                <w:szCs w:val="21"/>
              </w:rPr>
            </w:pPr>
            <w:r>
              <w:rPr>
                <w:rFonts w:ascii="Times New Roman" w:hAnsi="Times New Roman"/>
                <w:kern w:val="0"/>
                <w:szCs w:val="21"/>
              </w:rPr>
              <w:t>激光打码机</w:t>
            </w:r>
          </w:p>
        </w:tc>
        <w:tc>
          <w:tcPr>
            <w:tcW w:w="538" w:type="pct"/>
            <w:noWrap w:val="0"/>
            <w:vAlign w:val="center"/>
          </w:tcPr>
          <w:p w14:paraId="4D7168E2">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1EB1BF7">
            <w:pPr>
              <w:widowControl/>
              <w:jc w:val="center"/>
              <w:rPr>
                <w:rFonts w:ascii="Times New Roman" w:hAnsi="Times New Roman"/>
                <w:kern w:val="0"/>
                <w:szCs w:val="21"/>
              </w:rPr>
            </w:pPr>
            <w:r>
              <w:rPr>
                <w:rFonts w:ascii="Times New Roman" w:hAnsi="Times New Roman"/>
                <w:kern w:val="0"/>
                <w:szCs w:val="21"/>
              </w:rPr>
              <w:t>16</w:t>
            </w:r>
          </w:p>
        </w:tc>
        <w:tc>
          <w:tcPr>
            <w:tcW w:w="538" w:type="pct"/>
            <w:noWrap w:val="0"/>
            <w:vAlign w:val="center"/>
          </w:tcPr>
          <w:p w14:paraId="376789D8">
            <w:pPr>
              <w:widowControl/>
              <w:jc w:val="center"/>
              <w:rPr>
                <w:rFonts w:ascii="Times New Roman" w:hAnsi="Times New Roman"/>
                <w:kern w:val="0"/>
                <w:szCs w:val="21"/>
              </w:rPr>
            </w:pPr>
            <w:r>
              <w:rPr>
                <w:rFonts w:ascii="Times New Roman" w:hAnsi="Times New Roman"/>
                <w:kern w:val="0"/>
                <w:szCs w:val="21"/>
              </w:rPr>
              <w:t>电能</w:t>
            </w:r>
          </w:p>
        </w:tc>
      </w:tr>
      <w:tr w14:paraId="501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646DB5F">
            <w:pPr>
              <w:widowControl/>
              <w:jc w:val="center"/>
              <w:rPr>
                <w:rFonts w:ascii="Times New Roman" w:hAnsi="Times New Roman"/>
                <w:kern w:val="0"/>
                <w:szCs w:val="21"/>
              </w:rPr>
            </w:pPr>
          </w:p>
        </w:tc>
        <w:tc>
          <w:tcPr>
            <w:tcW w:w="538" w:type="pct"/>
            <w:vMerge w:val="continue"/>
            <w:noWrap w:val="0"/>
            <w:vAlign w:val="center"/>
          </w:tcPr>
          <w:p w14:paraId="61DF171A">
            <w:pPr>
              <w:widowControl/>
              <w:jc w:val="center"/>
              <w:rPr>
                <w:rFonts w:ascii="Times New Roman" w:hAnsi="Times New Roman"/>
                <w:kern w:val="0"/>
                <w:szCs w:val="21"/>
              </w:rPr>
            </w:pPr>
          </w:p>
        </w:tc>
        <w:tc>
          <w:tcPr>
            <w:tcW w:w="2311" w:type="pct"/>
            <w:noWrap w:val="0"/>
            <w:vAlign w:val="center"/>
          </w:tcPr>
          <w:p w14:paraId="5A3AA25A">
            <w:pPr>
              <w:widowControl/>
              <w:jc w:val="center"/>
              <w:rPr>
                <w:rFonts w:ascii="Times New Roman" w:hAnsi="Times New Roman"/>
                <w:kern w:val="0"/>
                <w:szCs w:val="21"/>
              </w:rPr>
            </w:pPr>
            <w:r>
              <w:rPr>
                <w:rFonts w:ascii="Times New Roman" w:hAnsi="Times New Roman"/>
                <w:kern w:val="0"/>
                <w:szCs w:val="21"/>
              </w:rPr>
              <w:t>紫光激光打码机</w:t>
            </w:r>
          </w:p>
        </w:tc>
        <w:tc>
          <w:tcPr>
            <w:tcW w:w="538" w:type="pct"/>
            <w:noWrap w:val="0"/>
            <w:vAlign w:val="center"/>
          </w:tcPr>
          <w:p w14:paraId="4BC14C5B">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0D75E0B8">
            <w:pPr>
              <w:widowControl/>
              <w:jc w:val="center"/>
              <w:rPr>
                <w:rFonts w:ascii="Times New Roman" w:hAnsi="Times New Roman"/>
                <w:kern w:val="0"/>
                <w:szCs w:val="21"/>
              </w:rPr>
            </w:pPr>
            <w:r>
              <w:rPr>
                <w:rFonts w:ascii="Times New Roman" w:hAnsi="Times New Roman"/>
                <w:kern w:val="0"/>
                <w:szCs w:val="21"/>
              </w:rPr>
              <w:t>4</w:t>
            </w:r>
          </w:p>
        </w:tc>
        <w:tc>
          <w:tcPr>
            <w:tcW w:w="538" w:type="pct"/>
            <w:noWrap w:val="0"/>
            <w:vAlign w:val="center"/>
          </w:tcPr>
          <w:p w14:paraId="6E454E5D">
            <w:pPr>
              <w:widowControl/>
              <w:jc w:val="center"/>
              <w:rPr>
                <w:rFonts w:ascii="Times New Roman" w:hAnsi="Times New Roman"/>
                <w:kern w:val="0"/>
                <w:szCs w:val="21"/>
              </w:rPr>
            </w:pPr>
            <w:r>
              <w:rPr>
                <w:rFonts w:ascii="Times New Roman" w:hAnsi="Times New Roman"/>
                <w:kern w:val="0"/>
                <w:szCs w:val="21"/>
              </w:rPr>
              <w:t>电能</w:t>
            </w:r>
          </w:p>
        </w:tc>
      </w:tr>
      <w:tr w14:paraId="3BF49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538" w:type="pct"/>
            <w:vMerge w:val="continue"/>
            <w:noWrap w:val="0"/>
            <w:vAlign w:val="center"/>
          </w:tcPr>
          <w:p w14:paraId="50F0DF91">
            <w:pPr>
              <w:widowControl/>
              <w:jc w:val="center"/>
              <w:rPr>
                <w:rFonts w:ascii="Times New Roman" w:hAnsi="Times New Roman"/>
                <w:kern w:val="0"/>
                <w:szCs w:val="21"/>
              </w:rPr>
            </w:pPr>
          </w:p>
        </w:tc>
        <w:tc>
          <w:tcPr>
            <w:tcW w:w="538" w:type="pct"/>
            <w:vMerge w:val="continue"/>
            <w:noWrap w:val="0"/>
            <w:vAlign w:val="center"/>
          </w:tcPr>
          <w:p w14:paraId="52E9796A">
            <w:pPr>
              <w:widowControl/>
              <w:jc w:val="center"/>
              <w:rPr>
                <w:rFonts w:ascii="Times New Roman" w:hAnsi="Times New Roman"/>
                <w:kern w:val="0"/>
                <w:szCs w:val="21"/>
              </w:rPr>
            </w:pPr>
          </w:p>
        </w:tc>
        <w:tc>
          <w:tcPr>
            <w:tcW w:w="2311" w:type="pct"/>
            <w:noWrap w:val="0"/>
            <w:vAlign w:val="center"/>
          </w:tcPr>
          <w:p w14:paraId="178A51F1">
            <w:pPr>
              <w:widowControl/>
              <w:jc w:val="center"/>
              <w:rPr>
                <w:rFonts w:ascii="Times New Roman" w:hAnsi="Times New Roman"/>
                <w:kern w:val="0"/>
                <w:szCs w:val="21"/>
              </w:rPr>
            </w:pPr>
            <w:r>
              <w:rPr>
                <w:rFonts w:ascii="Times New Roman" w:hAnsi="Times New Roman"/>
                <w:kern w:val="0"/>
                <w:szCs w:val="21"/>
              </w:rPr>
              <w:t>喷码机</w:t>
            </w:r>
          </w:p>
        </w:tc>
        <w:tc>
          <w:tcPr>
            <w:tcW w:w="538" w:type="pct"/>
            <w:noWrap w:val="0"/>
            <w:vAlign w:val="center"/>
          </w:tcPr>
          <w:p w14:paraId="1B27F36E">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05A9904">
            <w:pPr>
              <w:widowControl/>
              <w:jc w:val="center"/>
              <w:rPr>
                <w:rFonts w:ascii="Times New Roman" w:hAnsi="Times New Roman"/>
                <w:kern w:val="0"/>
                <w:szCs w:val="21"/>
              </w:rPr>
            </w:pPr>
            <w:r>
              <w:rPr>
                <w:rFonts w:ascii="Times New Roman" w:hAnsi="Times New Roman"/>
                <w:kern w:val="0"/>
                <w:szCs w:val="21"/>
              </w:rPr>
              <w:t>13</w:t>
            </w:r>
          </w:p>
        </w:tc>
        <w:tc>
          <w:tcPr>
            <w:tcW w:w="538" w:type="pct"/>
            <w:noWrap w:val="0"/>
            <w:vAlign w:val="center"/>
          </w:tcPr>
          <w:p w14:paraId="4FFE0F50">
            <w:pPr>
              <w:widowControl/>
              <w:jc w:val="center"/>
              <w:rPr>
                <w:rFonts w:ascii="Times New Roman" w:hAnsi="Times New Roman"/>
                <w:kern w:val="0"/>
                <w:szCs w:val="21"/>
              </w:rPr>
            </w:pPr>
            <w:r>
              <w:rPr>
                <w:rFonts w:ascii="Times New Roman" w:hAnsi="Times New Roman"/>
                <w:kern w:val="0"/>
                <w:szCs w:val="21"/>
              </w:rPr>
              <w:t>电能</w:t>
            </w:r>
          </w:p>
        </w:tc>
      </w:tr>
      <w:tr w14:paraId="6C8A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0F2F77F7">
            <w:pPr>
              <w:widowControl/>
              <w:jc w:val="center"/>
              <w:rPr>
                <w:rFonts w:ascii="Times New Roman" w:hAnsi="Times New Roman"/>
                <w:kern w:val="0"/>
                <w:szCs w:val="21"/>
              </w:rPr>
            </w:pPr>
          </w:p>
        </w:tc>
        <w:tc>
          <w:tcPr>
            <w:tcW w:w="538" w:type="pct"/>
            <w:vMerge w:val="continue"/>
            <w:noWrap w:val="0"/>
            <w:vAlign w:val="center"/>
          </w:tcPr>
          <w:p w14:paraId="0B002B28">
            <w:pPr>
              <w:widowControl/>
              <w:jc w:val="center"/>
              <w:rPr>
                <w:rFonts w:ascii="Times New Roman" w:hAnsi="Times New Roman"/>
                <w:kern w:val="0"/>
                <w:szCs w:val="21"/>
              </w:rPr>
            </w:pPr>
          </w:p>
        </w:tc>
        <w:tc>
          <w:tcPr>
            <w:tcW w:w="2311" w:type="pct"/>
            <w:noWrap w:val="0"/>
            <w:vAlign w:val="center"/>
          </w:tcPr>
          <w:p w14:paraId="0D6A9A0F">
            <w:pPr>
              <w:widowControl/>
              <w:jc w:val="center"/>
              <w:rPr>
                <w:rFonts w:ascii="Times New Roman" w:hAnsi="Times New Roman"/>
                <w:kern w:val="0"/>
                <w:szCs w:val="21"/>
              </w:rPr>
            </w:pPr>
            <w:r>
              <w:rPr>
                <w:rFonts w:ascii="Times New Roman" w:hAnsi="Times New Roman"/>
                <w:kern w:val="0"/>
                <w:szCs w:val="21"/>
              </w:rPr>
              <w:t>喷墨喷码机</w:t>
            </w:r>
          </w:p>
        </w:tc>
        <w:tc>
          <w:tcPr>
            <w:tcW w:w="538" w:type="pct"/>
            <w:noWrap w:val="0"/>
            <w:vAlign w:val="center"/>
          </w:tcPr>
          <w:p w14:paraId="4A6B0307">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5CD27D8C">
            <w:pPr>
              <w:widowControl/>
              <w:jc w:val="center"/>
              <w:rPr>
                <w:rFonts w:ascii="Times New Roman" w:hAnsi="Times New Roman"/>
                <w:kern w:val="0"/>
                <w:szCs w:val="21"/>
              </w:rPr>
            </w:pPr>
            <w:r>
              <w:rPr>
                <w:rFonts w:ascii="Times New Roman" w:hAnsi="Times New Roman"/>
                <w:kern w:val="0"/>
                <w:szCs w:val="21"/>
              </w:rPr>
              <w:t>2</w:t>
            </w:r>
          </w:p>
        </w:tc>
        <w:tc>
          <w:tcPr>
            <w:tcW w:w="538" w:type="pct"/>
            <w:noWrap w:val="0"/>
            <w:vAlign w:val="center"/>
          </w:tcPr>
          <w:p w14:paraId="18B955EE">
            <w:pPr>
              <w:widowControl/>
              <w:jc w:val="center"/>
              <w:rPr>
                <w:rFonts w:ascii="Times New Roman" w:hAnsi="Times New Roman"/>
                <w:kern w:val="0"/>
                <w:szCs w:val="21"/>
              </w:rPr>
            </w:pPr>
            <w:r>
              <w:rPr>
                <w:rFonts w:ascii="Times New Roman" w:hAnsi="Times New Roman"/>
                <w:kern w:val="0"/>
                <w:szCs w:val="21"/>
              </w:rPr>
              <w:t>电能</w:t>
            </w:r>
          </w:p>
        </w:tc>
      </w:tr>
      <w:tr w14:paraId="17D6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93605DD">
            <w:pPr>
              <w:widowControl/>
              <w:jc w:val="center"/>
              <w:rPr>
                <w:rFonts w:ascii="Times New Roman" w:hAnsi="Times New Roman"/>
                <w:kern w:val="0"/>
                <w:szCs w:val="21"/>
              </w:rPr>
            </w:pPr>
          </w:p>
        </w:tc>
        <w:tc>
          <w:tcPr>
            <w:tcW w:w="538" w:type="pct"/>
            <w:noWrap w:val="0"/>
            <w:vAlign w:val="center"/>
          </w:tcPr>
          <w:p w14:paraId="1C2786EB">
            <w:pPr>
              <w:widowControl/>
              <w:jc w:val="center"/>
              <w:rPr>
                <w:rFonts w:ascii="Times New Roman" w:hAnsi="Times New Roman"/>
                <w:kern w:val="0"/>
                <w:szCs w:val="21"/>
              </w:rPr>
            </w:pPr>
            <w:r>
              <w:rPr>
                <w:rFonts w:ascii="Times New Roman" w:hAnsi="Times New Roman"/>
                <w:kern w:val="0"/>
                <w:szCs w:val="21"/>
              </w:rPr>
              <w:t>打铜带</w:t>
            </w:r>
          </w:p>
        </w:tc>
        <w:tc>
          <w:tcPr>
            <w:tcW w:w="2311" w:type="pct"/>
            <w:noWrap w:val="0"/>
            <w:vAlign w:val="center"/>
          </w:tcPr>
          <w:p w14:paraId="465B0DB3">
            <w:pPr>
              <w:widowControl/>
              <w:jc w:val="center"/>
              <w:rPr>
                <w:rFonts w:ascii="Times New Roman" w:hAnsi="Times New Roman"/>
                <w:kern w:val="0"/>
                <w:szCs w:val="21"/>
              </w:rPr>
            </w:pPr>
            <w:r>
              <w:rPr>
                <w:rFonts w:ascii="Times New Roman" w:hAnsi="Times New Roman"/>
                <w:kern w:val="0"/>
                <w:szCs w:val="21"/>
              </w:rPr>
              <w:t>铜带机</w:t>
            </w:r>
          </w:p>
        </w:tc>
        <w:tc>
          <w:tcPr>
            <w:tcW w:w="538" w:type="pct"/>
            <w:noWrap w:val="0"/>
            <w:vAlign w:val="center"/>
          </w:tcPr>
          <w:p w14:paraId="70DC81C2">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620BBBE4">
            <w:pPr>
              <w:widowControl/>
              <w:jc w:val="center"/>
              <w:rPr>
                <w:rFonts w:ascii="Times New Roman" w:hAnsi="Times New Roman"/>
                <w:kern w:val="0"/>
                <w:szCs w:val="21"/>
              </w:rPr>
            </w:pPr>
            <w:r>
              <w:rPr>
                <w:rFonts w:ascii="Times New Roman" w:hAnsi="Times New Roman"/>
                <w:kern w:val="0"/>
                <w:szCs w:val="21"/>
              </w:rPr>
              <w:t>110</w:t>
            </w:r>
          </w:p>
        </w:tc>
        <w:tc>
          <w:tcPr>
            <w:tcW w:w="538" w:type="pct"/>
            <w:noWrap w:val="0"/>
            <w:vAlign w:val="center"/>
          </w:tcPr>
          <w:p w14:paraId="402A7F91">
            <w:pPr>
              <w:widowControl/>
              <w:jc w:val="center"/>
              <w:rPr>
                <w:rFonts w:ascii="Times New Roman" w:hAnsi="Times New Roman"/>
                <w:kern w:val="0"/>
                <w:szCs w:val="21"/>
              </w:rPr>
            </w:pPr>
            <w:r>
              <w:rPr>
                <w:rFonts w:ascii="Times New Roman" w:hAnsi="Times New Roman"/>
                <w:kern w:val="0"/>
                <w:szCs w:val="21"/>
              </w:rPr>
              <w:t>电能</w:t>
            </w:r>
          </w:p>
        </w:tc>
      </w:tr>
      <w:tr w14:paraId="2B76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5178560C">
            <w:pPr>
              <w:widowControl/>
              <w:jc w:val="center"/>
              <w:rPr>
                <w:rFonts w:ascii="Times New Roman" w:hAnsi="Times New Roman"/>
                <w:kern w:val="0"/>
                <w:szCs w:val="21"/>
              </w:rPr>
            </w:pPr>
          </w:p>
        </w:tc>
        <w:tc>
          <w:tcPr>
            <w:tcW w:w="538" w:type="pct"/>
            <w:vMerge w:val="restart"/>
            <w:noWrap w:val="0"/>
            <w:vAlign w:val="center"/>
          </w:tcPr>
          <w:p w14:paraId="10CF40D0">
            <w:pPr>
              <w:widowControl/>
              <w:jc w:val="center"/>
              <w:rPr>
                <w:rFonts w:ascii="Times New Roman" w:hAnsi="Times New Roman"/>
                <w:kern w:val="0"/>
                <w:szCs w:val="21"/>
              </w:rPr>
            </w:pPr>
            <w:r>
              <w:rPr>
                <w:rFonts w:ascii="Times New Roman" w:hAnsi="Times New Roman"/>
                <w:kern w:val="0"/>
                <w:szCs w:val="21"/>
              </w:rPr>
              <w:t>焊锡</w:t>
            </w:r>
          </w:p>
        </w:tc>
        <w:tc>
          <w:tcPr>
            <w:tcW w:w="2311" w:type="pct"/>
            <w:noWrap w:val="0"/>
            <w:vAlign w:val="center"/>
          </w:tcPr>
          <w:p w14:paraId="5F90F850">
            <w:pPr>
              <w:widowControl/>
              <w:jc w:val="center"/>
              <w:rPr>
                <w:rFonts w:ascii="Times New Roman" w:hAnsi="Times New Roman"/>
                <w:kern w:val="0"/>
                <w:szCs w:val="21"/>
              </w:rPr>
            </w:pPr>
            <w:r>
              <w:rPr>
                <w:rFonts w:ascii="Times New Roman" w:hAnsi="Times New Roman"/>
                <w:kern w:val="0"/>
                <w:szCs w:val="21"/>
              </w:rPr>
              <w:t>焊台</w:t>
            </w:r>
          </w:p>
        </w:tc>
        <w:tc>
          <w:tcPr>
            <w:tcW w:w="538" w:type="pct"/>
            <w:noWrap w:val="0"/>
            <w:vAlign w:val="center"/>
          </w:tcPr>
          <w:p w14:paraId="5F1FAEB0">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08EE954E">
            <w:pPr>
              <w:widowControl/>
              <w:jc w:val="center"/>
              <w:rPr>
                <w:rFonts w:ascii="Times New Roman" w:hAnsi="Times New Roman"/>
                <w:kern w:val="0"/>
                <w:szCs w:val="21"/>
              </w:rPr>
            </w:pPr>
            <w:r>
              <w:rPr>
                <w:rFonts w:ascii="Times New Roman" w:hAnsi="Times New Roman"/>
                <w:kern w:val="0"/>
                <w:szCs w:val="21"/>
              </w:rPr>
              <w:t>9</w:t>
            </w:r>
          </w:p>
        </w:tc>
        <w:tc>
          <w:tcPr>
            <w:tcW w:w="538" w:type="pct"/>
            <w:noWrap w:val="0"/>
            <w:vAlign w:val="center"/>
          </w:tcPr>
          <w:p w14:paraId="75F2B857">
            <w:pPr>
              <w:widowControl/>
              <w:jc w:val="center"/>
              <w:rPr>
                <w:rFonts w:ascii="Times New Roman" w:hAnsi="Times New Roman"/>
                <w:kern w:val="0"/>
                <w:szCs w:val="21"/>
              </w:rPr>
            </w:pPr>
            <w:r>
              <w:rPr>
                <w:rFonts w:ascii="Times New Roman" w:hAnsi="Times New Roman"/>
                <w:kern w:val="0"/>
                <w:szCs w:val="21"/>
              </w:rPr>
              <w:t>电能</w:t>
            </w:r>
          </w:p>
        </w:tc>
      </w:tr>
      <w:tr w14:paraId="7830B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8BB9BF8">
            <w:pPr>
              <w:widowControl/>
              <w:jc w:val="center"/>
              <w:rPr>
                <w:rFonts w:ascii="Times New Roman" w:hAnsi="Times New Roman"/>
                <w:kern w:val="0"/>
                <w:szCs w:val="21"/>
              </w:rPr>
            </w:pPr>
          </w:p>
        </w:tc>
        <w:tc>
          <w:tcPr>
            <w:tcW w:w="538" w:type="pct"/>
            <w:vMerge w:val="continue"/>
            <w:noWrap w:val="0"/>
            <w:vAlign w:val="center"/>
          </w:tcPr>
          <w:p w14:paraId="667F84AE">
            <w:pPr>
              <w:widowControl/>
              <w:jc w:val="center"/>
              <w:rPr>
                <w:rFonts w:ascii="Times New Roman" w:hAnsi="Times New Roman"/>
                <w:kern w:val="0"/>
                <w:szCs w:val="21"/>
              </w:rPr>
            </w:pPr>
          </w:p>
        </w:tc>
        <w:tc>
          <w:tcPr>
            <w:tcW w:w="2311" w:type="pct"/>
            <w:noWrap w:val="0"/>
            <w:vAlign w:val="center"/>
          </w:tcPr>
          <w:p w14:paraId="05CA5057">
            <w:pPr>
              <w:widowControl/>
              <w:jc w:val="center"/>
              <w:rPr>
                <w:rFonts w:ascii="Times New Roman" w:hAnsi="Times New Roman"/>
                <w:kern w:val="0"/>
                <w:szCs w:val="21"/>
              </w:rPr>
            </w:pPr>
            <w:r>
              <w:rPr>
                <w:rFonts w:ascii="Times New Roman" w:hAnsi="Times New Roman"/>
                <w:kern w:val="0"/>
                <w:szCs w:val="21"/>
              </w:rPr>
              <w:t>氖灯连电阻碰焊机</w:t>
            </w:r>
          </w:p>
        </w:tc>
        <w:tc>
          <w:tcPr>
            <w:tcW w:w="538" w:type="pct"/>
            <w:noWrap w:val="0"/>
            <w:vAlign w:val="center"/>
          </w:tcPr>
          <w:p w14:paraId="61B7BA52">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3E83C9C7">
            <w:pPr>
              <w:widowControl/>
              <w:jc w:val="center"/>
              <w:rPr>
                <w:rFonts w:ascii="Times New Roman" w:hAnsi="Times New Roman"/>
                <w:kern w:val="0"/>
                <w:szCs w:val="21"/>
              </w:rPr>
            </w:pPr>
            <w:r>
              <w:rPr>
                <w:rFonts w:ascii="Times New Roman" w:hAnsi="Times New Roman"/>
                <w:kern w:val="0"/>
                <w:szCs w:val="21"/>
              </w:rPr>
              <w:t>4</w:t>
            </w:r>
          </w:p>
        </w:tc>
        <w:tc>
          <w:tcPr>
            <w:tcW w:w="538" w:type="pct"/>
            <w:noWrap w:val="0"/>
            <w:vAlign w:val="center"/>
          </w:tcPr>
          <w:p w14:paraId="5F64FE5B">
            <w:pPr>
              <w:widowControl/>
              <w:jc w:val="center"/>
              <w:rPr>
                <w:rFonts w:ascii="Times New Roman" w:hAnsi="Times New Roman"/>
                <w:kern w:val="0"/>
                <w:szCs w:val="21"/>
              </w:rPr>
            </w:pPr>
            <w:r>
              <w:rPr>
                <w:rFonts w:ascii="Times New Roman" w:hAnsi="Times New Roman"/>
                <w:kern w:val="0"/>
                <w:szCs w:val="21"/>
              </w:rPr>
              <w:t>电能</w:t>
            </w:r>
          </w:p>
        </w:tc>
      </w:tr>
      <w:tr w14:paraId="3513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31064673">
            <w:pPr>
              <w:widowControl/>
              <w:jc w:val="center"/>
              <w:rPr>
                <w:rFonts w:ascii="Times New Roman" w:hAnsi="Times New Roman"/>
                <w:kern w:val="0"/>
                <w:szCs w:val="21"/>
              </w:rPr>
            </w:pPr>
          </w:p>
        </w:tc>
        <w:tc>
          <w:tcPr>
            <w:tcW w:w="538" w:type="pct"/>
            <w:vMerge w:val="continue"/>
            <w:noWrap w:val="0"/>
            <w:vAlign w:val="center"/>
          </w:tcPr>
          <w:p w14:paraId="56156D0D">
            <w:pPr>
              <w:widowControl/>
              <w:jc w:val="center"/>
              <w:rPr>
                <w:rFonts w:ascii="Times New Roman" w:hAnsi="Times New Roman"/>
                <w:kern w:val="0"/>
                <w:szCs w:val="21"/>
              </w:rPr>
            </w:pPr>
          </w:p>
        </w:tc>
        <w:tc>
          <w:tcPr>
            <w:tcW w:w="2311" w:type="pct"/>
            <w:noWrap w:val="0"/>
            <w:vAlign w:val="center"/>
          </w:tcPr>
          <w:p w14:paraId="0EA85A4B">
            <w:pPr>
              <w:widowControl/>
              <w:jc w:val="center"/>
              <w:rPr>
                <w:rFonts w:ascii="Times New Roman" w:hAnsi="Times New Roman"/>
                <w:kern w:val="0"/>
                <w:szCs w:val="21"/>
              </w:rPr>
            </w:pPr>
            <w:r>
              <w:rPr>
                <w:rFonts w:ascii="Times New Roman" w:hAnsi="Times New Roman"/>
                <w:kern w:val="0"/>
                <w:szCs w:val="21"/>
              </w:rPr>
              <w:t>超声波焊接机</w:t>
            </w:r>
          </w:p>
        </w:tc>
        <w:tc>
          <w:tcPr>
            <w:tcW w:w="538" w:type="pct"/>
            <w:noWrap w:val="0"/>
            <w:vAlign w:val="center"/>
          </w:tcPr>
          <w:p w14:paraId="0FF96EB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1A1F322">
            <w:pPr>
              <w:widowControl/>
              <w:jc w:val="center"/>
              <w:rPr>
                <w:rFonts w:ascii="Times New Roman" w:hAnsi="Times New Roman"/>
                <w:kern w:val="0"/>
                <w:szCs w:val="21"/>
              </w:rPr>
            </w:pPr>
            <w:r>
              <w:rPr>
                <w:rFonts w:ascii="Times New Roman" w:hAnsi="Times New Roman"/>
                <w:kern w:val="0"/>
                <w:szCs w:val="21"/>
              </w:rPr>
              <w:t>58</w:t>
            </w:r>
          </w:p>
        </w:tc>
        <w:tc>
          <w:tcPr>
            <w:tcW w:w="538" w:type="pct"/>
            <w:noWrap w:val="0"/>
            <w:vAlign w:val="center"/>
          </w:tcPr>
          <w:p w14:paraId="648DA5F8">
            <w:pPr>
              <w:widowControl/>
              <w:jc w:val="center"/>
              <w:rPr>
                <w:rFonts w:ascii="Times New Roman" w:hAnsi="Times New Roman"/>
                <w:kern w:val="0"/>
                <w:szCs w:val="21"/>
              </w:rPr>
            </w:pPr>
            <w:r>
              <w:rPr>
                <w:rFonts w:ascii="Times New Roman" w:hAnsi="Times New Roman"/>
                <w:kern w:val="0"/>
                <w:szCs w:val="21"/>
              </w:rPr>
              <w:t>电能</w:t>
            </w:r>
          </w:p>
        </w:tc>
      </w:tr>
      <w:tr w14:paraId="2B80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5079A624">
            <w:pPr>
              <w:widowControl/>
              <w:jc w:val="center"/>
              <w:rPr>
                <w:rFonts w:ascii="Times New Roman" w:hAnsi="Times New Roman"/>
                <w:kern w:val="0"/>
                <w:szCs w:val="21"/>
              </w:rPr>
            </w:pPr>
          </w:p>
        </w:tc>
        <w:tc>
          <w:tcPr>
            <w:tcW w:w="538" w:type="pct"/>
            <w:vMerge w:val="restart"/>
            <w:noWrap w:val="0"/>
            <w:vAlign w:val="center"/>
          </w:tcPr>
          <w:p w14:paraId="29888159">
            <w:pPr>
              <w:widowControl/>
              <w:jc w:val="center"/>
              <w:rPr>
                <w:rFonts w:ascii="Times New Roman" w:hAnsi="Times New Roman"/>
                <w:kern w:val="0"/>
                <w:szCs w:val="21"/>
              </w:rPr>
            </w:pPr>
            <w:r>
              <w:rPr>
                <w:rFonts w:ascii="Times New Roman" w:hAnsi="Times New Roman"/>
                <w:kern w:val="0"/>
                <w:szCs w:val="21"/>
              </w:rPr>
              <w:t>测试</w:t>
            </w:r>
          </w:p>
        </w:tc>
        <w:tc>
          <w:tcPr>
            <w:tcW w:w="2311" w:type="pct"/>
            <w:noWrap w:val="0"/>
            <w:vAlign w:val="center"/>
          </w:tcPr>
          <w:p w14:paraId="20F00112">
            <w:pPr>
              <w:widowControl/>
              <w:jc w:val="center"/>
              <w:rPr>
                <w:rFonts w:ascii="Times New Roman" w:hAnsi="Times New Roman"/>
                <w:kern w:val="0"/>
                <w:szCs w:val="21"/>
              </w:rPr>
            </w:pPr>
            <w:r>
              <w:rPr>
                <w:rFonts w:ascii="Times New Roman" w:hAnsi="Times New Roman"/>
                <w:kern w:val="0"/>
                <w:szCs w:val="21"/>
              </w:rPr>
              <w:t>功能测试机</w:t>
            </w:r>
          </w:p>
        </w:tc>
        <w:tc>
          <w:tcPr>
            <w:tcW w:w="538" w:type="pct"/>
            <w:noWrap w:val="0"/>
            <w:vAlign w:val="center"/>
          </w:tcPr>
          <w:p w14:paraId="02770B61">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CF3525E">
            <w:pPr>
              <w:widowControl/>
              <w:jc w:val="center"/>
              <w:rPr>
                <w:rFonts w:ascii="Times New Roman" w:hAnsi="Times New Roman"/>
                <w:kern w:val="0"/>
                <w:szCs w:val="21"/>
              </w:rPr>
            </w:pPr>
            <w:r>
              <w:rPr>
                <w:rFonts w:ascii="Times New Roman" w:hAnsi="Times New Roman"/>
                <w:kern w:val="0"/>
                <w:szCs w:val="21"/>
              </w:rPr>
              <w:t>6</w:t>
            </w:r>
          </w:p>
        </w:tc>
        <w:tc>
          <w:tcPr>
            <w:tcW w:w="538" w:type="pct"/>
            <w:noWrap w:val="0"/>
            <w:vAlign w:val="center"/>
          </w:tcPr>
          <w:p w14:paraId="116CAB3E">
            <w:pPr>
              <w:widowControl/>
              <w:jc w:val="center"/>
              <w:rPr>
                <w:rFonts w:ascii="Times New Roman" w:hAnsi="Times New Roman"/>
                <w:kern w:val="0"/>
                <w:szCs w:val="21"/>
              </w:rPr>
            </w:pPr>
            <w:r>
              <w:rPr>
                <w:rFonts w:ascii="Times New Roman" w:hAnsi="Times New Roman"/>
                <w:kern w:val="0"/>
                <w:szCs w:val="21"/>
              </w:rPr>
              <w:t>电能</w:t>
            </w:r>
          </w:p>
        </w:tc>
      </w:tr>
      <w:tr w14:paraId="33CF4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4767FE47">
            <w:pPr>
              <w:widowControl/>
              <w:jc w:val="center"/>
              <w:rPr>
                <w:rFonts w:ascii="Times New Roman" w:hAnsi="Times New Roman"/>
                <w:kern w:val="0"/>
                <w:szCs w:val="21"/>
              </w:rPr>
            </w:pPr>
          </w:p>
        </w:tc>
        <w:tc>
          <w:tcPr>
            <w:tcW w:w="538" w:type="pct"/>
            <w:vMerge w:val="continue"/>
            <w:noWrap w:val="0"/>
            <w:vAlign w:val="center"/>
          </w:tcPr>
          <w:p w14:paraId="5903F13F">
            <w:pPr>
              <w:widowControl/>
              <w:jc w:val="center"/>
              <w:rPr>
                <w:rFonts w:ascii="Times New Roman" w:hAnsi="Times New Roman"/>
                <w:kern w:val="0"/>
                <w:szCs w:val="21"/>
              </w:rPr>
            </w:pPr>
          </w:p>
        </w:tc>
        <w:tc>
          <w:tcPr>
            <w:tcW w:w="2311" w:type="pct"/>
            <w:noWrap w:val="0"/>
            <w:vAlign w:val="center"/>
          </w:tcPr>
          <w:p w14:paraId="65DBD12F">
            <w:pPr>
              <w:widowControl/>
              <w:jc w:val="center"/>
              <w:rPr>
                <w:rFonts w:ascii="Times New Roman" w:hAnsi="Times New Roman"/>
                <w:kern w:val="0"/>
                <w:szCs w:val="21"/>
              </w:rPr>
            </w:pPr>
            <w:r>
              <w:rPr>
                <w:rFonts w:ascii="Times New Roman" w:hAnsi="Times New Roman"/>
                <w:kern w:val="0"/>
                <w:szCs w:val="21"/>
              </w:rPr>
              <w:t>电参数测试仪器</w:t>
            </w:r>
          </w:p>
        </w:tc>
        <w:tc>
          <w:tcPr>
            <w:tcW w:w="538" w:type="pct"/>
            <w:noWrap w:val="0"/>
            <w:vAlign w:val="center"/>
          </w:tcPr>
          <w:p w14:paraId="3F069DDD">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4756BA9C">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4E2A8042">
            <w:pPr>
              <w:widowControl/>
              <w:jc w:val="center"/>
              <w:rPr>
                <w:rFonts w:ascii="Times New Roman" w:hAnsi="Times New Roman"/>
                <w:kern w:val="0"/>
                <w:szCs w:val="21"/>
              </w:rPr>
            </w:pPr>
            <w:r>
              <w:rPr>
                <w:rFonts w:ascii="Times New Roman" w:hAnsi="Times New Roman"/>
                <w:kern w:val="0"/>
                <w:szCs w:val="21"/>
              </w:rPr>
              <w:t>电能</w:t>
            </w:r>
          </w:p>
        </w:tc>
      </w:tr>
      <w:tr w14:paraId="123E4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28073BB0">
            <w:pPr>
              <w:widowControl/>
              <w:jc w:val="center"/>
              <w:rPr>
                <w:rFonts w:ascii="Times New Roman" w:hAnsi="Times New Roman"/>
                <w:kern w:val="0"/>
                <w:szCs w:val="21"/>
              </w:rPr>
            </w:pPr>
          </w:p>
        </w:tc>
        <w:tc>
          <w:tcPr>
            <w:tcW w:w="538" w:type="pct"/>
            <w:vMerge w:val="continue"/>
            <w:noWrap w:val="0"/>
            <w:vAlign w:val="center"/>
          </w:tcPr>
          <w:p w14:paraId="47C6081F">
            <w:pPr>
              <w:widowControl/>
              <w:jc w:val="center"/>
              <w:rPr>
                <w:rFonts w:ascii="Times New Roman" w:hAnsi="Times New Roman"/>
                <w:kern w:val="0"/>
                <w:szCs w:val="21"/>
              </w:rPr>
            </w:pPr>
          </w:p>
        </w:tc>
        <w:tc>
          <w:tcPr>
            <w:tcW w:w="2311" w:type="pct"/>
            <w:noWrap w:val="0"/>
            <w:vAlign w:val="center"/>
          </w:tcPr>
          <w:p w14:paraId="03F6609B">
            <w:pPr>
              <w:widowControl/>
              <w:jc w:val="center"/>
              <w:rPr>
                <w:rFonts w:ascii="Times New Roman" w:hAnsi="Times New Roman"/>
                <w:kern w:val="0"/>
                <w:szCs w:val="21"/>
              </w:rPr>
            </w:pPr>
            <w:r>
              <w:rPr>
                <w:rFonts w:ascii="Times New Roman" w:hAnsi="Times New Roman"/>
                <w:kern w:val="0"/>
                <w:szCs w:val="21"/>
              </w:rPr>
              <w:t>自动测试机</w:t>
            </w:r>
          </w:p>
        </w:tc>
        <w:tc>
          <w:tcPr>
            <w:tcW w:w="538" w:type="pct"/>
            <w:noWrap w:val="0"/>
            <w:vAlign w:val="center"/>
          </w:tcPr>
          <w:p w14:paraId="0EA6535A">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366B6E3C">
            <w:pPr>
              <w:widowControl/>
              <w:jc w:val="center"/>
              <w:rPr>
                <w:rFonts w:ascii="Times New Roman" w:hAnsi="Times New Roman"/>
                <w:kern w:val="0"/>
                <w:szCs w:val="21"/>
              </w:rPr>
            </w:pPr>
            <w:r>
              <w:rPr>
                <w:rFonts w:ascii="Times New Roman" w:hAnsi="Times New Roman"/>
                <w:kern w:val="0"/>
                <w:szCs w:val="21"/>
              </w:rPr>
              <w:t>35</w:t>
            </w:r>
          </w:p>
        </w:tc>
        <w:tc>
          <w:tcPr>
            <w:tcW w:w="538" w:type="pct"/>
            <w:noWrap w:val="0"/>
            <w:vAlign w:val="center"/>
          </w:tcPr>
          <w:p w14:paraId="5F091842">
            <w:pPr>
              <w:widowControl/>
              <w:jc w:val="center"/>
              <w:rPr>
                <w:rFonts w:ascii="Times New Roman" w:hAnsi="Times New Roman"/>
                <w:kern w:val="0"/>
                <w:szCs w:val="21"/>
              </w:rPr>
            </w:pPr>
            <w:r>
              <w:rPr>
                <w:rFonts w:ascii="Times New Roman" w:hAnsi="Times New Roman"/>
                <w:kern w:val="0"/>
                <w:szCs w:val="21"/>
              </w:rPr>
              <w:t>电能</w:t>
            </w:r>
          </w:p>
        </w:tc>
      </w:tr>
      <w:tr w14:paraId="7DAA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59F35AB9">
            <w:pPr>
              <w:widowControl/>
              <w:jc w:val="center"/>
              <w:rPr>
                <w:rFonts w:ascii="Times New Roman" w:hAnsi="Times New Roman"/>
                <w:kern w:val="0"/>
                <w:szCs w:val="21"/>
              </w:rPr>
            </w:pPr>
          </w:p>
        </w:tc>
        <w:tc>
          <w:tcPr>
            <w:tcW w:w="538" w:type="pct"/>
            <w:vMerge w:val="restart"/>
            <w:noWrap w:val="0"/>
            <w:vAlign w:val="center"/>
          </w:tcPr>
          <w:p w14:paraId="425E571A">
            <w:pPr>
              <w:widowControl/>
              <w:jc w:val="center"/>
              <w:rPr>
                <w:rFonts w:ascii="Times New Roman" w:hAnsi="Times New Roman"/>
                <w:kern w:val="0"/>
                <w:szCs w:val="21"/>
              </w:rPr>
            </w:pPr>
            <w:r>
              <w:rPr>
                <w:rFonts w:ascii="Times New Roman" w:hAnsi="Times New Roman"/>
                <w:kern w:val="0"/>
                <w:szCs w:val="21"/>
              </w:rPr>
              <w:t>包装</w:t>
            </w:r>
          </w:p>
        </w:tc>
        <w:tc>
          <w:tcPr>
            <w:tcW w:w="2311" w:type="pct"/>
            <w:noWrap w:val="0"/>
            <w:vAlign w:val="center"/>
          </w:tcPr>
          <w:p w14:paraId="48DC0EDF">
            <w:pPr>
              <w:widowControl/>
              <w:jc w:val="center"/>
              <w:rPr>
                <w:rFonts w:ascii="Times New Roman" w:hAnsi="Times New Roman"/>
                <w:kern w:val="0"/>
                <w:szCs w:val="21"/>
              </w:rPr>
            </w:pPr>
            <w:r>
              <w:rPr>
                <w:rFonts w:ascii="Times New Roman" w:hAnsi="Times New Roman"/>
                <w:kern w:val="0"/>
                <w:szCs w:val="21"/>
              </w:rPr>
              <w:t>称重扫码机</w:t>
            </w:r>
          </w:p>
        </w:tc>
        <w:tc>
          <w:tcPr>
            <w:tcW w:w="538" w:type="pct"/>
            <w:noWrap w:val="0"/>
            <w:vAlign w:val="center"/>
          </w:tcPr>
          <w:p w14:paraId="26D361B6">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3731D968">
            <w:pPr>
              <w:widowControl/>
              <w:jc w:val="center"/>
              <w:rPr>
                <w:rFonts w:ascii="Times New Roman" w:hAnsi="Times New Roman"/>
                <w:kern w:val="0"/>
                <w:szCs w:val="21"/>
              </w:rPr>
            </w:pPr>
            <w:r>
              <w:rPr>
                <w:rFonts w:ascii="Times New Roman" w:hAnsi="Times New Roman"/>
                <w:kern w:val="0"/>
                <w:szCs w:val="21"/>
              </w:rPr>
              <w:t>1</w:t>
            </w:r>
          </w:p>
        </w:tc>
        <w:tc>
          <w:tcPr>
            <w:tcW w:w="538" w:type="pct"/>
            <w:noWrap w:val="0"/>
            <w:vAlign w:val="center"/>
          </w:tcPr>
          <w:p w14:paraId="67F1AD49">
            <w:pPr>
              <w:widowControl/>
              <w:jc w:val="center"/>
              <w:rPr>
                <w:rFonts w:ascii="Times New Roman" w:hAnsi="Times New Roman"/>
                <w:kern w:val="0"/>
                <w:szCs w:val="21"/>
              </w:rPr>
            </w:pPr>
            <w:r>
              <w:rPr>
                <w:rFonts w:ascii="Times New Roman" w:hAnsi="Times New Roman"/>
                <w:kern w:val="0"/>
                <w:szCs w:val="21"/>
              </w:rPr>
              <w:t>电能</w:t>
            </w:r>
          </w:p>
        </w:tc>
      </w:tr>
      <w:tr w14:paraId="49327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538" w:type="pct"/>
            <w:vMerge w:val="continue"/>
            <w:noWrap w:val="0"/>
            <w:vAlign w:val="center"/>
          </w:tcPr>
          <w:p w14:paraId="61B99860">
            <w:pPr>
              <w:widowControl/>
              <w:jc w:val="center"/>
              <w:rPr>
                <w:rFonts w:ascii="Times New Roman" w:hAnsi="Times New Roman"/>
                <w:kern w:val="0"/>
                <w:szCs w:val="21"/>
              </w:rPr>
            </w:pPr>
          </w:p>
        </w:tc>
        <w:tc>
          <w:tcPr>
            <w:tcW w:w="538" w:type="pct"/>
            <w:vMerge w:val="continue"/>
            <w:noWrap w:val="0"/>
            <w:vAlign w:val="center"/>
          </w:tcPr>
          <w:p w14:paraId="59DA626F">
            <w:pPr>
              <w:widowControl/>
              <w:jc w:val="center"/>
              <w:rPr>
                <w:rFonts w:ascii="Times New Roman" w:hAnsi="Times New Roman"/>
                <w:kern w:val="0"/>
                <w:szCs w:val="21"/>
              </w:rPr>
            </w:pPr>
          </w:p>
        </w:tc>
        <w:tc>
          <w:tcPr>
            <w:tcW w:w="2311" w:type="pct"/>
            <w:noWrap w:val="0"/>
            <w:vAlign w:val="center"/>
          </w:tcPr>
          <w:p w14:paraId="2DCB3A7F">
            <w:pPr>
              <w:widowControl/>
              <w:jc w:val="center"/>
              <w:rPr>
                <w:rFonts w:ascii="Times New Roman" w:hAnsi="Times New Roman"/>
                <w:kern w:val="0"/>
                <w:szCs w:val="21"/>
              </w:rPr>
            </w:pPr>
            <w:r>
              <w:rPr>
                <w:rFonts w:ascii="Times New Roman" w:hAnsi="Times New Roman"/>
                <w:kern w:val="0"/>
                <w:szCs w:val="21"/>
              </w:rPr>
              <w:t>封箱机</w:t>
            </w:r>
          </w:p>
        </w:tc>
        <w:tc>
          <w:tcPr>
            <w:tcW w:w="538" w:type="pct"/>
            <w:noWrap w:val="0"/>
            <w:vAlign w:val="center"/>
          </w:tcPr>
          <w:p w14:paraId="63CB8529">
            <w:pPr>
              <w:widowControl/>
              <w:jc w:val="center"/>
              <w:rPr>
                <w:rFonts w:ascii="Times New Roman" w:hAnsi="Times New Roman"/>
                <w:kern w:val="0"/>
                <w:szCs w:val="21"/>
              </w:rPr>
            </w:pPr>
            <w:r>
              <w:rPr>
                <w:rFonts w:ascii="Times New Roman" w:hAnsi="Times New Roman"/>
                <w:kern w:val="0"/>
                <w:szCs w:val="21"/>
              </w:rPr>
              <w:t>台</w:t>
            </w:r>
          </w:p>
        </w:tc>
        <w:tc>
          <w:tcPr>
            <w:tcW w:w="538" w:type="pct"/>
            <w:noWrap w:val="0"/>
            <w:vAlign w:val="center"/>
          </w:tcPr>
          <w:p w14:paraId="7784CF1B">
            <w:pPr>
              <w:widowControl/>
              <w:jc w:val="center"/>
              <w:rPr>
                <w:rFonts w:ascii="Times New Roman" w:hAnsi="Times New Roman"/>
                <w:kern w:val="0"/>
                <w:szCs w:val="21"/>
              </w:rPr>
            </w:pPr>
            <w:r>
              <w:rPr>
                <w:rFonts w:ascii="Times New Roman" w:hAnsi="Times New Roman"/>
                <w:kern w:val="0"/>
                <w:szCs w:val="21"/>
              </w:rPr>
              <w:t>7</w:t>
            </w:r>
          </w:p>
        </w:tc>
        <w:tc>
          <w:tcPr>
            <w:tcW w:w="538" w:type="pct"/>
            <w:noWrap w:val="0"/>
            <w:vAlign w:val="center"/>
          </w:tcPr>
          <w:p w14:paraId="2208F0D4">
            <w:pPr>
              <w:widowControl/>
              <w:jc w:val="center"/>
              <w:rPr>
                <w:rFonts w:ascii="Times New Roman" w:hAnsi="Times New Roman"/>
                <w:kern w:val="0"/>
                <w:szCs w:val="21"/>
              </w:rPr>
            </w:pPr>
            <w:r>
              <w:rPr>
                <w:rFonts w:ascii="Times New Roman" w:hAnsi="Times New Roman"/>
                <w:kern w:val="0"/>
                <w:szCs w:val="21"/>
              </w:rPr>
              <w:t>电能</w:t>
            </w:r>
          </w:p>
        </w:tc>
      </w:tr>
    </w:tbl>
    <w:p w14:paraId="59987765">
      <w:pPr>
        <w:adjustRightInd w:val="0"/>
        <w:snapToGrid w:val="0"/>
        <w:spacing w:line="360" w:lineRule="auto"/>
        <w:jc w:val="center"/>
        <w:rPr>
          <w:rFonts w:hint="eastAsia"/>
          <w:color w:val="auto"/>
          <w:szCs w:val="21"/>
        </w:rPr>
      </w:pPr>
      <w:r>
        <w:rPr>
          <w:rFonts w:hint="eastAsia"/>
          <w:color w:val="auto"/>
          <w:szCs w:val="21"/>
        </w:rPr>
        <w:t>表</w:t>
      </w:r>
      <w:r>
        <w:rPr>
          <w:rFonts w:hint="eastAsia"/>
          <w:color w:val="auto"/>
          <w:szCs w:val="21"/>
          <w:lang w:val="en-US" w:eastAsia="zh-CN"/>
        </w:rPr>
        <w:t>2</w:t>
      </w:r>
      <w:r>
        <w:rPr>
          <w:color w:val="auto"/>
          <w:szCs w:val="21"/>
        </w:rPr>
        <w:t xml:space="preserve"> </w:t>
      </w:r>
      <w:r>
        <w:rPr>
          <w:rFonts w:hint="eastAsia"/>
          <w:color w:val="auto"/>
          <w:szCs w:val="21"/>
        </w:rPr>
        <w:t>全厂原辅材料使用情况汇总表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644"/>
        <w:gridCol w:w="854"/>
        <w:gridCol w:w="972"/>
        <w:gridCol w:w="1280"/>
        <w:gridCol w:w="557"/>
        <w:gridCol w:w="837"/>
        <w:gridCol w:w="718"/>
        <w:gridCol w:w="680"/>
        <w:gridCol w:w="708"/>
        <w:gridCol w:w="636"/>
      </w:tblGrid>
      <w:tr w14:paraId="7D66C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tcBorders>
              <w:top w:val="single" w:color="auto" w:sz="4" w:space="0"/>
              <w:left w:val="single" w:color="auto" w:sz="4" w:space="0"/>
              <w:bottom w:val="single" w:color="auto" w:sz="4" w:space="0"/>
              <w:right w:val="single" w:color="auto" w:sz="4" w:space="0"/>
            </w:tcBorders>
            <w:noWrap w:val="0"/>
            <w:vAlign w:val="center"/>
          </w:tcPr>
          <w:p w14:paraId="210CD8B2">
            <w:pPr>
              <w:jc w:val="center"/>
              <w:rPr>
                <w:rFonts w:ascii="Times New Roman" w:hAnsi="Times New Roman"/>
                <w:b/>
                <w:bCs/>
                <w:spacing w:val="20"/>
                <w:szCs w:val="21"/>
                <w:lang w:bidi="ar"/>
              </w:rPr>
            </w:pPr>
            <w:r>
              <w:rPr>
                <w:rFonts w:ascii="Times New Roman" w:hAnsi="Times New Roman"/>
                <w:b/>
                <w:bCs/>
                <w:spacing w:val="20"/>
                <w:szCs w:val="21"/>
                <w:lang w:bidi="ar"/>
              </w:rPr>
              <w:t>生产单元</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03B05F4">
            <w:pPr>
              <w:jc w:val="center"/>
              <w:rPr>
                <w:rFonts w:ascii="Times New Roman" w:hAnsi="Times New Roman"/>
                <w:b/>
                <w:bCs/>
                <w:spacing w:val="20"/>
                <w:szCs w:val="21"/>
              </w:rPr>
            </w:pPr>
            <w:r>
              <w:rPr>
                <w:rFonts w:ascii="Times New Roman" w:hAnsi="Times New Roman"/>
                <w:b/>
                <w:bCs/>
                <w:spacing w:val="20"/>
                <w:szCs w:val="21"/>
                <w:lang w:bidi="ar"/>
              </w:rPr>
              <w:t>序号</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49071B20">
            <w:pPr>
              <w:jc w:val="center"/>
              <w:rPr>
                <w:rFonts w:ascii="Times New Roman" w:hAnsi="Times New Roman"/>
                <w:b/>
                <w:bCs/>
                <w:spacing w:val="20"/>
                <w:szCs w:val="21"/>
              </w:rPr>
            </w:pPr>
            <w:r>
              <w:rPr>
                <w:rFonts w:ascii="Times New Roman" w:hAnsi="Times New Roman"/>
                <w:b/>
                <w:bCs/>
                <w:spacing w:val="20"/>
                <w:szCs w:val="21"/>
                <w:lang w:bidi="ar"/>
              </w:rPr>
              <w:t>名称</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32F044B7">
            <w:pPr>
              <w:pStyle w:val="19"/>
              <w:widowControl/>
              <w:rPr>
                <w:rFonts w:ascii="Times New Roman" w:hAnsi="Times New Roman"/>
                <w:b/>
                <w:bCs/>
                <w:sz w:val="21"/>
                <w:szCs w:val="21"/>
              </w:rPr>
            </w:pPr>
            <w:r>
              <w:rPr>
                <w:rFonts w:ascii="Times New Roman" w:hAnsi="Times New Roman"/>
                <w:b/>
                <w:bCs/>
                <w:sz w:val="21"/>
                <w:szCs w:val="21"/>
              </w:rPr>
              <w:t>搬迁扩建后年用量</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DF7DCFC">
            <w:pPr>
              <w:pStyle w:val="19"/>
              <w:widowControl/>
              <w:rPr>
                <w:rFonts w:ascii="Times New Roman" w:hAnsi="Times New Roman"/>
                <w:b/>
                <w:bCs/>
                <w:sz w:val="21"/>
                <w:szCs w:val="21"/>
              </w:rPr>
            </w:pPr>
            <w:r>
              <w:rPr>
                <w:rFonts w:ascii="Times New Roman" w:hAnsi="Times New Roman"/>
                <w:b/>
                <w:bCs/>
                <w:sz w:val="21"/>
                <w:szCs w:val="21"/>
              </w:rPr>
              <w:t>物态</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A52CAF6">
            <w:pPr>
              <w:pStyle w:val="19"/>
              <w:widowControl/>
              <w:rPr>
                <w:rFonts w:ascii="Times New Roman" w:hAnsi="Times New Roman"/>
                <w:b/>
                <w:bCs/>
                <w:sz w:val="21"/>
                <w:szCs w:val="21"/>
              </w:rPr>
            </w:pPr>
            <w:r>
              <w:rPr>
                <w:rFonts w:ascii="Times New Roman" w:hAnsi="Times New Roman"/>
                <w:b/>
                <w:bCs/>
                <w:sz w:val="21"/>
                <w:szCs w:val="21"/>
              </w:rPr>
              <w:t>最大储存量</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69B7CD1">
            <w:pPr>
              <w:pStyle w:val="19"/>
              <w:widowControl/>
              <w:rPr>
                <w:rFonts w:ascii="Times New Roman" w:hAnsi="Times New Roman"/>
                <w:b/>
                <w:bCs/>
                <w:sz w:val="21"/>
                <w:szCs w:val="21"/>
              </w:rPr>
            </w:pPr>
            <w:r>
              <w:rPr>
                <w:rFonts w:ascii="Times New Roman" w:hAnsi="Times New Roman"/>
                <w:b/>
                <w:bCs/>
                <w:sz w:val="21"/>
                <w:szCs w:val="21"/>
              </w:rPr>
              <w:t>包装规格</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98F48B6">
            <w:pPr>
              <w:pStyle w:val="19"/>
              <w:widowControl/>
              <w:rPr>
                <w:rFonts w:ascii="Times New Roman" w:hAnsi="Times New Roman"/>
                <w:b/>
                <w:bCs/>
                <w:sz w:val="21"/>
                <w:szCs w:val="21"/>
              </w:rPr>
            </w:pPr>
            <w:r>
              <w:rPr>
                <w:rFonts w:ascii="Times New Roman" w:hAnsi="Times New Roman"/>
                <w:b/>
                <w:bCs/>
                <w:sz w:val="21"/>
                <w:szCs w:val="21"/>
              </w:rPr>
              <w:t>是否属于环境风险物质</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7538C04">
            <w:pPr>
              <w:pStyle w:val="19"/>
              <w:widowControl/>
              <w:rPr>
                <w:rFonts w:ascii="Times New Roman" w:hAnsi="Times New Roman"/>
                <w:b/>
                <w:bCs/>
                <w:sz w:val="21"/>
                <w:szCs w:val="21"/>
              </w:rPr>
            </w:pPr>
            <w:r>
              <w:rPr>
                <w:rFonts w:ascii="Times New Roman" w:hAnsi="Times New Roman"/>
                <w:b/>
                <w:bCs/>
                <w:sz w:val="21"/>
                <w:szCs w:val="21"/>
              </w:rPr>
              <w:t>临界量（t）</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5B332D0F">
            <w:pPr>
              <w:pStyle w:val="19"/>
              <w:widowControl/>
              <w:rPr>
                <w:rFonts w:ascii="Times New Roman" w:hAnsi="Times New Roman"/>
                <w:b/>
                <w:bCs/>
                <w:sz w:val="21"/>
                <w:szCs w:val="21"/>
              </w:rPr>
            </w:pPr>
            <w:r>
              <w:rPr>
                <w:rFonts w:ascii="Times New Roman" w:hAnsi="Times New Roman"/>
                <w:b/>
                <w:bCs/>
                <w:sz w:val="21"/>
                <w:szCs w:val="21"/>
              </w:rPr>
              <w:t>使用工序</w:t>
            </w:r>
          </w:p>
        </w:tc>
      </w:tr>
      <w:tr w14:paraId="474B3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top w:val="single" w:color="auto" w:sz="4" w:space="0"/>
              <w:left w:val="single" w:color="auto" w:sz="4" w:space="0"/>
              <w:right w:val="single" w:color="auto" w:sz="4" w:space="0"/>
            </w:tcBorders>
            <w:noWrap w:val="0"/>
            <w:vAlign w:val="center"/>
          </w:tcPr>
          <w:p w14:paraId="201CAB15">
            <w:pPr>
              <w:jc w:val="center"/>
              <w:rPr>
                <w:rFonts w:ascii="Times New Roman" w:hAnsi="Times New Roman"/>
                <w:szCs w:val="21"/>
                <w:lang w:bidi="ar"/>
              </w:rPr>
            </w:pPr>
            <w:r>
              <w:rPr>
                <w:rFonts w:ascii="Times New Roman" w:hAnsi="Times New Roman"/>
                <w:szCs w:val="21"/>
                <w:lang w:bidi="ar"/>
              </w:rPr>
              <w:t>加热器组装生产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509ECB6">
            <w:pPr>
              <w:jc w:val="center"/>
              <w:rPr>
                <w:rFonts w:ascii="Times New Roman" w:hAnsi="Times New Roman"/>
                <w:szCs w:val="21"/>
                <w:lang w:bidi="ar"/>
              </w:rPr>
            </w:pPr>
            <w:r>
              <w:rPr>
                <w:rFonts w:ascii="Times New Roman" w:hAnsi="Times New Roman"/>
                <w:szCs w:val="21"/>
                <w:lang w:bidi="ar"/>
              </w:rPr>
              <w:t>1</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2071CDF9">
            <w:pPr>
              <w:snapToGrid w:val="0"/>
              <w:ind w:left="113" w:right="105" w:rightChars="50"/>
              <w:jc w:val="center"/>
              <w:rPr>
                <w:rFonts w:ascii="Times New Roman" w:hAnsi="Times New Roman"/>
                <w:szCs w:val="21"/>
              </w:rPr>
            </w:pPr>
            <w:r>
              <w:rPr>
                <w:rFonts w:ascii="Times New Roman" w:hAnsi="Times New Roman"/>
                <w:szCs w:val="21"/>
              </w:rPr>
              <w:t>塑料件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42F85FA8">
            <w:pPr>
              <w:widowControl/>
              <w:jc w:val="center"/>
              <w:textAlignment w:val="center"/>
              <w:rPr>
                <w:rFonts w:ascii="Times New Roman" w:hAnsi="Times New Roman"/>
                <w:szCs w:val="21"/>
              </w:rPr>
            </w:pPr>
            <w:r>
              <w:rPr>
                <w:rFonts w:ascii="Times New Roman" w:hAnsi="Times New Roman"/>
                <w:szCs w:val="21"/>
              </w:rPr>
              <w:t>5100吨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9990524">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DBA73A7">
            <w:pPr>
              <w:widowControl/>
              <w:jc w:val="center"/>
              <w:rPr>
                <w:rFonts w:ascii="Times New Roman" w:hAnsi="Times New Roman"/>
                <w:szCs w:val="21"/>
              </w:rPr>
            </w:pPr>
            <w:r>
              <w:rPr>
                <w:rFonts w:ascii="Times New Roman" w:hAnsi="Times New Roman"/>
                <w:szCs w:val="21"/>
              </w:rPr>
              <w:t>1200吨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F689892">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32D32E2">
            <w:pPr>
              <w:widowControl/>
              <w:jc w:val="center"/>
              <w:rPr>
                <w:rFonts w:ascii="Times New Roman" w:hAnsi="Times New Roman"/>
                <w:kern w:val="0"/>
                <w:szCs w:val="21"/>
                <w:lang w:bidi="ar"/>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5E48896">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250AD234">
            <w:pPr>
              <w:widowControl/>
              <w:jc w:val="center"/>
              <w:rPr>
                <w:kern w:val="0"/>
                <w:szCs w:val="21"/>
                <w:lang w:bidi="ar"/>
              </w:rPr>
            </w:pPr>
            <w:r>
              <w:rPr>
                <w:rFonts w:ascii="Times New Roman" w:hAnsi="Times New Roman"/>
                <w:kern w:val="0"/>
                <w:szCs w:val="21"/>
                <w:lang w:bidi="ar"/>
              </w:rPr>
              <w:t>组装</w:t>
            </w:r>
          </w:p>
        </w:tc>
      </w:tr>
      <w:tr w14:paraId="3057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39131E8F">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4C70367A">
            <w:pPr>
              <w:jc w:val="center"/>
              <w:rPr>
                <w:rFonts w:ascii="Times New Roman" w:hAnsi="Times New Roman"/>
                <w:szCs w:val="21"/>
                <w:lang w:bidi="ar"/>
              </w:rPr>
            </w:pPr>
            <w:r>
              <w:rPr>
                <w:rFonts w:ascii="Times New Roman" w:hAnsi="Times New Roman"/>
                <w:szCs w:val="21"/>
                <w:lang w:bidi="ar"/>
              </w:rPr>
              <w:t>2</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57F70B00">
            <w:pPr>
              <w:snapToGrid w:val="0"/>
              <w:ind w:left="113" w:right="105" w:rightChars="50"/>
              <w:jc w:val="center"/>
              <w:rPr>
                <w:rFonts w:ascii="Times New Roman" w:hAnsi="Times New Roman"/>
                <w:szCs w:val="21"/>
              </w:rPr>
            </w:pPr>
            <w:r>
              <w:rPr>
                <w:rFonts w:ascii="Times New Roman" w:hAnsi="Times New Roman"/>
                <w:szCs w:val="21"/>
              </w:rPr>
              <w:t>电阻</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58EDF019">
            <w:pPr>
              <w:widowControl/>
              <w:jc w:val="center"/>
              <w:textAlignment w:val="center"/>
              <w:rPr>
                <w:rFonts w:ascii="Times New Roman" w:hAnsi="Times New Roman"/>
                <w:szCs w:val="21"/>
              </w:rPr>
            </w:pPr>
            <w:r>
              <w:rPr>
                <w:rFonts w:ascii="Times New Roman" w:hAnsi="Times New Roman"/>
                <w:szCs w:val="21"/>
              </w:rPr>
              <w:t>14400万只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20518C6">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6C6A805">
            <w:pPr>
              <w:widowControl/>
              <w:jc w:val="center"/>
              <w:rPr>
                <w:rFonts w:ascii="Times New Roman" w:hAnsi="Times New Roman"/>
                <w:szCs w:val="21"/>
              </w:rPr>
            </w:pPr>
            <w:r>
              <w:rPr>
                <w:rFonts w:ascii="Times New Roman" w:hAnsi="Times New Roman"/>
                <w:szCs w:val="21"/>
              </w:rPr>
              <w:t>600万只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124AF8C0">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6811214">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B60A71C">
            <w:pPr>
              <w:widowControl/>
              <w:jc w:val="center"/>
              <w:rPr>
                <w:rFonts w:ascii="Times New Roman" w:hAnsi="Times New Roman"/>
                <w:kern w:val="0"/>
                <w:szCs w:val="21"/>
                <w:lang w:bidi="ar"/>
              </w:rPr>
            </w:pPr>
            <w:r>
              <w:rPr>
                <w:rFonts w:ascii="Times New Roman" w:hAnsi="Times New Roman"/>
                <w:kern w:val="0"/>
                <w:szCs w:val="21"/>
              </w:rPr>
              <w:t>/</w:t>
            </w:r>
          </w:p>
        </w:tc>
        <w:tc>
          <w:tcPr>
            <w:tcW w:w="378" w:type="pct"/>
            <w:vMerge w:val="continue"/>
            <w:tcBorders>
              <w:left w:val="single" w:color="auto" w:sz="4" w:space="0"/>
              <w:right w:val="single" w:color="auto" w:sz="4" w:space="0"/>
            </w:tcBorders>
            <w:noWrap w:val="0"/>
            <w:vAlign w:val="center"/>
          </w:tcPr>
          <w:p w14:paraId="003A5D5F">
            <w:pPr>
              <w:widowControl/>
              <w:jc w:val="center"/>
              <w:rPr>
                <w:kern w:val="0"/>
                <w:szCs w:val="21"/>
                <w:lang w:bidi="ar"/>
              </w:rPr>
            </w:pPr>
          </w:p>
        </w:tc>
      </w:tr>
      <w:tr w14:paraId="76AB2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2D2EF34E">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3325AD6">
            <w:pPr>
              <w:jc w:val="center"/>
              <w:rPr>
                <w:rFonts w:ascii="Times New Roman" w:hAnsi="Times New Roman"/>
                <w:szCs w:val="21"/>
                <w:lang w:bidi="ar"/>
              </w:rPr>
            </w:pPr>
            <w:r>
              <w:rPr>
                <w:rFonts w:ascii="Times New Roman" w:hAnsi="Times New Roman"/>
                <w:szCs w:val="21"/>
                <w:lang w:bidi="ar"/>
              </w:rPr>
              <w:t>3</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0A3FF611">
            <w:pPr>
              <w:snapToGrid w:val="0"/>
              <w:ind w:left="113" w:right="105" w:rightChars="50"/>
              <w:jc w:val="center"/>
              <w:rPr>
                <w:rFonts w:ascii="Times New Roman" w:hAnsi="Times New Roman"/>
                <w:szCs w:val="21"/>
              </w:rPr>
            </w:pPr>
            <w:r>
              <w:rPr>
                <w:rFonts w:ascii="Times New Roman" w:hAnsi="Times New Roman"/>
                <w:szCs w:val="21"/>
              </w:rPr>
              <w:t>开关</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4301D7B5">
            <w:pPr>
              <w:widowControl/>
              <w:jc w:val="center"/>
              <w:textAlignment w:val="center"/>
              <w:rPr>
                <w:rFonts w:ascii="Times New Roman" w:hAnsi="Times New Roman"/>
                <w:szCs w:val="21"/>
              </w:rPr>
            </w:pPr>
            <w:r>
              <w:rPr>
                <w:rFonts w:ascii="Times New Roman" w:hAnsi="Times New Roman"/>
                <w:szCs w:val="21"/>
              </w:rPr>
              <w:t>6万只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09F9CE1">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05E91A9">
            <w:pPr>
              <w:widowControl/>
              <w:jc w:val="center"/>
              <w:rPr>
                <w:rFonts w:ascii="Times New Roman" w:hAnsi="Times New Roman"/>
                <w:szCs w:val="21"/>
              </w:rPr>
            </w:pPr>
            <w:r>
              <w:rPr>
                <w:rFonts w:ascii="Times New Roman" w:hAnsi="Times New Roman"/>
                <w:szCs w:val="21"/>
              </w:rPr>
              <w:t>100万只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D137D2C">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7DAD293">
            <w:pPr>
              <w:widowControl/>
              <w:jc w:val="center"/>
              <w:rPr>
                <w:rFonts w:ascii="Times New Roman" w:hAnsi="Times New Roman"/>
                <w:kern w:val="0"/>
                <w:szCs w:val="21"/>
                <w:lang w:bidi="ar"/>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30E67C4">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5A7F0B8D">
            <w:pPr>
              <w:widowControl/>
              <w:jc w:val="center"/>
              <w:rPr>
                <w:kern w:val="0"/>
                <w:szCs w:val="21"/>
                <w:lang w:bidi="ar"/>
              </w:rPr>
            </w:pPr>
          </w:p>
        </w:tc>
      </w:tr>
      <w:tr w14:paraId="0FE2D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2EBF1839">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E48C674">
            <w:pPr>
              <w:jc w:val="center"/>
              <w:rPr>
                <w:rFonts w:ascii="Times New Roman" w:hAnsi="Times New Roman"/>
                <w:szCs w:val="21"/>
                <w:lang w:bidi="ar"/>
              </w:rPr>
            </w:pPr>
            <w:r>
              <w:rPr>
                <w:rFonts w:ascii="Times New Roman" w:hAnsi="Times New Roman"/>
                <w:szCs w:val="21"/>
                <w:lang w:bidi="ar"/>
              </w:rPr>
              <w:t>4</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64EB104B">
            <w:pPr>
              <w:snapToGrid w:val="0"/>
              <w:ind w:left="113" w:right="105" w:rightChars="50"/>
              <w:jc w:val="center"/>
              <w:rPr>
                <w:rFonts w:ascii="Times New Roman" w:hAnsi="Times New Roman"/>
                <w:szCs w:val="21"/>
              </w:rPr>
            </w:pPr>
            <w:r>
              <w:rPr>
                <w:rFonts w:ascii="Times New Roman" w:hAnsi="Times New Roman"/>
                <w:szCs w:val="21"/>
              </w:rPr>
              <w:t>电子元件</w:t>
            </w:r>
          </w:p>
          <w:p w14:paraId="11536E9D">
            <w:pPr>
              <w:snapToGrid w:val="0"/>
              <w:ind w:left="113" w:right="105" w:rightChars="50"/>
              <w:jc w:val="center"/>
              <w:rPr>
                <w:rFonts w:ascii="Times New Roman" w:hAnsi="Times New Roman"/>
                <w:szCs w:val="21"/>
              </w:rPr>
            </w:pPr>
            <w:r>
              <w:rPr>
                <w:rFonts w:ascii="Times New Roman" w:hAnsi="Times New Roman"/>
                <w:szCs w:val="21"/>
              </w:rPr>
              <w:t>（含端子、铜带）</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DA0D7A0">
            <w:pPr>
              <w:widowControl/>
              <w:jc w:val="center"/>
              <w:textAlignment w:val="center"/>
              <w:rPr>
                <w:rFonts w:ascii="Times New Roman" w:hAnsi="Times New Roman"/>
                <w:szCs w:val="21"/>
              </w:rPr>
            </w:pPr>
            <w:r>
              <w:rPr>
                <w:rFonts w:ascii="Times New Roman" w:hAnsi="Times New Roman"/>
                <w:szCs w:val="21"/>
              </w:rPr>
              <w:t>2500万套</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3988753">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E90F6C8">
            <w:pPr>
              <w:widowControl/>
              <w:jc w:val="center"/>
              <w:rPr>
                <w:rFonts w:ascii="Times New Roman" w:hAnsi="Times New Roman"/>
                <w:szCs w:val="21"/>
              </w:rPr>
            </w:pPr>
            <w:r>
              <w:rPr>
                <w:rFonts w:ascii="Times New Roman" w:hAnsi="Times New Roman"/>
                <w:szCs w:val="21"/>
              </w:rPr>
              <w:t>600万套</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2F89A9C">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C72F6FB">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2FF709C">
            <w:pPr>
              <w:widowControl/>
              <w:jc w:val="center"/>
              <w:rPr>
                <w:rFonts w:ascii="Times New Roman" w:hAnsi="Times New Roman"/>
                <w:kern w:val="0"/>
                <w:szCs w:val="21"/>
                <w:lang w:bidi="ar"/>
              </w:rPr>
            </w:pPr>
            <w:r>
              <w:rPr>
                <w:rFonts w:ascii="Times New Roman" w:hAnsi="Times New Roman"/>
                <w:kern w:val="0"/>
                <w:szCs w:val="21"/>
              </w:rPr>
              <w:t>/</w:t>
            </w:r>
          </w:p>
        </w:tc>
        <w:tc>
          <w:tcPr>
            <w:tcW w:w="378" w:type="pct"/>
            <w:vMerge w:val="continue"/>
            <w:tcBorders>
              <w:left w:val="single" w:color="auto" w:sz="4" w:space="0"/>
              <w:right w:val="single" w:color="auto" w:sz="4" w:space="0"/>
            </w:tcBorders>
            <w:noWrap w:val="0"/>
            <w:vAlign w:val="center"/>
          </w:tcPr>
          <w:p w14:paraId="5D32636B">
            <w:pPr>
              <w:widowControl/>
              <w:jc w:val="center"/>
              <w:rPr>
                <w:kern w:val="0"/>
                <w:szCs w:val="21"/>
                <w:lang w:bidi="ar"/>
              </w:rPr>
            </w:pPr>
          </w:p>
        </w:tc>
      </w:tr>
      <w:tr w14:paraId="740B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6179EF46">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AFCC6E4">
            <w:pPr>
              <w:jc w:val="center"/>
              <w:rPr>
                <w:rFonts w:ascii="Times New Roman" w:hAnsi="Times New Roman"/>
                <w:szCs w:val="21"/>
                <w:lang w:bidi="ar"/>
              </w:rPr>
            </w:pPr>
            <w:r>
              <w:rPr>
                <w:rFonts w:ascii="Times New Roman" w:hAnsi="Times New Roman"/>
                <w:szCs w:val="21"/>
                <w:lang w:bidi="ar"/>
              </w:rPr>
              <w:t>5</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76ED8BAF">
            <w:pPr>
              <w:snapToGrid w:val="0"/>
              <w:ind w:left="113" w:right="105" w:rightChars="50"/>
              <w:jc w:val="center"/>
              <w:rPr>
                <w:rFonts w:ascii="Times New Roman" w:hAnsi="Times New Roman"/>
                <w:szCs w:val="21"/>
              </w:rPr>
            </w:pPr>
            <w:r>
              <w:rPr>
                <w:rFonts w:ascii="Times New Roman" w:hAnsi="Times New Roman"/>
                <w:szCs w:val="21"/>
              </w:rPr>
              <w:t>陶瓷</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30759BA0">
            <w:pPr>
              <w:widowControl/>
              <w:jc w:val="center"/>
              <w:textAlignment w:val="center"/>
              <w:rPr>
                <w:rFonts w:ascii="Times New Roman" w:hAnsi="Times New Roman"/>
                <w:szCs w:val="21"/>
              </w:rPr>
            </w:pPr>
            <w:r>
              <w:rPr>
                <w:rFonts w:ascii="Times New Roman" w:hAnsi="Times New Roman"/>
                <w:szCs w:val="21"/>
              </w:rPr>
              <w:t>2900万颗</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483FEBC">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340D803">
            <w:pPr>
              <w:widowControl/>
              <w:jc w:val="center"/>
              <w:rPr>
                <w:rFonts w:ascii="Times New Roman" w:hAnsi="Times New Roman"/>
                <w:szCs w:val="21"/>
              </w:rPr>
            </w:pPr>
            <w:r>
              <w:rPr>
                <w:rFonts w:ascii="Times New Roman" w:hAnsi="Times New Roman"/>
                <w:szCs w:val="21"/>
              </w:rPr>
              <w:t>100万颗</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59F6B19A">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3F42315F">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A567D46">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41EEB737">
            <w:pPr>
              <w:widowControl/>
              <w:jc w:val="center"/>
              <w:rPr>
                <w:kern w:val="0"/>
                <w:szCs w:val="21"/>
                <w:lang w:bidi="ar"/>
              </w:rPr>
            </w:pPr>
          </w:p>
        </w:tc>
      </w:tr>
      <w:tr w14:paraId="67B3C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69D9AA29">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04685A91">
            <w:pPr>
              <w:jc w:val="center"/>
              <w:rPr>
                <w:rFonts w:ascii="Times New Roman" w:hAnsi="Times New Roman"/>
                <w:szCs w:val="21"/>
                <w:lang w:bidi="ar"/>
              </w:rPr>
            </w:pPr>
            <w:r>
              <w:rPr>
                <w:rFonts w:ascii="Times New Roman" w:hAnsi="Times New Roman"/>
                <w:szCs w:val="21"/>
                <w:lang w:bidi="ar"/>
              </w:rPr>
              <w:t>6</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259D28E0">
            <w:pPr>
              <w:snapToGrid w:val="0"/>
              <w:ind w:left="113" w:right="105" w:rightChars="50"/>
              <w:jc w:val="center"/>
              <w:rPr>
                <w:rFonts w:ascii="Times New Roman" w:hAnsi="Times New Roman"/>
                <w:szCs w:val="21"/>
              </w:rPr>
            </w:pPr>
            <w:r>
              <w:rPr>
                <w:rFonts w:ascii="Times New Roman" w:hAnsi="Times New Roman"/>
                <w:szCs w:val="21"/>
              </w:rPr>
              <w:t>电线</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28F06EA8">
            <w:pPr>
              <w:widowControl/>
              <w:jc w:val="center"/>
              <w:textAlignment w:val="center"/>
              <w:rPr>
                <w:rFonts w:ascii="Times New Roman" w:hAnsi="Times New Roman"/>
                <w:szCs w:val="21"/>
              </w:rPr>
            </w:pPr>
            <w:r>
              <w:rPr>
                <w:rFonts w:ascii="Times New Roman" w:hAnsi="Times New Roman"/>
                <w:szCs w:val="21"/>
              </w:rPr>
              <w:t>1000万米</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A955FCF">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8E3C928">
            <w:pPr>
              <w:widowControl/>
              <w:jc w:val="center"/>
              <w:rPr>
                <w:rFonts w:ascii="Times New Roman" w:hAnsi="Times New Roman"/>
                <w:szCs w:val="21"/>
              </w:rPr>
            </w:pPr>
            <w:r>
              <w:rPr>
                <w:rFonts w:ascii="Times New Roman" w:hAnsi="Times New Roman"/>
                <w:szCs w:val="21"/>
              </w:rPr>
              <w:t>100万米</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BD85DBF">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7A0595">
            <w:pPr>
              <w:widowControl/>
              <w:jc w:val="center"/>
              <w:rPr>
                <w:rFonts w:ascii="Times New Roman" w:hAnsi="Times New Roman"/>
                <w:kern w:val="0"/>
                <w:szCs w:val="21"/>
                <w:lang w:bidi="ar"/>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00B31E0">
            <w:pPr>
              <w:widowControl/>
              <w:jc w:val="center"/>
              <w:rPr>
                <w:rFonts w:ascii="Times New Roman" w:hAnsi="Times New Roman"/>
                <w:kern w:val="0"/>
                <w:szCs w:val="21"/>
                <w:lang w:bidi="ar"/>
              </w:rPr>
            </w:pPr>
            <w:r>
              <w:rPr>
                <w:rFonts w:ascii="Times New Roman" w:hAnsi="Times New Roman"/>
                <w:kern w:val="0"/>
                <w:szCs w:val="21"/>
              </w:rPr>
              <w:t>/</w:t>
            </w:r>
          </w:p>
        </w:tc>
        <w:tc>
          <w:tcPr>
            <w:tcW w:w="378" w:type="pct"/>
            <w:vMerge w:val="continue"/>
            <w:tcBorders>
              <w:left w:val="single" w:color="auto" w:sz="4" w:space="0"/>
              <w:right w:val="single" w:color="auto" w:sz="4" w:space="0"/>
            </w:tcBorders>
            <w:noWrap w:val="0"/>
            <w:vAlign w:val="center"/>
          </w:tcPr>
          <w:p w14:paraId="70555741">
            <w:pPr>
              <w:widowControl/>
              <w:jc w:val="center"/>
              <w:rPr>
                <w:kern w:val="0"/>
                <w:szCs w:val="21"/>
                <w:lang w:bidi="ar"/>
              </w:rPr>
            </w:pPr>
          </w:p>
        </w:tc>
      </w:tr>
      <w:tr w14:paraId="6E65E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06CBE8CB">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3FFCDD9">
            <w:pPr>
              <w:jc w:val="center"/>
              <w:rPr>
                <w:rFonts w:ascii="Times New Roman" w:hAnsi="Times New Roman"/>
                <w:szCs w:val="21"/>
                <w:lang w:bidi="ar"/>
              </w:rPr>
            </w:pPr>
            <w:r>
              <w:rPr>
                <w:rFonts w:ascii="Times New Roman" w:hAnsi="Times New Roman"/>
                <w:szCs w:val="21"/>
                <w:lang w:bidi="ar"/>
              </w:rPr>
              <w:t>7</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59EC6FCF">
            <w:pPr>
              <w:snapToGrid w:val="0"/>
              <w:ind w:left="113" w:right="105" w:rightChars="50"/>
              <w:jc w:val="center"/>
              <w:rPr>
                <w:rFonts w:ascii="Times New Roman" w:hAnsi="Times New Roman"/>
                <w:szCs w:val="21"/>
              </w:rPr>
            </w:pPr>
            <w:r>
              <w:rPr>
                <w:rFonts w:ascii="Times New Roman" w:hAnsi="Times New Roman"/>
                <w:szCs w:val="21"/>
              </w:rPr>
              <w:t>五金件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462890BC">
            <w:pPr>
              <w:widowControl/>
              <w:jc w:val="center"/>
              <w:textAlignment w:val="center"/>
              <w:rPr>
                <w:rFonts w:ascii="Times New Roman" w:hAnsi="Times New Roman"/>
                <w:szCs w:val="21"/>
              </w:rPr>
            </w:pPr>
            <w:r>
              <w:rPr>
                <w:rFonts w:ascii="Times New Roman" w:hAnsi="Times New Roman"/>
                <w:szCs w:val="21"/>
              </w:rPr>
              <w:t>11000万只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5178DCA">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0BA75C1">
            <w:pPr>
              <w:widowControl/>
              <w:jc w:val="center"/>
              <w:rPr>
                <w:rFonts w:ascii="Times New Roman" w:hAnsi="Times New Roman"/>
                <w:szCs w:val="21"/>
              </w:rPr>
            </w:pPr>
            <w:r>
              <w:rPr>
                <w:rFonts w:ascii="Times New Roman" w:hAnsi="Times New Roman"/>
                <w:szCs w:val="21"/>
              </w:rPr>
              <w:t>25</w:t>
            </w:r>
            <w:r>
              <w:rPr>
                <w:rFonts w:hint="eastAsia" w:ascii="Times New Roman" w:hAnsi="Times New Roman"/>
                <w:szCs w:val="21"/>
              </w:rPr>
              <w:t>0</w:t>
            </w:r>
            <w:r>
              <w:rPr>
                <w:rFonts w:ascii="Times New Roman" w:hAnsi="Times New Roman"/>
                <w:szCs w:val="21"/>
              </w:rPr>
              <w:t>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C5BE050">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34612E4">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7B66AAA">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7FD161F3">
            <w:pPr>
              <w:widowControl/>
              <w:jc w:val="center"/>
              <w:rPr>
                <w:kern w:val="0"/>
                <w:szCs w:val="21"/>
                <w:lang w:bidi="ar"/>
              </w:rPr>
            </w:pPr>
          </w:p>
        </w:tc>
      </w:tr>
      <w:tr w14:paraId="4761D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top w:val="single" w:color="auto" w:sz="4" w:space="0"/>
              <w:left w:val="single" w:color="auto" w:sz="4" w:space="0"/>
              <w:right w:val="single" w:color="auto" w:sz="4" w:space="0"/>
            </w:tcBorders>
            <w:noWrap w:val="0"/>
            <w:vAlign w:val="center"/>
          </w:tcPr>
          <w:p w14:paraId="06458FDF">
            <w:pPr>
              <w:jc w:val="center"/>
              <w:rPr>
                <w:rFonts w:ascii="Times New Roman" w:hAnsi="Times New Roman"/>
                <w:szCs w:val="21"/>
                <w:lang w:bidi="ar"/>
              </w:rPr>
            </w:pPr>
            <w:r>
              <w:rPr>
                <w:rFonts w:ascii="Times New Roman" w:hAnsi="Times New Roman"/>
                <w:szCs w:val="21"/>
                <w:lang w:bidi="ar"/>
              </w:rPr>
              <w:t>加热器配件生产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A9B5EEB">
            <w:pPr>
              <w:jc w:val="center"/>
              <w:rPr>
                <w:rFonts w:ascii="Times New Roman" w:hAnsi="Times New Roman"/>
                <w:szCs w:val="21"/>
                <w:lang w:bidi="ar"/>
              </w:rPr>
            </w:pPr>
            <w:r>
              <w:rPr>
                <w:rFonts w:hint="eastAsia" w:ascii="Times New Roman" w:hAnsi="Times New Roman"/>
                <w:szCs w:val="21"/>
                <w:lang w:bidi="ar"/>
              </w:rPr>
              <w:t>8</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183E98F8">
            <w:pPr>
              <w:snapToGrid w:val="0"/>
              <w:ind w:left="113" w:right="105" w:rightChars="50"/>
              <w:jc w:val="center"/>
              <w:rPr>
                <w:rFonts w:ascii="Times New Roman" w:hAnsi="Times New Roman"/>
                <w:szCs w:val="21"/>
              </w:rPr>
            </w:pPr>
            <w:r>
              <w:rPr>
                <w:rFonts w:ascii="Times New Roman" w:hAnsi="Times New Roman"/>
                <w:szCs w:val="21"/>
              </w:rPr>
              <w:t>塑料件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3C341B8E">
            <w:pPr>
              <w:widowControl/>
              <w:jc w:val="center"/>
              <w:textAlignment w:val="center"/>
              <w:rPr>
                <w:rFonts w:ascii="Times New Roman" w:hAnsi="Times New Roman"/>
                <w:szCs w:val="21"/>
              </w:rPr>
            </w:pPr>
            <w:r>
              <w:rPr>
                <w:rFonts w:hint="eastAsia" w:ascii="Times New Roman" w:hAnsi="Times New Roman"/>
                <w:szCs w:val="21"/>
              </w:rPr>
              <w:t>128</w:t>
            </w:r>
            <w:r>
              <w:rPr>
                <w:rFonts w:ascii="Times New Roman" w:hAnsi="Times New Roman"/>
                <w:szCs w:val="21"/>
              </w:rPr>
              <w:t>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A419919">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972BF8A">
            <w:pPr>
              <w:widowControl/>
              <w:jc w:val="center"/>
              <w:rPr>
                <w:rFonts w:ascii="Times New Roman" w:hAnsi="Times New Roman"/>
                <w:szCs w:val="21"/>
              </w:rPr>
            </w:pPr>
            <w:r>
              <w:rPr>
                <w:rFonts w:ascii="Times New Roman" w:hAnsi="Times New Roman"/>
                <w:szCs w:val="21"/>
              </w:rPr>
              <w:t>1200吨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5EBB830C">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0F56578">
            <w:pPr>
              <w:widowControl/>
              <w:jc w:val="center"/>
              <w:rPr>
                <w:rFonts w:ascii="Times New Roman" w:hAnsi="Times New Roman"/>
                <w:kern w:val="0"/>
                <w:szCs w:val="21"/>
                <w:lang w:bidi="ar"/>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E245883">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5E2E8ABF">
            <w:pPr>
              <w:widowControl/>
              <w:jc w:val="center"/>
              <w:rPr>
                <w:kern w:val="0"/>
                <w:szCs w:val="21"/>
                <w:lang w:bidi="ar"/>
              </w:rPr>
            </w:pPr>
            <w:r>
              <w:rPr>
                <w:rFonts w:ascii="Times New Roman" w:hAnsi="Times New Roman"/>
                <w:kern w:val="0"/>
                <w:szCs w:val="21"/>
                <w:lang w:bidi="ar"/>
              </w:rPr>
              <w:t>组装</w:t>
            </w:r>
          </w:p>
        </w:tc>
      </w:tr>
      <w:tr w14:paraId="00A95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7261DFBC">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2410269F">
            <w:pPr>
              <w:jc w:val="center"/>
              <w:rPr>
                <w:rFonts w:ascii="Times New Roman" w:hAnsi="Times New Roman"/>
                <w:szCs w:val="21"/>
                <w:lang w:bidi="ar"/>
              </w:rPr>
            </w:pPr>
            <w:r>
              <w:rPr>
                <w:rFonts w:hint="eastAsia" w:ascii="Times New Roman" w:hAnsi="Times New Roman"/>
                <w:szCs w:val="21"/>
                <w:lang w:bidi="ar"/>
              </w:rPr>
              <w:t>9</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70DBBAE2">
            <w:pPr>
              <w:snapToGrid w:val="0"/>
              <w:ind w:left="113" w:right="105" w:rightChars="50"/>
              <w:jc w:val="center"/>
              <w:rPr>
                <w:rFonts w:ascii="Times New Roman" w:hAnsi="Times New Roman"/>
                <w:szCs w:val="21"/>
              </w:rPr>
            </w:pPr>
            <w:r>
              <w:rPr>
                <w:rFonts w:ascii="Times New Roman" w:hAnsi="Times New Roman"/>
                <w:szCs w:val="21"/>
              </w:rPr>
              <w:t>电阻</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21CC0706">
            <w:pPr>
              <w:widowControl/>
              <w:jc w:val="center"/>
              <w:textAlignment w:val="center"/>
              <w:rPr>
                <w:rFonts w:ascii="Times New Roman" w:hAnsi="Times New Roman"/>
                <w:szCs w:val="21"/>
              </w:rPr>
            </w:pPr>
            <w:r>
              <w:rPr>
                <w:rFonts w:hint="eastAsia" w:ascii="Times New Roman" w:hAnsi="Times New Roman"/>
                <w:szCs w:val="21"/>
              </w:rPr>
              <w:t>51</w:t>
            </w:r>
            <w:r>
              <w:rPr>
                <w:rFonts w:ascii="Times New Roman" w:hAnsi="Times New Roman"/>
                <w:szCs w:val="21"/>
              </w:rPr>
              <w:t>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9BA92B6">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E4236F0">
            <w:pPr>
              <w:widowControl/>
              <w:jc w:val="center"/>
              <w:rPr>
                <w:rFonts w:ascii="Times New Roman" w:hAnsi="Times New Roman"/>
                <w:szCs w:val="21"/>
              </w:rPr>
            </w:pPr>
            <w:r>
              <w:rPr>
                <w:rFonts w:ascii="Times New Roman" w:hAnsi="Times New Roman"/>
                <w:szCs w:val="21"/>
              </w:rPr>
              <w:t>600万只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140B76ED">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36CE8DBF">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35BEE9A">
            <w:pPr>
              <w:widowControl/>
              <w:jc w:val="center"/>
              <w:rPr>
                <w:rFonts w:ascii="Times New Roman" w:hAnsi="Times New Roman"/>
                <w:kern w:val="0"/>
                <w:szCs w:val="21"/>
                <w:lang w:bidi="ar"/>
              </w:rPr>
            </w:pPr>
            <w:r>
              <w:rPr>
                <w:rFonts w:ascii="Times New Roman" w:hAnsi="Times New Roman"/>
                <w:kern w:val="0"/>
                <w:szCs w:val="21"/>
              </w:rPr>
              <w:t>/</w:t>
            </w:r>
          </w:p>
        </w:tc>
        <w:tc>
          <w:tcPr>
            <w:tcW w:w="378" w:type="pct"/>
            <w:vMerge w:val="continue"/>
            <w:tcBorders>
              <w:left w:val="single" w:color="auto" w:sz="4" w:space="0"/>
              <w:right w:val="single" w:color="auto" w:sz="4" w:space="0"/>
            </w:tcBorders>
            <w:noWrap w:val="0"/>
            <w:vAlign w:val="center"/>
          </w:tcPr>
          <w:p w14:paraId="587C859E">
            <w:pPr>
              <w:widowControl/>
              <w:jc w:val="center"/>
              <w:rPr>
                <w:kern w:val="0"/>
                <w:szCs w:val="21"/>
                <w:lang w:bidi="ar"/>
              </w:rPr>
            </w:pPr>
          </w:p>
        </w:tc>
      </w:tr>
      <w:tr w14:paraId="66DD8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08D4FFD1">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1438773">
            <w:pPr>
              <w:jc w:val="center"/>
              <w:rPr>
                <w:rFonts w:hint="eastAsia" w:ascii="Times New Roman" w:hAnsi="Times New Roman"/>
                <w:szCs w:val="21"/>
                <w:lang w:bidi="ar"/>
              </w:rPr>
            </w:pPr>
            <w:r>
              <w:rPr>
                <w:rFonts w:hint="eastAsia" w:ascii="Times New Roman" w:hAnsi="Times New Roman"/>
                <w:szCs w:val="21"/>
                <w:lang w:bidi="ar"/>
              </w:rPr>
              <w:t>10</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79812D95">
            <w:pPr>
              <w:snapToGrid w:val="0"/>
              <w:ind w:left="113" w:right="105" w:rightChars="50"/>
              <w:jc w:val="center"/>
              <w:rPr>
                <w:rFonts w:ascii="Times New Roman" w:hAnsi="Times New Roman"/>
                <w:szCs w:val="21"/>
              </w:rPr>
            </w:pPr>
            <w:r>
              <w:rPr>
                <w:rFonts w:ascii="Times New Roman" w:hAnsi="Times New Roman"/>
                <w:szCs w:val="21"/>
              </w:rPr>
              <w:t>电子元件</w:t>
            </w:r>
          </w:p>
          <w:p w14:paraId="29CCBB26">
            <w:pPr>
              <w:snapToGrid w:val="0"/>
              <w:ind w:left="113" w:right="105" w:rightChars="50"/>
              <w:jc w:val="center"/>
              <w:rPr>
                <w:rFonts w:ascii="Times New Roman" w:hAnsi="Times New Roman"/>
                <w:szCs w:val="21"/>
              </w:rPr>
            </w:pPr>
            <w:r>
              <w:rPr>
                <w:rFonts w:ascii="Times New Roman" w:hAnsi="Times New Roman"/>
                <w:szCs w:val="21"/>
              </w:rPr>
              <w:t>（含端子、铜带）</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26334C07">
            <w:pPr>
              <w:widowControl/>
              <w:jc w:val="center"/>
              <w:textAlignment w:val="center"/>
              <w:rPr>
                <w:rFonts w:ascii="Times New Roman" w:hAnsi="Times New Roman"/>
                <w:szCs w:val="21"/>
              </w:rPr>
            </w:pPr>
            <w:r>
              <w:rPr>
                <w:rFonts w:hint="eastAsia" w:ascii="Times New Roman" w:hAnsi="Times New Roman"/>
                <w:szCs w:val="21"/>
              </w:rPr>
              <w:t>10</w:t>
            </w:r>
            <w:r>
              <w:rPr>
                <w:rFonts w:ascii="Times New Roman" w:hAnsi="Times New Roman"/>
                <w:szCs w:val="21"/>
              </w:rPr>
              <w:t>万套</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C2E47B7">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28736CD">
            <w:pPr>
              <w:widowControl/>
              <w:jc w:val="center"/>
              <w:rPr>
                <w:rFonts w:ascii="Times New Roman" w:hAnsi="Times New Roman"/>
                <w:szCs w:val="21"/>
              </w:rPr>
            </w:pPr>
            <w:r>
              <w:rPr>
                <w:rFonts w:ascii="Times New Roman" w:hAnsi="Times New Roman"/>
                <w:szCs w:val="21"/>
              </w:rPr>
              <w:t>600万套</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A3DAF51">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5B01BE9">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53F306B">
            <w:pPr>
              <w:widowControl/>
              <w:jc w:val="center"/>
              <w:rPr>
                <w:rFonts w:ascii="Times New Roman" w:hAnsi="Times New Roman"/>
                <w:kern w:val="0"/>
                <w:szCs w:val="21"/>
                <w:lang w:bidi="ar"/>
              </w:rPr>
            </w:pPr>
            <w:r>
              <w:rPr>
                <w:rFonts w:ascii="Times New Roman" w:hAnsi="Times New Roman"/>
                <w:kern w:val="0"/>
                <w:szCs w:val="21"/>
              </w:rPr>
              <w:t>/</w:t>
            </w:r>
          </w:p>
        </w:tc>
        <w:tc>
          <w:tcPr>
            <w:tcW w:w="378" w:type="pct"/>
            <w:vMerge w:val="continue"/>
            <w:tcBorders>
              <w:left w:val="single" w:color="auto" w:sz="4" w:space="0"/>
              <w:right w:val="single" w:color="auto" w:sz="4" w:space="0"/>
            </w:tcBorders>
            <w:noWrap w:val="0"/>
            <w:vAlign w:val="center"/>
          </w:tcPr>
          <w:p w14:paraId="5F45009D">
            <w:pPr>
              <w:widowControl/>
              <w:jc w:val="center"/>
              <w:rPr>
                <w:kern w:val="0"/>
                <w:szCs w:val="21"/>
                <w:lang w:bidi="ar"/>
              </w:rPr>
            </w:pPr>
          </w:p>
        </w:tc>
      </w:tr>
      <w:tr w14:paraId="2376D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23506C11">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1562BB81">
            <w:pPr>
              <w:jc w:val="center"/>
              <w:rPr>
                <w:rFonts w:hint="eastAsia" w:ascii="Times New Roman" w:hAnsi="Times New Roman"/>
                <w:szCs w:val="21"/>
                <w:lang w:bidi="ar"/>
              </w:rPr>
            </w:pPr>
            <w:r>
              <w:rPr>
                <w:rFonts w:hint="eastAsia" w:ascii="Times New Roman" w:hAnsi="Times New Roman"/>
                <w:szCs w:val="21"/>
                <w:lang w:bidi="ar"/>
              </w:rPr>
              <w:t>11</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51AFC8DB">
            <w:pPr>
              <w:snapToGrid w:val="0"/>
              <w:ind w:left="113" w:right="105" w:rightChars="50"/>
              <w:jc w:val="center"/>
              <w:rPr>
                <w:rFonts w:ascii="Times New Roman" w:hAnsi="Times New Roman"/>
                <w:szCs w:val="21"/>
              </w:rPr>
            </w:pPr>
            <w:r>
              <w:rPr>
                <w:rFonts w:ascii="Times New Roman" w:hAnsi="Times New Roman"/>
                <w:szCs w:val="21"/>
              </w:rPr>
              <w:t>陶瓷</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945AFA8">
            <w:pPr>
              <w:widowControl/>
              <w:jc w:val="center"/>
              <w:textAlignment w:val="center"/>
              <w:rPr>
                <w:rFonts w:ascii="Times New Roman" w:hAnsi="Times New Roman"/>
                <w:szCs w:val="21"/>
              </w:rPr>
            </w:pPr>
            <w:r>
              <w:rPr>
                <w:rFonts w:hint="eastAsia" w:ascii="Times New Roman" w:hAnsi="Times New Roman"/>
                <w:szCs w:val="21"/>
              </w:rPr>
              <w:t>40</w:t>
            </w:r>
            <w:r>
              <w:rPr>
                <w:rFonts w:ascii="Times New Roman" w:hAnsi="Times New Roman"/>
                <w:szCs w:val="21"/>
              </w:rPr>
              <w:t>万颗</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7E837BC7">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0C93DBE">
            <w:pPr>
              <w:widowControl/>
              <w:jc w:val="center"/>
              <w:rPr>
                <w:rFonts w:ascii="Times New Roman" w:hAnsi="Times New Roman"/>
                <w:szCs w:val="21"/>
              </w:rPr>
            </w:pPr>
            <w:r>
              <w:rPr>
                <w:rFonts w:ascii="Times New Roman" w:hAnsi="Times New Roman"/>
                <w:szCs w:val="21"/>
              </w:rPr>
              <w:t>100万颗</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F72FD3E">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001E5EB">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7D0310A">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6ACB9142">
            <w:pPr>
              <w:widowControl/>
              <w:jc w:val="center"/>
              <w:rPr>
                <w:kern w:val="0"/>
                <w:szCs w:val="21"/>
                <w:lang w:bidi="ar"/>
              </w:rPr>
            </w:pPr>
          </w:p>
        </w:tc>
      </w:tr>
      <w:tr w14:paraId="33F1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2F15DD27">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24B35CDE">
            <w:pPr>
              <w:jc w:val="center"/>
              <w:rPr>
                <w:rFonts w:hint="eastAsia" w:ascii="Times New Roman" w:hAnsi="Times New Roman"/>
                <w:szCs w:val="21"/>
                <w:lang w:bidi="ar"/>
              </w:rPr>
            </w:pPr>
            <w:r>
              <w:rPr>
                <w:rFonts w:hint="eastAsia" w:ascii="Times New Roman" w:hAnsi="Times New Roman"/>
                <w:szCs w:val="21"/>
                <w:lang w:bidi="ar"/>
              </w:rPr>
              <w:t>12</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6EEDC880">
            <w:pPr>
              <w:snapToGrid w:val="0"/>
              <w:ind w:left="113" w:right="105" w:rightChars="50"/>
              <w:jc w:val="center"/>
              <w:rPr>
                <w:rFonts w:ascii="Times New Roman" w:hAnsi="Times New Roman"/>
                <w:szCs w:val="21"/>
              </w:rPr>
            </w:pPr>
            <w:r>
              <w:rPr>
                <w:rFonts w:ascii="Times New Roman" w:hAnsi="Times New Roman"/>
                <w:szCs w:val="21"/>
              </w:rPr>
              <w:t>电线</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4AEBD6B3">
            <w:pPr>
              <w:widowControl/>
              <w:jc w:val="center"/>
              <w:textAlignment w:val="center"/>
              <w:rPr>
                <w:rFonts w:ascii="Times New Roman" w:hAnsi="Times New Roman"/>
                <w:szCs w:val="21"/>
              </w:rPr>
            </w:pPr>
            <w:r>
              <w:rPr>
                <w:rFonts w:hint="eastAsia" w:ascii="Times New Roman" w:hAnsi="Times New Roman"/>
                <w:szCs w:val="21"/>
              </w:rPr>
              <w:t>7</w:t>
            </w:r>
            <w:r>
              <w:rPr>
                <w:rFonts w:ascii="Times New Roman" w:hAnsi="Times New Roman"/>
                <w:szCs w:val="21"/>
              </w:rPr>
              <w:t>万米</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880E4A7">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007707C">
            <w:pPr>
              <w:widowControl/>
              <w:jc w:val="center"/>
              <w:rPr>
                <w:rFonts w:ascii="Times New Roman" w:hAnsi="Times New Roman"/>
                <w:szCs w:val="21"/>
              </w:rPr>
            </w:pPr>
            <w:r>
              <w:rPr>
                <w:rFonts w:ascii="Times New Roman" w:hAnsi="Times New Roman"/>
                <w:szCs w:val="21"/>
              </w:rPr>
              <w:t>100万米</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09F87D38">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FCC8504">
            <w:pPr>
              <w:widowControl/>
              <w:jc w:val="center"/>
              <w:rPr>
                <w:rFonts w:ascii="Times New Roman" w:hAnsi="Times New Roman"/>
                <w:kern w:val="0"/>
                <w:szCs w:val="21"/>
                <w:lang w:bidi="ar"/>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8B5C6F6">
            <w:pPr>
              <w:widowControl/>
              <w:jc w:val="center"/>
              <w:rPr>
                <w:rFonts w:ascii="Times New Roman" w:hAnsi="Times New Roman"/>
                <w:kern w:val="0"/>
                <w:szCs w:val="21"/>
                <w:lang w:bidi="ar"/>
              </w:rPr>
            </w:pPr>
            <w:r>
              <w:rPr>
                <w:rFonts w:ascii="Times New Roman" w:hAnsi="Times New Roman"/>
                <w:kern w:val="0"/>
                <w:szCs w:val="21"/>
              </w:rPr>
              <w:t>/</w:t>
            </w:r>
          </w:p>
        </w:tc>
        <w:tc>
          <w:tcPr>
            <w:tcW w:w="378" w:type="pct"/>
            <w:vMerge w:val="continue"/>
            <w:tcBorders>
              <w:left w:val="single" w:color="auto" w:sz="4" w:space="0"/>
              <w:right w:val="single" w:color="auto" w:sz="4" w:space="0"/>
            </w:tcBorders>
            <w:noWrap w:val="0"/>
            <w:vAlign w:val="center"/>
          </w:tcPr>
          <w:p w14:paraId="3FD71D87">
            <w:pPr>
              <w:widowControl/>
              <w:jc w:val="center"/>
              <w:rPr>
                <w:kern w:val="0"/>
                <w:szCs w:val="21"/>
                <w:lang w:bidi="ar"/>
              </w:rPr>
            </w:pPr>
          </w:p>
        </w:tc>
      </w:tr>
      <w:tr w14:paraId="718F7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08C32AF3">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491E93C1">
            <w:pPr>
              <w:jc w:val="center"/>
              <w:rPr>
                <w:rFonts w:hint="eastAsia" w:ascii="Times New Roman" w:hAnsi="Times New Roman"/>
                <w:szCs w:val="21"/>
                <w:lang w:bidi="ar"/>
              </w:rPr>
            </w:pPr>
            <w:r>
              <w:rPr>
                <w:rFonts w:hint="eastAsia" w:ascii="Times New Roman" w:hAnsi="Times New Roman"/>
                <w:szCs w:val="21"/>
                <w:lang w:bidi="ar"/>
              </w:rPr>
              <w:t>13</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6464D51E">
            <w:pPr>
              <w:snapToGrid w:val="0"/>
              <w:ind w:left="113" w:right="105" w:rightChars="50"/>
              <w:jc w:val="center"/>
              <w:rPr>
                <w:rFonts w:ascii="Times New Roman" w:hAnsi="Times New Roman"/>
                <w:szCs w:val="21"/>
              </w:rPr>
            </w:pPr>
            <w:r>
              <w:rPr>
                <w:rFonts w:ascii="Times New Roman" w:hAnsi="Times New Roman"/>
                <w:szCs w:val="21"/>
              </w:rPr>
              <w:t>五金件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42FE71B6">
            <w:pPr>
              <w:widowControl/>
              <w:jc w:val="center"/>
              <w:textAlignment w:val="center"/>
              <w:rPr>
                <w:rFonts w:ascii="Times New Roman" w:hAnsi="Times New Roman"/>
                <w:szCs w:val="21"/>
              </w:rPr>
            </w:pPr>
            <w:r>
              <w:rPr>
                <w:rFonts w:hint="eastAsia" w:ascii="Times New Roman" w:hAnsi="Times New Roman"/>
                <w:szCs w:val="21"/>
              </w:rPr>
              <w:t>110</w:t>
            </w:r>
            <w:r>
              <w:rPr>
                <w:rFonts w:ascii="Times New Roman" w:hAnsi="Times New Roman"/>
                <w:szCs w:val="21"/>
              </w:rPr>
              <w:t>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E4763B9">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14CB306">
            <w:pPr>
              <w:widowControl/>
              <w:jc w:val="center"/>
              <w:rPr>
                <w:rFonts w:ascii="Times New Roman" w:hAnsi="Times New Roman"/>
                <w:szCs w:val="21"/>
              </w:rPr>
            </w:pPr>
            <w:r>
              <w:rPr>
                <w:rFonts w:ascii="Times New Roman" w:hAnsi="Times New Roman"/>
                <w:szCs w:val="21"/>
              </w:rPr>
              <w:t>25</w:t>
            </w:r>
            <w:r>
              <w:rPr>
                <w:rFonts w:hint="eastAsia" w:ascii="Times New Roman" w:hAnsi="Times New Roman"/>
                <w:szCs w:val="21"/>
              </w:rPr>
              <w:t>0</w:t>
            </w:r>
            <w:r>
              <w:rPr>
                <w:rFonts w:ascii="Times New Roman" w:hAnsi="Times New Roman"/>
                <w:szCs w:val="21"/>
              </w:rPr>
              <w:t>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3D0F2E3">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3BB02CCB">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7CA1410">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51A5F033">
            <w:pPr>
              <w:widowControl/>
              <w:jc w:val="center"/>
              <w:rPr>
                <w:kern w:val="0"/>
                <w:szCs w:val="21"/>
                <w:lang w:bidi="ar"/>
              </w:rPr>
            </w:pPr>
          </w:p>
        </w:tc>
      </w:tr>
      <w:tr w14:paraId="78CB9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top w:val="single" w:color="auto" w:sz="4" w:space="0"/>
              <w:left w:val="single" w:color="auto" w:sz="4" w:space="0"/>
              <w:right w:val="single" w:color="auto" w:sz="4" w:space="0"/>
            </w:tcBorders>
            <w:noWrap w:val="0"/>
            <w:vAlign w:val="center"/>
          </w:tcPr>
          <w:p w14:paraId="0868A3CA">
            <w:pPr>
              <w:jc w:val="center"/>
              <w:rPr>
                <w:rFonts w:ascii="Times New Roman" w:hAnsi="Times New Roman"/>
                <w:szCs w:val="21"/>
                <w:lang w:bidi="ar"/>
              </w:rPr>
            </w:pPr>
            <w:r>
              <w:rPr>
                <w:rFonts w:ascii="Times New Roman" w:hAnsi="Times New Roman"/>
                <w:szCs w:val="21"/>
                <w:lang w:bidi="ar"/>
              </w:rPr>
              <w:t>个人护理品电器生产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E711604">
            <w:pPr>
              <w:snapToGrid w:val="0"/>
              <w:ind w:left="113" w:right="105" w:rightChars="50"/>
              <w:jc w:val="center"/>
              <w:rPr>
                <w:rFonts w:ascii="Times New Roman" w:hAnsi="Times New Roman"/>
                <w:szCs w:val="21"/>
              </w:rPr>
            </w:pPr>
            <w:r>
              <w:rPr>
                <w:rFonts w:ascii="Times New Roman" w:hAnsi="Times New Roman"/>
                <w:szCs w:val="21"/>
                <w:lang w:bidi="ar"/>
              </w:rPr>
              <w:t>14</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0B426BC5">
            <w:pPr>
              <w:snapToGrid w:val="0"/>
              <w:ind w:left="113" w:right="105" w:rightChars="50"/>
              <w:jc w:val="center"/>
              <w:rPr>
                <w:rFonts w:ascii="Times New Roman" w:hAnsi="Times New Roman"/>
                <w:szCs w:val="21"/>
              </w:rPr>
            </w:pPr>
            <w:r>
              <w:rPr>
                <w:rFonts w:ascii="Times New Roman" w:hAnsi="Times New Roman"/>
                <w:szCs w:val="21"/>
              </w:rPr>
              <w:t>塑料件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D44E18E">
            <w:pPr>
              <w:widowControl/>
              <w:snapToGrid w:val="0"/>
              <w:ind w:left="113" w:right="105" w:rightChars="50"/>
              <w:jc w:val="center"/>
              <w:textAlignment w:val="center"/>
              <w:rPr>
                <w:rFonts w:ascii="Times New Roman" w:hAnsi="Times New Roman"/>
                <w:szCs w:val="21"/>
              </w:rPr>
            </w:pPr>
            <w:r>
              <w:rPr>
                <w:rFonts w:hint="eastAsia" w:ascii="Times New Roman" w:hAnsi="Times New Roman"/>
                <w:szCs w:val="21"/>
              </w:rPr>
              <w:t>18</w:t>
            </w:r>
            <w:r>
              <w:rPr>
                <w:rFonts w:ascii="Times New Roman" w:hAnsi="Times New Roman"/>
                <w:szCs w:val="21"/>
              </w:rPr>
              <w:t>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B283DC9">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DAD2F37">
            <w:pPr>
              <w:widowControl/>
              <w:jc w:val="center"/>
              <w:rPr>
                <w:rFonts w:ascii="Times New Roman" w:hAnsi="Times New Roman"/>
                <w:szCs w:val="21"/>
              </w:rPr>
            </w:pPr>
            <w:r>
              <w:rPr>
                <w:rFonts w:ascii="Times New Roman" w:hAnsi="Times New Roman"/>
                <w:szCs w:val="21"/>
              </w:rPr>
              <w:t>1200吨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55E4578">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3295E1D3">
            <w:pPr>
              <w:widowControl/>
              <w:jc w:val="center"/>
              <w:rPr>
                <w:rFonts w:ascii="Times New Roman" w:hAnsi="Times New Roman"/>
                <w:kern w:val="0"/>
                <w:szCs w:val="21"/>
                <w:lang w:bidi="ar"/>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D7FE7C1">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328EACE3">
            <w:pPr>
              <w:widowControl/>
              <w:jc w:val="center"/>
              <w:rPr>
                <w:rFonts w:ascii="Times New Roman" w:hAnsi="Times New Roman"/>
                <w:kern w:val="0"/>
                <w:szCs w:val="21"/>
                <w:lang w:bidi="ar"/>
              </w:rPr>
            </w:pPr>
            <w:r>
              <w:rPr>
                <w:rFonts w:ascii="Times New Roman" w:hAnsi="Times New Roman"/>
                <w:kern w:val="0"/>
                <w:szCs w:val="21"/>
                <w:lang w:bidi="ar"/>
              </w:rPr>
              <w:t>组装</w:t>
            </w:r>
          </w:p>
        </w:tc>
      </w:tr>
      <w:tr w14:paraId="7DD1C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1515CCED">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4BFBB609">
            <w:pPr>
              <w:snapToGrid w:val="0"/>
              <w:ind w:left="113" w:right="105" w:rightChars="50"/>
              <w:jc w:val="center"/>
              <w:rPr>
                <w:rFonts w:ascii="Times New Roman" w:hAnsi="Times New Roman"/>
                <w:szCs w:val="21"/>
              </w:rPr>
            </w:pPr>
            <w:r>
              <w:rPr>
                <w:rFonts w:ascii="Times New Roman" w:hAnsi="Times New Roman"/>
                <w:szCs w:val="21"/>
                <w:lang w:bidi="ar"/>
              </w:rPr>
              <w:t>15</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3E6B9610">
            <w:pPr>
              <w:snapToGrid w:val="0"/>
              <w:ind w:left="113" w:right="105" w:rightChars="50"/>
              <w:jc w:val="center"/>
              <w:rPr>
                <w:rFonts w:ascii="Times New Roman" w:hAnsi="Times New Roman"/>
                <w:szCs w:val="21"/>
              </w:rPr>
            </w:pPr>
            <w:r>
              <w:rPr>
                <w:rFonts w:ascii="Times New Roman" w:hAnsi="Times New Roman"/>
                <w:szCs w:val="21"/>
              </w:rPr>
              <w:t>电阻</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74A08D86">
            <w:pPr>
              <w:widowControl/>
              <w:snapToGrid w:val="0"/>
              <w:ind w:left="113" w:right="105" w:rightChars="50"/>
              <w:jc w:val="center"/>
              <w:textAlignment w:val="center"/>
              <w:rPr>
                <w:rFonts w:ascii="Times New Roman" w:hAnsi="Times New Roman"/>
                <w:szCs w:val="21"/>
              </w:rPr>
            </w:pPr>
            <w:r>
              <w:rPr>
                <w:rFonts w:hint="eastAsia" w:ascii="Times New Roman" w:hAnsi="Times New Roman"/>
                <w:szCs w:val="21"/>
              </w:rPr>
              <w:t>50</w:t>
            </w:r>
            <w:r>
              <w:rPr>
                <w:rFonts w:ascii="Times New Roman" w:hAnsi="Times New Roman"/>
                <w:szCs w:val="21"/>
              </w:rPr>
              <w:t>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94B7311">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3E263F5">
            <w:pPr>
              <w:widowControl/>
              <w:jc w:val="center"/>
              <w:rPr>
                <w:rFonts w:ascii="Times New Roman" w:hAnsi="Times New Roman"/>
                <w:szCs w:val="21"/>
              </w:rPr>
            </w:pPr>
            <w:r>
              <w:rPr>
                <w:rFonts w:ascii="Times New Roman" w:hAnsi="Times New Roman"/>
                <w:szCs w:val="21"/>
              </w:rPr>
              <w:t>600万只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1FAFF56">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82051DF">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AF71CDB">
            <w:pPr>
              <w:pStyle w:val="19"/>
              <w:widowControl/>
              <w:rPr>
                <w:rFonts w:ascii="Times New Roman" w:hAnsi="Times New Roman"/>
                <w:kern w:val="0"/>
                <w:sz w:val="21"/>
                <w:szCs w:val="21"/>
              </w:rPr>
            </w:pPr>
            <w:r>
              <w:rPr>
                <w:rFonts w:ascii="Times New Roman" w:hAnsi="Times New Roman"/>
                <w:kern w:val="0"/>
                <w:sz w:val="21"/>
                <w:szCs w:val="21"/>
              </w:rPr>
              <w:t>/</w:t>
            </w:r>
          </w:p>
        </w:tc>
        <w:tc>
          <w:tcPr>
            <w:tcW w:w="378" w:type="pct"/>
            <w:vMerge w:val="continue"/>
            <w:tcBorders>
              <w:left w:val="single" w:color="auto" w:sz="4" w:space="0"/>
              <w:right w:val="single" w:color="auto" w:sz="4" w:space="0"/>
            </w:tcBorders>
            <w:noWrap w:val="0"/>
            <w:vAlign w:val="center"/>
          </w:tcPr>
          <w:p w14:paraId="7B3D2331">
            <w:pPr>
              <w:pStyle w:val="19"/>
              <w:widowControl/>
              <w:rPr>
                <w:rFonts w:ascii="Times New Roman" w:hAnsi="Times New Roman"/>
                <w:kern w:val="0"/>
                <w:sz w:val="21"/>
                <w:szCs w:val="21"/>
              </w:rPr>
            </w:pPr>
          </w:p>
        </w:tc>
      </w:tr>
      <w:tr w14:paraId="280F7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50AA60F8">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0348482A">
            <w:pPr>
              <w:snapToGrid w:val="0"/>
              <w:ind w:left="113" w:right="105" w:rightChars="50"/>
              <w:jc w:val="center"/>
              <w:rPr>
                <w:rFonts w:ascii="Times New Roman" w:hAnsi="Times New Roman"/>
                <w:szCs w:val="21"/>
              </w:rPr>
            </w:pPr>
            <w:r>
              <w:rPr>
                <w:rFonts w:ascii="Times New Roman" w:hAnsi="Times New Roman"/>
                <w:szCs w:val="21"/>
                <w:lang w:bidi="ar"/>
              </w:rPr>
              <w:t>16</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778DF24F">
            <w:pPr>
              <w:snapToGrid w:val="0"/>
              <w:ind w:left="113" w:right="105" w:rightChars="50"/>
              <w:jc w:val="center"/>
              <w:rPr>
                <w:rFonts w:ascii="Times New Roman" w:hAnsi="Times New Roman"/>
                <w:szCs w:val="21"/>
              </w:rPr>
            </w:pPr>
            <w:r>
              <w:rPr>
                <w:rFonts w:ascii="Times New Roman" w:hAnsi="Times New Roman"/>
                <w:szCs w:val="21"/>
              </w:rPr>
              <w:t>开关</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FE54AFE">
            <w:pPr>
              <w:widowControl/>
              <w:snapToGrid w:val="0"/>
              <w:ind w:left="113" w:right="105" w:rightChars="50"/>
              <w:jc w:val="center"/>
              <w:textAlignment w:val="center"/>
              <w:rPr>
                <w:rFonts w:hint="eastAsia" w:ascii="Times New Roman" w:hAnsi="Times New Roman"/>
                <w:szCs w:val="21"/>
              </w:rPr>
            </w:pPr>
            <w:r>
              <w:rPr>
                <w:rFonts w:hint="eastAsia" w:ascii="Times New Roman" w:hAnsi="Times New Roman"/>
                <w:szCs w:val="21"/>
              </w:rPr>
              <w:t>2000</w:t>
            </w:r>
            <w:r>
              <w:rPr>
                <w:rFonts w:ascii="Times New Roman" w:hAnsi="Times New Roman"/>
                <w:szCs w:val="21"/>
              </w:rPr>
              <w:t>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F6A963E">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1F68AE6">
            <w:pPr>
              <w:widowControl/>
              <w:jc w:val="center"/>
              <w:rPr>
                <w:rFonts w:ascii="Times New Roman" w:hAnsi="Times New Roman"/>
                <w:szCs w:val="21"/>
              </w:rPr>
            </w:pPr>
            <w:r>
              <w:rPr>
                <w:rFonts w:ascii="Times New Roman" w:hAnsi="Times New Roman"/>
                <w:szCs w:val="21"/>
              </w:rPr>
              <w:t>100万只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12C8C203">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61BF57D">
            <w:pPr>
              <w:widowControl/>
              <w:jc w:val="center"/>
              <w:rPr>
                <w:rFonts w:ascii="Times New Roman" w:hAnsi="Times New Roman"/>
                <w:kern w:val="0"/>
                <w:szCs w:val="21"/>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F0E5DB0">
            <w:pPr>
              <w:widowControl/>
              <w:jc w:val="center"/>
              <w:rPr>
                <w:rFonts w:ascii="Times New Roman" w:hAnsi="Times New Roman"/>
                <w:kern w:val="0"/>
                <w:szCs w:val="21"/>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150BB7FF">
            <w:pPr>
              <w:widowControl/>
              <w:jc w:val="center"/>
              <w:rPr>
                <w:rFonts w:ascii="Times New Roman" w:hAnsi="Times New Roman"/>
                <w:kern w:val="0"/>
                <w:szCs w:val="21"/>
                <w:lang w:bidi="ar"/>
              </w:rPr>
            </w:pPr>
          </w:p>
        </w:tc>
      </w:tr>
      <w:tr w14:paraId="44140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7207CA75">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3891AE60">
            <w:pPr>
              <w:snapToGrid w:val="0"/>
              <w:ind w:left="113" w:right="105" w:rightChars="50"/>
              <w:jc w:val="center"/>
              <w:rPr>
                <w:rFonts w:ascii="Times New Roman" w:hAnsi="Times New Roman"/>
                <w:szCs w:val="21"/>
              </w:rPr>
            </w:pPr>
            <w:r>
              <w:rPr>
                <w:rFonts w:ascii="Times New Roman" w:hAnsi="Times New Roman"/>
                <w:szCs w:val="21"/>
                <w:lang w:bidi="ar"/>
              </w:rPr>
              <w:t>17</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439E3B1F">
            <w:pPr>
              <w:snapToGrid w:val="0"/>
              <w:ind w:left="113" w:right="105" w:rightChars="50"/>
              <w:jc w:val="center"/>
              <w:rPr>
                <w:rFonts w:ascii="Times New Roman" w:hAnsi="Times New Roman"/>
                <w:szCs w:val="21"/>
              </w:rPr>
            </w:pPr>
            <w:r>
              <w:rPr>
                <w:rFonts w:ascii="Times New Roman" w:hAnsi="Times New Roman"/>
                <w:szCs w:val="21"/>
              </w:rPr>
              <w:t>电子元件</w:t>
            </w:r>
          </w:p>
          <w:p w14:paraId="0738375D">
            <w:pPr>
              <w:snapToGrid w:val="0"/>
              <w:ind w:left="113" w:right="105" w:rightChars="50"/>
              <w:jc w:val="center"/>
              <w:rPr>
                <w:rFonts w:ascii="Times New Roman" w:hAnsi="Times New Roman"/>
                <w:szCs w:val="21"/>
              </w:rPr>
            </w:pPr>
            <w:r>
              <w:rPr>
                <w:rFonts w:ascii="Times New Roman" w:hAnsi="Times New Roman"/>
                <w:szCs w:val="21"/>
              </w:rPr>
              <w:t>（含端子、铜带）</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26E3568">
            <w:pPr>
              <w:widowControl/>
              <w:snapToGrid w:val="0"/>
              <w:ind w:left="113" w:right="105" w:rightChars="50"/>
              <w:jc w:val="center"/>
              <w:textAlignment w:val="center"/>
              <w:rPr>
                <w:rFonts w:ascii="Times New Roman" w:hAnsi="Times New Roman"/>
                <w:szCs w:val="21"/>
              </w:rPr>
            </w:pPr>
            <w:r>
              <w:rPr>
                <w:rFonts w:hint="eastAsia" w:ascii="Times New Roman" w:hAnsi="Times New Roman"/>
                <w:szCs w:val="21"/>
              </w:rPr>
              <w:t>9</w:t>
            </w:r>
            <w:r>
              <w:rPr>
                <w:rFonts w:ascii="Times New Roman" w:hAnsi="Times New Roman"/>
                <w:szCs w:val="21"/>
              </w:rPr>
              <w:t>万套</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CD8CA5D">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9277330">
            <w:pPr>
              <w:widowControl/>
              <w:jc w:val="center"/>
              <w:rPr>
                <w:rFonts w:ascii="Times New Roman" w:hAnsi="Times New Roman"/>
                <w:szCs w:val="21"/>
              </w:rPr>
            </w:pPr>
            <w:r>
              <w:rPr>
                <w:rFonts w:ascii="Times New Roman" w:hAnsi="Times New Roman"/>
                <w:szCs w:val="21"/>
              </w:rPr>
              <w:t>600万套</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E029969">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6CDC69FC">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83F5C72">
            <w:pPr>
              <w:pStyle w:val="19"/>
              <w:widowControl/>
              <w:rPr>
                <w:rFonts w:ascii="Times New Roman" w:hAnsi="Times New Roman"/>
                <w:kern w:val="0"/>
                <w:sz w:val="21"/>
                <w:szCs w:val="21"/>
              </w:rPr>
            </w:pPr>
            <w:r>
              <w:rPr>
                <w:rFonts w:ascii="Times New Roman" w:hAnsi="Times New Roman"/>
                <w:kern w:val="0"/>
                <w:sz w:val="21"/>
                <w:szCs w:val="21"/>
              </w:rPr>
              <w:t>/</w:t>
            </w:r>
          </w:p>
        </w:tc>
        <w:tc>
          <w:tcPr>
            <w:tcW w:w="378" w:type="pct"/>
            <w:vMerge w:val="continue"/>
            <w:tcBorders>
              <w:left w:val="single" w:color="auto" w:sz="4" w:space="0"/>
              <w:right w:val="single" w:color="auto" w:sz="4" w:space="0"/>
            </w:tcBorders>
            <w:noWrap w:val="0"/>
            <w:vAlign w:val="center"/>
          </w:tcPr>
          <w:p w14:paraId="23E3DF50">
            <w:pPr>
              <w:pStyle w:val="19"/>
              <w:widowControl/>
              <w:rPr>
                <w:rFonts w:ascii="Times New Roman" w:hAnsi="Times New Roman"/>
                <w:kern w:val="0"/>
                <w:sz w:val="21"/>
                <w:szCs w:val="21"/>
              </w:rPr>
            </w:pPr>
          </w:p>
        </w:tc>
      </w:tr>
      <w:tr w14:paraId="61A5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6F34B353">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EE2F4A4">
            <w:pPr>
              <w:snapToGrid w:val="0"/>
              <w:ind w:left="113" w:right="105" w:rightChars="50"/>
              <w:jc w:val="center"/>
              <w:rPr>
                <w:rFonts w:ascii="Times New Roman" w:hAnsi="Times New Roman"/>
                <w:szCs w:val="21"/>
              </w:rPr>
            </w:pPr>
            <w:r>
              <w:rPr>
                <w:rFonts w:ascii="Times New Roman" w:hAnsi="Times New Roman"/>
                <w:szCs w:val="21"/>
                <w:lang w:bidi="ar"/>
              </w:rPr>
              <w:t>18</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71D66691">
            <w:pPr>
              <w:snapToGrid w:val="0"/>
              <w:ind w:left="113" w:right="105" w:rightChars="50"/>
              <w:jc w:val="center"/>
              <w:rPr>
                <w:rFonts w:ascii="Times New Roman" w:hAnsi="Times New Roman"/>
                <w:szCs w:val="21"/>
              </w:rPr>
            </w:pPr>
            <w:r>
              <w:rPr>
                <w:rFonts w:ascii="Times New Roman" w:hAnsi="Times New Roman"/>
                <w:szCs w:val="21"/>
              </w:rPr>
              <w:t>电线</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79259791">
            <w:pPr>
              <w:widowControl/>
              <w:snapToGrid w:val="0"/>
              <w:ind w:left="113" w:right="105" w:rightChars="50"/>
              <w:jc w:val="center"/>
              <w:textAlignment w:val="center"/>
              <w:rPr>
                <w:rFonts w:ascii="Times New Roman" w:hAnsi="Times New Roman"/>
                <w:szCs w:val="21"/>
              </w:rPr>
            </w:pPr>
            <w:r>
              <w:rPr>
                <w:rFonts w:hint="eastAsia" w:ascii="Times New Roman" w:hAnsi="Times New Roman"/>
                <w:szCs w:val="21"/>
              </w:rPr>
              <w:t>3</w:t>
            </w:r>
            <w:r>
              <w:rPr>
                <w:rFonts w:ascii="Times New Roman" w:hAnsi="Times New Roman"/>
                <w:szCs w:val="21"/>
              </w:rPr>
              <w:t>万米</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E3DF38C">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1679747F">
            <w:pPr>
              <w:widowControl/>
              <w:jc w:val="center"/>
              <w:rPr>
                <w:rFonts w:ascii="Times New Roman" w:hAnsi="Times New Roman"/>
                <w:szCs w:val="21"/>
              </w:rPr>
            </w:pPr>
            <w:r>
              <w:rPr>
                <w:rFonts w:ascii="Times New Roman" w:hAnsi="Times New Roman"/>
                <w:szCs w:val="21"/>
              </w:rPr>
              <w:t>100万米</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1BB0617">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F3055B5">
            <w:pPr>
              <w:pStyle w:val="19"/>
              <w:widowControl/>
              <w:rPr>
                <w:rFonts w:ascii="Times New Roman" w:hAnsi="Times New Roman"/>
                <w:kern w:val="0"/>
                <w:sz w:val="21"/>
                <w:szCs w:val="21"/>
              </w:rPr>
            </w:pPr>
            <w:r>
              <w:rPr>
                <w:rFonts w:ascii="Times New Roman" w:hAnsi="Times New Roman"/>
                <w:kern w:val="0"/>
                <w:szCs w:val="21"/>
                <w:lang w:bidi="ar"/>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A32AC83">
            <w:pPr>
              <w:widowControl/>
              <w:jc w:val="center"/>
              <w:rPr>
                <w:rFonts w:ascii="Times New Roman" w:hAnsi="Times New Roman"/>
                <w:kern w:val="0"/>
                <w:szCs w:val="21"/>
              </w:rPr>
            </w:pPr>
            <w:r>
              <w:rPr>
                <w:rFonts w:ascii="Times New Roman" w:hAnsi="Times New Roman"/>
                <w:kern w:val="0"/>
                <w:szCs w:val="21"/>
              </w:rPr>
              <w:t>/</w:t>
            </w:r>
          </w:p>
        </w:tc>
        <w:tc>
          <w:tcPr>
            <w:tcW w:w="378" w:type="pct"/>
            <w:vMerge w:val="continue"/>
            <w:tcBorders>
              <w:left w:val="single" w:color="auto" w:sz="4" w:space="0"/>
              <w:right w:val="single" w:color="auto" w:sz="4" w:space="0"/>
            </w:tcBorders>
            <w:noWrap w:val="0"/>
            <w:vAlign w:val="center"/>
          </w:tcPr>
          <w:p w14:paraId="090ABFE6">
            <w:pPr>
              <w:widowControl/>
              <w:jc w:val="center"/>
              <w:rPr>
                <w:rFonts w:ascii="Times New Roman" w:hAnsi="Times New Roman"/>
                <w:kern w:val="0"/>
                <w:szCs w:val="21"/>
                <w:lang w:bidi="ar"/>
              </w:rPr>
            </w:pPr>
          </w:p>
        </w:tc>
      </w:tr>
      <w:tr w14:paraId="3AD1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60B5E7F6">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05C29F07">
            <w:pPr>
              <w:snapToGrid w:val="0"/>
              <w:ind w:left="113" w:right="105" w:rightChars="50"/>
              <w:jc w:val="center"/>
              <w:rPr>
                <w:rFonts w:ascii="Times New Roman" w:hAnsi="Times New Roman"/>
                <w:szCs w:val="21"/>
              </w:rPr>
            </w:pPr>
            <w:r>
              <w:rPr>
                <w:rFonts w:ascii="Times New Roman" w:hAnsi="Times New Roman"/>
                <w:szCs w:val="21"/>
                <w:lang w:bidi="ar"/>
              </w:rPr>
              <w:t>19</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6F40FC48">
            <w:pPr>
              <w:snapToGrid w:val="0"/>
              <w:ind w:left="113" w:right="105" w:rightChars="50"/>
              <w:jc w:val="center"/>
              <w:rPr>
                <w:rFonts w:ascii="Times New Roman" w:hAnsi="Times New Roman"/>
                <w:szCs w:val="21"/>
              </w:rPr>
            </w:pPr>
            <w:r>
              <w:rPr>
                <w:rFonts w:ascii="Times New Roman" w:hAnsi="Times New Roman"/>
                <w:szCs w:val="21"/>
              </w:rPr>
              <w:t>五金件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501CA7A">
            <w:pPr>
              <w:widowControl/>
              <w:snapToGrid w:val="0"/>
              <w:ind w:left="113" w:right="105" w:rightChars="50"/>
              <w:jc w:val="center"/>
              <w:textAlignment w:val="center"/>
              <w:rPr>
                <w:rFonts w:ascii="Times New Roman" w:hAnsi="Times New Roman"/>
                <w:szCs w:val="21"/>
              </w:rPr>
            </w:pPr>
            <w:r>
              <w:rPr>
                <w:rFonts w:hint="eastAsia" w:ascii="Times New Roman" w:hAnsi="Times New Roman"/>
                <w:szCs w:val="21"/>
              </w:rPr>
              <w:t>38 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B066A5F">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22F8E8D">
            <w:pPr>
              <w:widowControl/>
              <w:jc w:val="center"/>
              <w:rPr>
                <w:rFonts w:ascii="Times New Roman" w:hAnsi="Times New Roman"/>
                <w:szCs w:val="21"/>
              </w:rPr>
            </w:pPr>
            <w:r>
              <w:rPr>
                <w:rFonts w:ascii="Times New Roman" w:hAnsi="Times New Roman"/>
                <w:szCs w:val="21"/>
              </w:rPr>
              <w:t>25</w:t>
            </w:r>
            <w:r>
              <w:rPr>
                <w:rFonts w:hint="eastAsia" w:ascii="Times New Roman" w:hAnsi="Times New Roman"/>
                <w:szCs w:val="21"/>
              </w:rPr>
              <w:t>0</w:t>
            </w:r>
            <w:r>
              <w:rPr>
                <w:rFonts w:ascii="Times New Roman" w:hAnsi="Times New Roman"/>
                <w:szCs w:val="21"/>
              </w:rPr>
              <w:t>0万只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0CED238B">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1915D5E">
            <w:pPr>
              <w:widowControl/>
              <w:jc w:val="center"/>
              <w:rPr>
                <w:rFonts w:ascii="Times New Roman" w:hAnsi="Times New Roman"/>
                <w:kern w:val="0"/>
                <w:szCs w:val="21"/>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5581E92">
            <w:pPr>
              <w:pStyle w:val="19"/>
              <w:widowControl/>
              <w:rPr>
                <w:rFonts w:ascii="Times New Roman" w:hAnsi="Times New Roman"/>
                <w:kern w:val="0"/>
                <w:sz w:val="21"/>
                <w:szCs w:val="21"/>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553F0852">
            <w:pPr>
              <w:pStyle w:val="19"/>
              <w:widowControl/>
              <w:rPr>
                <w:rFonts w:ascii="Times New Roman" w:hAnsi="Times New Roman"/>
                <w:kern w:val="0"/>
                <w:sz w:val="21"/>
                <w:szCs w:val="21"/>
              </w:rPr>
            </w:pPr>
          </w:p>
        </w:tc>
      </w:tr>
      <w:tr w14:paraId="55D86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left w:val="single" w:color="auto" w:sz="4" w:space="0"/>
              <w:right w:val="single" w:color="auto" w:sz="4" w:space="0"/>
            </w:tcBorders>
            <w:noWrap w:val="0"/>
            <w:vAlign w:val="center"/>
          </w:tcPr>
          <w:p w14:paraId="16FCDB72">
            <w:pPr>
              <w:jc w:val="center"/>
              <w:rPr>
                <w:rFonts w:ascii="Times New Roman" w:hAnsi="Times New Roman"/>
                <w:szCs w:val="21"/>
                <w:lang w:bidi="ar"/>
              </w:rPr>
            </w:pPr>
            <w:r>
              <w:rPr>
                <w:rFonts w:ascii="Times New Roman" w:hAnsi="Times New Roman"/>
                <w:szCs w:val="21"/>
                <w:lang w:bidi="ar"/>
              </w:rPr>
              <w:t>加热器、加热器配件生产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117CD239">
            <w:pPr>
              <w:jc w:val="center"/>
              <w:rPr>
                <w:rFonts w:ascii="Times New Roman" w:hAnsi="Times New Roman"/>
                <w:szCs w:val="21"/>
                <w:lang w:bidi="ar"/>
              </w:rPr>
            </w:pPr>
            <w:r>
              <w:rPr>
                <w:rFonts w:ascii="Times New Roman" w:hAnsi="Times New Roman"/>
                <w:szCs w:val="21"/>
                <w:lang w:bidi="ar"/>
              </w:rPr>
              <w:t>21</w:t>
            </w:r>
          </w:p>
        </w:tc>
        <w:tc>
          <w:tcPr>
            <w:tcW w:w="413" w:type="pct"/>
            <w:vMerge w:val="restart"/>
            <w:tcBorders>
              <w:top w:val="single" w:color="auto" w:sz="4" w:space="0"/>
              <w:left w:val="single" w:color="auto" w:sz="4" w:space="0"/>
              <w:right w:val="single" w:color="auto" w:sz="4" w:space="0"/>
            </w:tcBorders>
            <w:noWrap w:val="0"/>
            <w:vAlign w:val="center"/>
          </w:tcPr>
          <w:p w14:paraId="1F26C54B">
            <w:pPr>
              <w:snapToGrid w:val="0"/>
              <w:ind w:left="113" w:right="105" w:rightChars="50"/>
              <w:jc w:val="center"/>
              <w:rPr>
                <w:rFonts w:ascii="Times New Roman" w:hAnsi="Times New Roman"/>
                <w:szCs w:val="21"/>
              </w:rPr>
            </w:pPr>
            <w:r>
              <w:rPr>
                <w:rFonts w:ascii="Times New Roman" w:hAnsi="Times New Roman"/>
                <w:szCs w:val="21"/>
              </w:rPr>
              <w:t>白胶</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51AF4594">
            <w:pPr>
              <w:snapToGrid w:val="0"/>
              <w:ind w:left="113" w:right="105" w:rightChars="50"/>
              <w:jc w:val="center"/>
              <w:rPr>
                <w:rFonts w:ascii="Times New Roman" w:hAnsi="Times New Roman"/>
                <w:szCs w:val="21"/>
              </w:rPr>
            </w:pPr>
            <w:r>
              <w:rPr>
                <w:rFonts w:ascii="Times New Roman" w:hAnsi="Times New Roman"/>
                <w:szCs w:val="21"/>
              </w:rPr>
              <w:t>石英粉</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2765FB53">
            <w:pPr>
              <w:widowControl/>
              <w:jc w:val="center"/>
              <w:textAlignment w:val="center"/>
              <w:rPr>
                <w:rFonts w:ascii="Times New Roman" w:hAnsi="Times New Roman"/>
                <w:szCs w:val="21"/>
              </w:rPr>
            </w:pPr>
            <w:r>
              <w:rPr>
                <w:rFonts w:ascii="Times New Roman" w:hAnsi="Times New Roman"/>
                <w:szCs w:val="21"/>
              </w:rPr>
              <w:t>37.5吨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EF5D0C7">
            <w:pPr>
              <w:widowControl/>
              <w:jc w:val="center"/>
              <w:rPr>
                <w:rFonts w:ascii="Times New Roman" w:hAnsi="Times New Roman"/>
                <w:szCs w:val="21"/>
              </w:rPr>
            </w:pPr>
            <w:r>
              <w:rPr>
                <w:rFonts w:ascii="Times New Roman" w:hAnsi="Times New Roman"/>
                <w:szCs w:val="21"/>
              </w:rPr>
              <w:t>粉状</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7B8AF40">
            <w:pPr>
              <w:widowControl/>
              <w:jc w:val="center"/>
              <w:rPr>
                <w:rFonts w:ascii="Times New Roman" w:hAnsi="Times New Roman"/>
                <w:szCs w:val="21"/>
              </w:rPr>
            </w:pPr>
            <w:r>
              <w:rPr>
                <w:rFonts w:ascii="Times New Roman" w:hAnsi="Times New Roman"/>
                <w:szCs w:val="21"/>
              </w:rPr>
              <w:t>10吨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1EE1B996">
            <w:pPr>
              <w:widowControl/>
              <w:jc w:val="center"/>
              <w:rPr>
                <w:rFonts w:ascii="Times New Roman" w:hAnsi="Times New Roman"/>
                <w:szCs w:val="21"/>
              </w:rPr>
            </w:pPr>
            <w:r>
              <w:rPr>
                <w:rFonts w:ascii="Times New Roman" w:hAnsi="Times New Roman"/>
                <w:szCs w:val="21"/>
              </w:rPr>
              <w:t>25 kg/袋</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8189821">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832387E">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7FED71DC">
            <w:pPr>
              <w:widowControl/>
              <w:jc w:val="center"/>
              <w:rPr>
                <w:rFonts w:ascii="Times New Roman" w:hAnsi="Times New Roman"/>
                <w:kern w:val="0"/>
                <w:szCs w:val="21"/>
                <w:lang w:bidi="ar"/>
              </w:rPr>
            </w:pPr>
            <w:r>
              <w:rPr>
                <w:rFonts w:ascii="Times New Roman" w:hAnsi="Times New Roman"/>
                <w:kern w:val="0"/>
                <w:szCs w:val="21"/>
                <w:lang w:bidi="ar"/>
              </w:rPr>
              <w:t>填胶</w:t>
            </w:r>
          </w:p>
        </w:tc>
      </w:tr>
      <w:tr w14:paraId="6AEB3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1F2375DE">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859FF7B">
            <w:pPr>
              <w:jc w:val="center"/>
              <w:rPr>
                <w:rFonts w:ascii="Times New Roman" w:hAnsi="Times New Roman"/>
                <w:szCs w:val="21"/>
                <w:lang w:bidi="ar"/>
              </w:rPr>
            </w:pPr>
            <w:r>
              <w:rPr>
                <w:rFonts w:ascii="Times New Roman" w:hAnsi="Times New Roman"/>
                <w:szCs w:val="21"/>
                <w:lang w:bidi="ar"/>
              </w:rPr>
              <w:t>22</w:t>
            </w:r>
          </w:p>
        </w:tc>
        <w:tc>
          <w:tcPr>
            <w:tcW w:w="413" w:type="pct"/>
            <w:vMerge w:val="continue"/>
            <w:tcBorders>
              <w:left w:val="single" w:color="auto" w:sz="4" w:space="0"/>
              <w:right w:val="single" w:color="auto" w:sz="4" w:space="0"/>
            </w:tcBorders>
            <w:noWrap w:val="0"/>
            <w:vAlign w:val="center"/>
          </w:tcPr>
          <w:p w14:paraId="1501B04C">
            <w:pPr>
              <w:snapToGrid w:val="0"/>
              <w:ind w:left="113" w:right="105" w:rightChars="50"/>
              <w:jc w:val="center"/>
              <w:rPr>
                <w:rFonts w:ascii="Times New Roman" w:hAnsi="Times New Roman"/>
                <w:szCs w:val="21"/>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15ECBCF2">
            <w:pPr>
              <w:snapToGrid w:val="0"/>
              <w:ind w:left="113" w:right="105" w:rightChars="50"/>
              <w:jc w:val="center"/>
              <w:rPr>
                <w:rFonts w:ascii="Times New Roman" w:hAnsi="Times New Roman"/>
                <w:szCs w:val="21"/>
              </w:rPr>
            </w:pPr>
            <w:r>
              <w:rPr>
                <w:rFonts w:ascii="Times New Roman" w:hAnsi="Times New Roman"/>
                <w:szCs w:val="21"/>
              </w:rPr>
              <w:t>密封硅酮料</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00CE419">
            <w:pPr>
              <w:widowControl/>
              <w:jc w:val="center"/>
              <w:textAlignment w:val="center"/>
              <w:rPr>
                <w:rFonts w:ascii="Times New Roman" w:hAnsi="Times New Roman"/>
                <w:szCs w:val="21"/>
              </w:rPr>
            </w:pPr>
            <w:r>
              <w:rPr>
                <w:rFonts w:ascii="Times New Roman" w:hAnsi="Times New Roman"/>
                <w:szCs w:val="21"/>
              </w:rPr>
              <w:t>50吨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71AB69E6">
            <w:pPr>
              <w:widowControl/>
              <w:jc w:val="center"/>
              <w:rPr>
                <w:rFonts w:ascii="Times New Roman" w:hAnsi="Times New Roman"/>
                <w:szCs w:val="21"/>
              </w:rPr>
            </w:pPr>
            <w:r>
              <w:rPr>
                <w:rFonts w:ascii="Times New Roman" w:hAnsi="Times New Roman"/>
                <w:szCs w:val="21"/>
              </w:rPr>
              <w:t>粉状</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449FE5E">
            <w:pPr>
              <w:widowControl/>
              <w:jc w:val="center"/>
              <w:rPr>
                <w:rFonts w:ascii="Times New Roman" w:hAnsi="Times New Roman"/>
                <w:szCs w:val="21"/>
              </w:rPr>
            </w:pPr>
            <w:r>
              <w:rPr>
                <w:rFonts w:ascii="Times New Roman" w:hAnsi="Times New Roman"/>
                <w:szCs w:val="21"/>
              </w:rPr>
              <w:t>10吨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B0F9C2E">
            <w:pPr>
              <w:widowControl/>
              <w:jc w:val="center"/>
              <w:rPr>
                <w:rFonts w:ascii="Times New Roman" w:hAnsi="Times New Roman"/>
                <w:szCs w:val="21"/>
              </w:rPr>
            </w:pPr>
            <w:r>
              <w:rPr>
                <w:rFonts w:ascii="Times New Roman" w:hAnsi="Times New Roman"/>
                <w:szCs w:val="21"/>
              </w:rPr>
              <w:t>25 kg/袋</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5E0125F">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48FD2C3D">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continue"/>
            <w:tcBorders>
              <w:left w:val="single" w:color="auto" w:sz="4" w:space="0"/>
              <w:right w:val="single" w:color="auto" w:sz="4" w:space="0"/>
            </w:tcBorders>
            <w:noWrap w:val="0"/>
            <w:vAlign w:val="center"/>
          </w:tcPr>
          <w:p w14:paraId="3BA25DAE">
            <w:pPr>
              <w:widowControl/>
              <w:jc w:val="center"/>
              <w:rPr>
                <w:rFonts w:ascii="Times New Roman" w:hAnsi="Times New Roman"/>
                <w:kern w:val="0"/>
                <w:szCs w:val="21"/>
                <w:lang w:bidi="ar"/>
              </w:rPr>
            </w:pPr>
          </w:p>
        </w:tc>
      </w:tr>
      <w:tr w14:paraId="358A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1E0D9F66">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F282ACE">
            <w:pPr>
              <w:jc w:val="center"/>
              <w:rPr>
                <w:rFonts w:ascii="Times New Roman" w:hAnsi="Times New Roman"/>
                <w:szCs w:val="21"/>
                <w:lang w:bidi="ar"/>
              </w:rPr>
            </w:pPr>
            <w:r>
              <w:rPr>
                <w:rFonts w:ascii="Times New Roman" w:hAnsi="Times New Roman"/>
                <w:szCs w:val="21"/>
                <w:lang w:bidi="ar"/>
              </w:rPr>
              <w:t>23</w:t>
            </w:r>
          </w:p>
        </w:tc>
        <w:tc>
          <w:tcPr>
            <w:tcW w:w="413" w:type="pct"/>
            <w:vMerge w:val="continue"/>
            <w:tcBorders>
              <w:left w:val="single" w:color="auto" w:sz="4" w:space="0"/>
              <w:right w:val="single" w:color="auto" w:sz="4" w:space="0"/>
            </w:tcBorders>
            <w:noWrap w:val="0"/>
            <w:vAlign w:val="center"/>
          </w:tcPr>
          <w:p w14:paraId="3E29128F">
            <w:pPr>
              <w:snapToGrid w:val="0"/>
              <w:ind w:left="113" w:right="105" w:rightChars="50"/>
              <w:jc w:val="center"/>
              <w:rPr>
                <w:rFonts w:ascii="Times New Roman" w:hAnsi="Times New Roman"/>
                <w:szCs w:val="21"/>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16B00C1C">
            <w:pPr>
              <w:snapToGrid w:val="0"/>
              <w:ind w:left="113" w:right="105" w:rightChars="50"/>
              <w:jc w:val="center"/>
              <w:rPr>
                <w:rFonts w:ascii="Times New Roman" w:hAnsi="Times New Roman"/>
                <w:szCs w:val="21"/>
              </w:rPr>
            </w:pPr>
            <w:r>
              <w:rPr>
                <w:rFonts w:ascii="Times New Roman" w:hAnsi="Times New Roman"/>
                <w:szCs w:val="21"/>
              </w:rPr>
              <w:t>异丙醇</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0DBFF992">
            <w:pPr>
              <w:widowControl/>
              <w:jc w:val="center"/>
              <w:textAlignment w:val="center"/>
              <w:rPr>
                <w:rFonts w:ascii="Times New Roman" w:hAnsi="Times New Roman"/>
                <w:szCs w:val="21"/>
              </w:rPr>
            </w:pPr>
            <w:r>
              <w:rPr>
                <w:rFonts w:ascii="Times New Roman" w:hAnsi="Times New Roman"/>
                <w:szCs w:val="21"/>
              </w:rPr>
              <w:t>2.5吨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67FE4FE">
            <w:pPr>
              <w:widowControl/>
              <w:jc w:val="center"/>
              <w:rPr>
                <w:rFonts w:ascii="Times New Roman" w:hAnsi="Times New Roman"/>
                <w:szCs w:val="21"/>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A85AB46">
            <w:pPr>
              <w:widowControl/>
              <w:jc w:val="center"/>
              <w:rPr>
                <w:rFonts w:ascii="Times New Roman" w:hAnsi="Times New Roman"/>
                <w:szCs w:val="21"/>
              </w:rPr>
            </w:pPr>
            <w:r>
              <w:rPr>
                <w:rFonts w:ascii="Times New Roman" w:hAnsi="Times New Roman"/>
                <w:szCs w:val="21"/>
              </w:rPr>
              <w:t>1吨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F3114F6">
            <w:pPr>
              <w:widowControl/>
              <w:jc w:val="center"/>
              <w:rPr>
                <w:rFonts w:ascii="Times New Roman" w:hAnsi="Times New Roman"/>
                <w:szCs w:val="21"/>
              </w:rPr>
            </w:pPr>
            <w:r>
              <w:rPr>
                <w:rFonts w:ascii="Times New Roman" w:hAnsi="Times New Roman"/>
                <w:szCs w:val="21"/>
              </w:rPr>
              <w:t>25 kg/桶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A551EAA">
            <w:pPr>
              <w:pStyle w:val="19"/>
              <w:widowControl/>
              <w:rPr>
                <w:rFonts w:ascii="Times New Roman" w:hAnsi="Times New Roman"/>
                <w:kern w:val="0"/>
                <w:sz w:val="21"/>
                <w:szCs w:val="21"/>
              </w:rPr>
            </w:pPr>
            <w:r>
              <w:rPr>
                <w:rFonts w:ascii="Times New Roman" w:hAnsi="Times New Roman"/>
                <w:kern w:val="0"/>
                <w:sz w:val="21"/>
                <w:szCs w:val="21"/>
              </w:rPr>
              <w:t>是</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BC8B869">
            <w:pPr>
              <w:widowControl/>
              <w:jc w:val="center"/>
              <w:rPr>
                <w:rFonts w:ascii="Times New Roman" w:hAnsi="Times New Roman"/>
                <w:kern w:val="0"/>
                <w:szCs w:val="21"/>
                <w:lang w:bidi="ar"/>
              </w:rPr>
            </w:pPr>
            <w:r>
              <w:rPr>
                <w:rFonts w:ascii="Times New Roman" w:hAnsi="Times New Roman"/>
                <w:kern w:val="0"/>
                <w:szCs w:val="21"/>
                <w:lang w:bidi="ar"/>
              </w:rPr>
              <w:t>10</w:t>
            </w:r>
          </w:p>
        </w:tc>
        <w:tc>
          <w:tcPr>
            <w:tcW w:w="378" w:type="pct"/>
            <w:vMerge w:val="continue"/>
            <w:tcBorders>
              <w:left w:val="single" w:color="auto" w:sz="4" w:space="0"/>
              <w:right w:val="single" w:color="auto" w:sz="4" w:space="0"/>
            </w:tcBorders>
            <w:noWrap w:val="0"/>
            <w:vAlign w:val="center"/>
          </w:tcPr>
          <w:p w14:paraId="2A4EF4B7">
            <w:pPr>
              <w:widowControl/>
              <w:jc w:val="center"/>
              <w:rPr>
                <w:rFonts w:ascii="Times New Roman" w:hAnsi="Times New Roman"/>
                <w:kern w:val="0"/>
                <w:szCs w:val="21"/>
                <w:lang w:bidi="ar"/>
              </w:rPr>
            </w:pPr>
          </w:p>
        </w:tc>
      </w:tr>
      <w:tr w14:paraId="6949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5EA03030">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04410EE0">
            <w:pPr>
              <w:jc w:val="center"/>
              <w:rPr>
                <w:rFonts w:ascii="Times New Roman" w:hAnsi="Times New Roman"/>
                <w:szCs w:val="21"/>
                <w:lang w:bidi="ar"/>
              </w:rPr>
            </w:pPr>
            <w:r>
              <w:rPr>
                <w:rFonts w:ascii="Times New Roman" w:hAnsi="Times New Roman"/>
                <w:szCs w:val="21"/>
                <w:lang w:bidi="ar"/>
              </w:rPr>
              <w:t>24</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29C2BCC9">
            <w:pPr>
              <w:snapToGrid w:val="0"/>
              <w:ind w:left="113" w:right="105" w:rightChars="50"/>
              <w:jc w:val="center"/>
              <w:rPr>
                <w:rFonts w:ascii="Times New Roman" w:hAnsi="Times New Roman"/>
                <w:szCs w:val="21"/>
              </w:rPr>
            </w:pPr>
            <w:r>
              <w:rPr>
                <w:rFonts w:ascii="Times New Roman" w:hAnsi="Times New Roman"/>
                <w:szCs w:val="21"/>
              </w:rPr>
              <w:t>环氧树脂AB胶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95683C5">
            <w:pPr>
              <w:widowControl/>
              <w:jc w:val="center"/>
              <w:textAlignment w:val="center"/>
              <w:rPr>
                <w:rFonts w:ascii="Times New Roman" w:hAnsi="Times New Roman"/>
                <w:szCs w:val="21"/>
              </w:rPr>
            </w:pPr>
            <w:r>
              <w:rPr>
                <w:rFonts w:ascii="Times New Roman" w:hAnsi="Times New Roman"/>
                <w:szCs w:val="21"/>
              </w:rPr>
              <w:t>45吨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04E2BFC">
            <w:pPr>
              <w:widowControl/>
              <w:jc w:val="center"/>
              <w:rPr>
                <w:rFonts w:ascii="Times New Roman" w:hAnsi="Times New Roman"/>
                <w:szCs w:val="21"/>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8CAF453">
            <w:pPr>
              <w:widowControl/>
              <w:jc w:val="center"/>
              <w:rPr>
                <w:rFonts w:ascii="Times New Roman" w:hAnsi="Times New Roman"/>
                <w:szCs w:val="21"/>
              </w:rPr>
            </w:pPr>
            <w:r>
              <w:rPr>
                <w:rFonts w:ascii="Times New Roman" w:hAnsi="Times New Roman"/>
                <w:szCs w:val="21"/>
              </w:rPr>
              <w:t>1吨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6C7D703">
            <w:pPr>
              <w:widowControl/>
              <w:jc w:val="center"/>
              <w:rPr>
                <w:rFonts w:ascii="Times New Roman" w:hAnsi="Times New Roman"/>
                <w:szCs w:val="21"/>
              </w:rPr>
            </w:pPr>
            <w:r>
              <w:rPr>
                <w:rFonts w:ascii="Times New Roman" w:hAnsi="Times New Roman"/>
                <w:szCs w:val="21"/>
              </w:rPr>
              <w:t>200L/桶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8D9507D">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310263A">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3D72E9AF">
            <w:pPr>
              <w:widowControl/>
              <w:jc w:val="center"/>
              <w:rPr>
                <w:rFonts w:ascii="Times New Roman" w:hAnsi="Times New Roman"/>
                <w:kern w:val="0"/>
                <w:szCs w:val="21"/>
                <w:lang w:bidi="ar"/>
              </w:rPr>
            </w:pPr>
            <w:r>
              <w:rPr>
                <w:rFonts w:ascii="Times New Roman" w:hAnsi="Times New Roman"/>
                <w:kern w:val="0"/>
                <w:szCs w:val="21"/>
                <w:lang w:bidi="ar"/>
              </w:rPr>
              <w:t>点胶</w:t>
            </w:r>
          </w:p>
        </w:tc>
      </w:tr>
      <w:tr w14:paraId="7D37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72A0541C">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9692F68">
            <w:pPr>
              <w:jc w:val="center"/>
              <w:rPr>
                <w:rFonts w:ascii="Times New Roman" w:hAnsi="Times New Roman"/>
                <w:szCs w:val="21"/>
                <w:lang w:bidi="ar"/>
              </w:rPr>
            </w:pPr>
            <w:r>
              <w:rPr>
                <w:rFonts w:ascii="Times New Roman" w:hAnsi="Times New Roman"/>
                <w:szCs w:val="21"/>
                <w:lang w:bidi="ar"/>
              </w:rPr>
              <w:t>25</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493376CC">
            <w:pPr>
              <w:snapToGrid w:val="0"/>
              <w:ind w:left="113" w:right="105" w:rightChars="50"/>
              <w:jc w:val="center"/>
              <w:rPr>
                <w:rFonts w:ascii="Times New Roman" w:hAnsi="Times New Roman"/>
                <w:szCs w:val="21"/>
              </w:rPr>
            </w:pPr>
            <w:r>
              <w:rPr>
                <w:rFonts w:ascii="Times New Roman" w:hAnsi="Times New Roman"/>
                <w:szCs w:val="21"/>
              </w:rPr>
              <w:t>导热硅胶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2FA84DD1">
            <w:pPr>
              <w:widowControl/>
              <w:jc w:val="center"/>
              <w:rPr>
                <w:rFonts w:ascii="Times New Roman" w:hAnsi="Times New Roman"/>
                <w:szCs w:val="21"/>
              </w:rPr>
            </w:pPr>
            <w:r>
              <w:rPr>
                <w:rFonts w:ascii="Times New Roman" w:hAnsi="Times New Roman"/>
                <w:szCs w:val="21"/>
              </w:rPr>
              <w:t>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CAE7A6F">
            <w:pPr>
              <w:widowControl/>
              <w:jc w:val="center"/>
              <w:rPr>
                <w:rFonts w:ascii="Times New Roman" w:hAnsi="Times New Roman"/>
                <w:szCs w:val="21"/>
              </w:rPr>
            </w:pPr>
            <w:r>
              <w:rPr>
                <w:rFonts w:ascii="Times New Roman" w:hAnsi="Times New Roman"/>
                <w:szCs w:val="21"/>
              </w:rPr>
              <w:t>膏状</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1050323">
            <w:pPr>
              <w:widowControl/>
              <w:jc w:val="center"/>
              <w:rPr>
                <w:rFonts w:ascii="Times New Roman" w:hAnsi="Times New Roman"/>
                <w:szCs w:val="21"/>
              </w:rPr>
            </w:pPr>
            <w:r>
              <w:rPr>
                <w:rFonts w:ascii="Times New Roman" w:hAnsi="Times New Roman"/>
                <w:szCs w:val="21"/>
              </w:rPr>
              <w:t>1吨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3861D650">
            <w:pPr>
              <w:widowControl/>
              <w:jc w:val="center"/>
              <w:rPr>
                <w:rFonts w:ascii="Times New Roman" w:hAnsi="Times New Roman"/>
                <w:szCs w:val="21"/>
              </w:rPr>
            </w:pPr>
            <w:r>
              <w:rPr>
                <w:rFonts w:ascii="Times New Roman" w:hAnsi="Times New Roman"/>
                <w:szCs w:val="21"/>
              </w:rPr>
              <w:t>25 kg/桶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ED40312">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51D51F0A">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6D64492E">
            <w:pPr>
              <w:widowControl/>
              <w:jc w:val="center"/>
              <w:rPr>
                <w:rFonts w:ascii="Times New Roman" w:hAnsi="Times New Roman"/>
                <w:kern w:val="0"/>
                <w:szCs w:val="21"/>
                <w:lang w:bidi="ar"/>
              </w:rPr>
            </w:pPr>
            <w:r>
              <w:rPr>
                <w:rFonts w:ascii="Times New Roman" w:hAnsi="Times New Roman"/>
                <w:kern w:val="0"/>
                <w:szCs w:val="21"/>
                <w:lang w:bidi="ar"/>
              </w:rPr>
              <w:t>组装</w:t>
            </w:r>
          </w:p>
        </w:tc>
      </w:tr>
      <w:tr w14:paraId="5AC5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top w:val="single" w:color="auto" w:sz="4" w:space="0"/>
              <w:left w:val="single" w:color="auto" w:sz="4" w:space="0"/>
              <w:right w:val="single" w:color="auto" w:sz="4" w:space="0"/>
            </w:tcBorders>
            <w:noWrap w:val="0"/>
            <w:vAlign w:val="center"/>
          </w:tcPr>
          <w:p w14:paraId="6A5BC318">
            <w:pPr>
              <w:jc w:val="center"/>
              <w:rPr>
                <w:rFonts w:ascii="Times New Roman" w:hAnsi="Times New Roman"/>
                <w:szCs w:val="21"/>
                <w:lang w:bidi="ar"/>
              </w:rPr>
            </w:pPr>
            <w:r>
              <w:rPr>
                <w:rFonts w:ascii="Times New Roman" w:hAnsi="Times New Roman"/>
                <w:szCs w:val="21"/>
                <w:lang w:bidi="ar"/>
              </w:rPr>
              <w:t>清洁剂生产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098A5FCB">
            <w:pPr>
              <w:jc w:val="center"/>
              <w:rPr>
                <w:rFonts w:ascii="Times New Roman" w:hAnsi="Times New Roman"/>
                <w:szCs w:val="21"/>
                <w:lang w:bidi="ar"/>
              </w:rPr>
            </w:pPr>
            <w:r>
              <w:rPr>
                <w:rFonts w:ascii="Times New Roman" w:hAnsi="Times New Roman"/>
                <w:szCs w:val="21"/>
                <w:lang w:bidi="ar"/>
              </w:rPr>
              <w:t>26</w:t>
            </w:r>
          </w:p>
        </w:tc>
        <w:tc>
          <w:tcPr>
            <w:tcW w:w="413" w:type="pct"/>
            <w:vMerge w:val="restart"/>
            <w:tcBorders>
              <w:top w:val="single" w:color="auto" w:sz="4" w:space="0"/>
              <w:left w:val="single" w:color="auto" w:sz="4" w:space="0"/>
              <w:right w:val="single" w:color="auto" w:sz="4" w:space="0"/>
            </w:tcBorders>
            <w:noWrap w:val="0"/>
            <w:vAlign w:val="center"/>
          </w:tcPr>
          <w:p w14:paraId="4DAB56ED">
            <w:pPr>
              <w:snapToGrid w:val="0"/>
              <w:ind w:left="113" w:right="105" w:rightChars="50"/>
              <w:jc w:val="center"/>
              <w:rPr>
                <w:rFonts w:ascii="Times New Roman" w:hAnsi="Times New Roman"/>
                <w:szCs w:val="21"/>
              </w:rPr>
            </w:pPr>
            <w:r>
              <w:rPr>
                <w:rFonts w:ascii="Times New Roman" w:hAnsi="Times New Roman"/>
                <w:szCs w:val="21"/>
              </w:rPr>
              <w:t>清洁剂</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69098711">
            <w:pPr>
              <w:snapToGrid w:val="0"/>
              <w:ind w:left="113" w:right="105" w:rightChars="50"/>
              <w:jc w:val="center"/>
              <w:rPr>
                <w:rFonts w:ascii="Times New Roman" w:hAnsi="Times New Roman"/>
                <w:szCs w:val="21"/>
              </w:rPr>
            </w:pPr>
            <w:r>
              <w:rPr>
                <w:rFonts w:ascii="Times New Roman" w:hAnsi="Times New Roman"/>
                <w:szCs w:val="21"/>
              </w:rPr>
              <w:t>非离子表面活性剂</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01E773CD">
            <w:pPr>
              <w:widowControl/>
              <w:jc w:val="center"/>
              <w:textAlignment w:val="center"/>
              <w:rPr>
                <w:rFonts w:ascii="Times New Roman" w:hAnsi="Times New Roman"/>
                <w:szCs w:val="21"/>
              </w:rPr>
            </w:pPr>
            <w:r>
              <w:rPr>
                <w:rFonts w:ascii="Times New Roman" w:hAnsi="Times New Roman"/>
                <w:szCs w:val="21"/>
              </w:rPr>
              <w:t>1.5吨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A4B710D">
            <w:pPr>
              <w:widowControl/>
              <w:jc w:val="center"/>
              <w:rPr>
                <w:rFonts w:ascii="Times New Roman" w:hAnsi="Times New Roman"/>
                <w:szCs w:val="21"/>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8AD24A3">
            <w:pPr>
              <w:widowControl/>
              <w:jc w:val="center"/>
              <w:rPr>
                <w:rFonts w:ascii="Times New Roman" w:hAnsi="Times New Roman"/>
                <w:szCs w:val="21"/>
              </w:rPr>
            </w:pPr>
            <w:r>
              <w:rPr>
                <w:rFonts w:ascii="Times New Roman" w:hAnsi="Times New Roman"/>
                <w:szCs w:val="21"/>
              </w:rPr>
              <w:t>0.5吨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E69FAE1">
            <w:pPr>
              <w:widowControl/>
              <w:jc w:val="center"/>
              <w:rPr>
                <w:rFonts w:ascii="Times New Roman" w:hAnsi="Times New Roman"/>
                <w:szCs w:val="21"/>
              </w:rPr>
            </w:pPr>
            <w:r>
              <w:rPr>
                <w:rFonts w:ascii="Times New Roman" w:hAnsi="Times New Roman"/>
                <w:szCs w:val="21"/>
              </w:rPr>
              <w:t>25 kg/桶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E9708A0">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1C9777F">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344AB0A5">
            <w:pPr>
              <w:widowControl/>
              <w:jc w:val="center"/>
              <w:rPr>
                <w:rFonts w:ascii="Times New Roman" w:hAnsi="Times New Roman"/>
                <w:kern w:val="0"/>
                <w:szCs w:val="21"/>
                <w:lang w:bidi="ar"/>
              </w:rPr>
            </w:pPr>
            <w:r>
              <w:rPr>
                <w:rFonts w:hint="eastAsia" w:ascii="Times New Roman" w:hAnsi="Times New Roman"/>
                <w:kern w:val="0"/>
                <w:szCs w:val="21"/>
              </w:rPr>
              <w:t>投料、</w:t>
            </w:r>
            <w:r>
              <w:rPr>
                <w:rFonts w:ascii="Times New Roman" w:hAnsi="Times New Roman"/>
                <w:kern w:val="0"/>
                <w:szCs w:val="21"/>
                <w:lang w:bidi="ar"/>
              </w:rPr>
              <w:t>搅拌、灌装、组装</w:t>
            </w:r>
          </w:p>
        </w:tc>
      </w:tr>
      <w:tr w14:paraId="2C9BF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3BE8B04A">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51339187">
            <w:pPr>
              <w:jc w:val="center"/>
              <w:rPr>
                <w:rFonts w:ascii="Times New Roman" w:hAnsi="Times New Roman"/>
                <w:szCs w:val="21"/>
                <w:lang w:bidi="ar"/>
              </w:rPr>
            </w:pPr>
            <w:r>
              <w:rPr>
                <w:rFonts w:ascii="Times New Roman" w:hAnsi="Times New Roman"/>
                <w:szCs w:val="21"/>
                <w:lang w:bidi="ar"/>
              </w:rPr>
              <w:t>27</w:t>
            </w:r>
          </w:p>
        </w:tc>
        <w:tc>
          <w:tcPr>
            <w:tcW w:w="413" w:type="pct"/>
            <w:vMerge w:val="continue"/>
            <w:tcBorders>
              <w:left w:val="single" w:color="auto" w:sz="4" w:space="0"/>
              <w:bottom w:val="single" w:color="auto" w:sz="4" w:space="0"/>
              <w:right w:val="single" w:color="auto" w:sz="4" w:space="0"/>
            </w:tcBorders>
            <w:noWrap w:val="0"/>
            <w:vAlign w:val="center"/>
          </w:tcPr>
          <w:p w14:paraId="1B22C91F">
            <w:pPr>
              <w:snapToGrid w:val="0"/>
              <w:ind w:left="113" w:right="105" w:rightChars="50"/>
              <w:jc w:val="center"/>
              <w:rPr>
                <w:rFonts w:ascii="Times New Roman" w:hAnsi="Times New Roman"/>
                <w:szCs w:val="21"/>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6AAE9383">
            <w:pPr>
              <w:snapToGrid w:val="0"/>
              <w:ind w:left="113" w:right="105" w:rightChars="50"/>
              <w:jc w:val="center"/>
              <w:rPr>
                <w:rFonts w:ascii="Times New Roman" w:hAnsi="Times New Roman"/>
                <w:szCs w:val="21"/>
              </w:rPr>
            </w:pPr>
            <w:r>
              <w:rPr>
                <w:rFonts w:ascii="Times New Roman" w:hAnsi="Times New Roman"/>
                <w:szCs w:val="21"/>
              </w:rPr>
              <w:t>纯水</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4722C6A2">
            <w:pPr>
              <w:widowControl/>
              <w:jc w:val="center"/>
              <w:textAlignment w:val="center"/>
              <w:rPr>
                <w:rFonts w:ascii="Times New Roman" w:hAnsi="Times New Roman"/>
                <w:szCs w:val="21"/>
              </w:rPr>
            </w:pPr>
            <w:r>
              <w:rPr>
                <w:rFonts w:ascii="Times New Roman" w:hAnsi="Times New Roman"/>
                <w:szCs w:val="21"/>
              </w:rPr>
              <w:t>1吨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46C62AF">
            <w:pPr>
              <w:widowControl/>
              <w:jc w:val="center"/>
              <w:rPr>
                <w:rFonts w:ascii="Times New Roman" w:hAnsi="Times New Roman"/>
                <w:szCs w:val="21"/>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96D1B46">
            <w:pPr>
              <w:widowControl/>
              <w:jc w:val="center"/>
              <w:rPr>
                <w:rFonts w:ascii="Times New Roman" w:hAnsi="Times New Roman"/>
                <w:szCs w:val="21"/>
              </w:rPr>
            </w:pPr>
            <w:r>
              <w:rPr>
                <w:rFonts w:ascii="Times New Roman" w:hAnsi="Times New Roman"/>
                <w:szCs w:val="21"/>
              </w:rPr>
              <w:t>/</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384C92A">
            <w:pPr>
              <w:widowControl/>
              <w:jc w:val="center"/>
              <w:rPr>
                <w:rFonts w:ascii="Times New Roman" w:hAnsi="Times New Roman"/>
                <w:szCs w:val="21"/>
              </w:rPr>
            </w:pPr>
            <w:r>
              <w:rPr>
                <w:rFonts w:ascii="Times New Roman" w:hAnsi="Times New Roman"/>
                <w:kern w:val="0"/>
                <w:szCs w:val="21"/>
                <w:lang w:bidi="ar"/>
              </w:rPr>
              <w:t>厂内自制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8BFE473">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60DC958">
            <w:pPr>
              <w:widowControl/>
              <w:jc w:val="center"/>
              <w:rPr>
                <w:rFonts w:ascii="Times New Roman" w:hAnsi="Times New Roman"/>
                <w:kern w:val="0"/>
                <w:szCs w:val="21"/>
                <w:lang w:bidi="ar"/>
              </w:rPr>
            </w:pPr>
            <w:r>
              <w:rPr>
                <w:rFonts w:ascii="Times New Roman" w:hAnsi="Times New Roman"/>
                <w:kern w:val="0"/>
                <w:szCs w:val="21"/>
                <w:lang w:bidi="ar"/>
              </w:rPr>
              <w:t>/</w:t>
            </w:r>
          </w:p>
        </w:tc>
        <w:tc>
          <w:tcPr>
            <w:tcW w:w="378" w:type="pct"/>
            <w:vMerge w:val="continue"/>
            <w:tcBorders>
              <w:left w:val="single" w:color="auto" w:sz="4" w:space="0"/>
              <w:bottom w:val="single" w:color="auto" w:sz="4" w:space="0"/>
              <w:right w:val="single" w:color="auto" w:sz="4" w:space="0"/>
            </w:tcBorders>
            <w:noWrap w:val="0"/>
            <w:vAlign w:val="center"/>
          </w:tcPr>
          <w:p w14:paraId="28E3C249">
            <w:pPr>
              <w:widowControl/>
              <w:jc w:val="center"/>
              <w:rPr>
                <w:rFonts w:ascii="Times New Roman" w:hAnsi="Times New Roman"/>
                <w:kern w:val="0"/>
                <w:szCs w:val="21"/>
                <w:lang w:bidi="ar"/>
              </w:rPr>
            </w:pPr>
          </w:p>
        </w:tc>
      </w:tr>
      <w:tr w14:paraId="11B72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top w:val="single" w:color="auto" w:sz="4" w:space="0"/>
              <w:left w:val="single" w:color="auto" w:sz="4" w:space="0"/>
              <w:right w:val="single" w:color="auto" w:sz="4" w:space="0"/>
            </w:tcBorders>
            <w:noWrap w:val="0"/>
            <w:vAlign w:val="center"/>
          </w:tcPr>
          <w:p w14:paraId="782122A7">
            <w:pPr>
              <w:jc w:val="center"/>
              <w:rPr>
                <w:rFonts w:ascii="Times New Roman" w:hAnsi="Times New Roman"/>
                <w:szCs w:val="21"/>
                <w:lang w:bidi="ar"/>
              </w:rPr>
            </w:pPr>
            <w:r>
              <w:rPr>
                <w:rFonts w:ascii="Times New Roman" w:hAnsi="Times New Roman"/>
                <w:szCs w:val="21"/>
                <w:lang w:bidi="ar"/>
              </w:rPr>
              <w:t>空气清新剂、香氛生产</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598DC8B2">
            <w:pPr>
              <w:jc w:val="center"/>
              <w:rPr>
                <w:rFonts w:ascii="Times New Roman" w:hAnsi="Times New Roman"/>
                <w:szCs w:val="21"/>
                <w:lang w:bidi="ar"/>
              </w:rPr>
            </w:pPr>
            <w:r>
              <w:rPr>
                <w:rFonts w:ascii="Times New Roman" w:hAnsi="Times New Roman"/>
                <w:szCs w:val="21"/>
                <w:lang w:bidi="ar"/>
              </w:rPr>
              <w:t>28</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79562A27">
            <w:pPr>
              <w:snapToGrid w:val="0"/>
              <w:ind w:left="113" w:right="105" w:rightChars="50"/>
              <w:jc w:val="center"/>
              <w:rPr>
                <w:rFonts w:ascii="Times New Roman" w:hAnsi="Times New Roman"/>
                <w:kern w:val="0"/>
                <w:szCs w:val="21"/>
              </w:rPr>
            </w:pPr>
            <w:r>
              <w:rPr>
                <w:rFonts w:ascii="Times New Roman" w:hAnsi="Times New Roman"/>
                <w:szCs w:val="21"/>
              </w:rPr>
              <w:t>电池</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20704DF2">
            <w:pPr>
              <w:widowControl/>
              <w:jc w:val="center"/>
              <w:textAlignment w:val="center"/>
              <w:rPr>
                <w:rFonts w:ascii="Times New Roman" w:hAnsi="Times New Roman"/>
                <w:kern w:val="0"/>
                <w:szCs w:val="21"/>
                <w:lang w:bidi="ar"/>
              </w:rPr>
            </w:pPr>
            <w:r>
              <w:rPr>
                <w:rFonts w:ascii="Times New Roman" w:hAnsi="Times New Roman"/>
                <w:szCs w:val="21"/>
              </w:rPr>
              <w:t>80万只</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4EE73797">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DA69C88">
            <w:pPr>
              <w:widowControl/>
              <w:jc w:val="center"/>
              <w:rPr>
                <w:rFonts w:ascii="Times New Roman" w:hAnsi="Times New Roman"/>
                <w:szCs w:val="21"/>
              </w:rPr>
            </w:pPr>
            <w:r>
              <w:rPr>
                <w:rFonts w:ascii="Times New Roman" w:hAnsi="Times New Roman"/>
                <w:szCs w:val="21"/>
              </w:rPr>
              <w:t>25万只</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7411B9A">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303D4303">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55E8CF9">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3ACAA6B9">
            <w:pPr>
              <w:widowControl/>
              <w:jc w:val="center"/>
              <w:rPr>
                <w:rFonts w:ascii="Times New Roman" w:hAnsi="Times New Roman"/>
                <w:kern w:val="0"/>
                <w:szCs w:val="21"/>
                <w:lang w:bidi="ar"/>
              </w:rPr>
            </w:pPr>
            <w:r>
              <w:rPr>
                <w:rFonts w:ascii="Times New Roman" w:hAnsi="Times New Roman"/>
                <w:kern w:val="0"/>
                <w:szCs w:val="21"/>
                <w:lang w:bidi="ar"/>
              </w:rPr>
              <w:t>组装</w:t>
            </w:r>
          </w:p>
        </w:tc>
      </w:tr>
      <w:tr w14:paraId="716CA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4F5C5EB7">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CB3D832">
            <w:pPr>
              <w:jc w:val="center"/>
              <w:rPr>
                <w:rFonts w:ascii="Times New Roman" w:hAnsi="Times New Roman"/>
                <w:szCs w:val="21"/>
                <w:lang w:bidi="ar"/>
              </w:rPr>
            </w:pPr>
            <w:r>
              <w:rPr>
                <w:rFonts w:ascii="Times New Roman" w:hAnsi="Times New Roman"/>
                <w:szCs w:val="21"/>
                <w:lang w:bidi="ar"/>
              </w:rPr>
              <w:t>29</w:t>
            </w:r>
          </w:p>
        </w:tc>
        <w:tc>
          <w:tcPr>
            <w:tcW w:w="413" w:type="pct"/>
            <w:vMerge w:val="restart"/>
            <w:tcBorders>
              <w:left w:val="single" w:color="auto" w:sz="4" w:space="0"/>
              <w:right w:val="single" w:color="auto" w:sz="4" w:space="0"/>
            </w:tcBorders>
            <w:noWrap w:val="0"/>
            <w:vAlign w:val="center"/>
          </w:tcPr>
          <w:p w14:paraId="75E6DAED">
            <w:pPr>
              <w:snapToGrid w:val="0"/>
              <w:ind w:left="113" w:right="105" w:rightChars="50"/>
              <w:jc w:val="center"/>
              <w:rPr>
                <w:rFonts w:ascii="Times New Roman" w:hAnsi="Times New Roman"/>
                <w:szCs w:val="21"/>
              </w:rPr>
            </w:pPr>
            <w:r>
              <w:rPr>
                <w:rFonts w:ascii="Times New Roman" w:hAnsi="Times New Roman"/>
                <w:szCs w:val="21"/>
              </w:rPr>
              <w:t>空气清新剂、香氛液体</w:t>
            </w:r>
          </w:p>
        </w:tc>
        <w:tc>
          <w:tcPr>
            <w:tcW w:w="588" w:type="pct"/>
            <w:tcBorders>
              <w:top w:val="single" w:color="auto" w:sz="4" w:space="0"/>
              <w:left w:val="single" w:color="auto" w:sz="4" w:space="0"/>
              <w:bottom w:val="single" w:color="auto" w:sz="4" w:space="0"/>
              <w:right w:val="single" w:color="auto" w:sz="4" w:space="0"/>
            </w:tcBorders>
            <w:noWrap w:val="0"/>
            <w:vAlign w:val="center"/>
          </w:tcPr>
          <w:p w14:paraId="6E7F8AA8">
            <w:pPr>
              <w:snapToGrid w:val="0"/>
              <w:ind w:left="113" w:right="105" w:rightChars="50"/>
              <w:jc w:val="center"/>
              <w:rPr>
                <w:rFonts w:ascii="Times New Roman" w:hAnsi="Times New Roman"/>
                <w:szCs w:val="21"/>
              </w:rPr>
            </w:pPr>
            <w:r>
              <w:rPr>
                <w:rFonts w:ascii="Times New Roman" w:hAnsi="Times New Roman"/>
                <w:szCs w:val="21"/>
              </w:rPr>
              <w:t>香精</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5CB03E19">
            <w:pPr>
              <w:widowControl/>
              <w:jc w:val="center"/>
              <w:textAlignment w:val="center"/>
              <w:rPr>
                <w:rFonts w:ascii="Times New Roman" w:hAnsi="Times New Roman"/>
                <w:szCs w:val="21"/>
              </w:rPr>
            </w:pPr>
            <w:r>
              <w:rPr>
                <w:rFonts w:ascii="Times New Roman" w:hAnsi="Times New Roman"/>
                <w:szCs w:val="21"/>
              </w:rPr>
              <w:t>90吨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B0D1822">
            <w:pPr>
              <w:widowControl/>
              <w:jc w:val="center"/>
              <w:rPr>
                <w:rFonts w:ascii="Times New Roman" w:hAnsi="Times New Roman"/>
                <w:kern w:val="0"/>
                <w:szCs w:val="21"/>
                <w:lang w:bidi="ar"/>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79724109">
            <w:pPr>
              <w:widowControl/>
              <w:jc w:val="center"/>
              <w:rPr>
                <w:rFonts w:ascii="Times New Roman" w:hAnsi="Times New Roman"/>
                <w:kern w:val="0"/>
                <w:szCs w:val="21"/>
                <w:lang w:bidi="ar"/>
              </w:rPr>
            </w:pPr>
            <w:r>
              <w:rPr>
                <w:rFonts w:ascii="Times New Roman" w:hAnsi="Times New Roman"/>
                <w:szCs w:val="21"/>
              </w:rPr>
              <w:t>2吨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8074285">
            <w:pPr>
              <w:widowControl/>
              <w:jc w:val="center"/>
              <w:rPr>
                <w:rFonts w:ascii="Times New Roman" w:hAnsi="Times New Roman"/>
                <w:kern w:val="0"/>
                <w:szCs w:val="21"/>
                <w:lang w:bidi="ar"/>
              </w:rPr>
            </w:pPr>
            <w:r>
              <w:rPr>
                <w:rFonts w:ascii="Times New Roman" w:hAnsi="Times New Roman"/>
                <w:szCs w:val="21"/>
              </w:rPr>
              <w:t>200L/桶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5E8227D">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9083123">
            <w:pPr>
              <w:pStyle w:val="19"/>
              <w:widowControl/>
              <w:rPr>
                <w:rFonts w:ascii="Times New Roman" w:hAnsi="Times New Roman"/>
                <w:kern w:val="0"/>
                <w:sz w:val="21"/>
                <w:szCs w:val="21"/>
                <w:lang w:bidi="ar"/>
              </w:rPr>
            </w:pPr>
            <w:r>
              <w:rPr>
                <w:rFonts w:ascii="Times New Roman" w:hAnsi="Times New Roman"/>
                <w:kern w:val="0"/>
                <w:sz w:val="21"/>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2ACEB7E7">
            <w:pPr>
              <w:widowControl/>
              <w:jc w:val="center"/>
              <w:rPr>
                <w:rFonts w:ascii="Times New Roman" w:hAnsi="Times New Roman"/>
                <w:kern w:val="0"/>
                <w:szCs w:val="21"/>
                <w:lang w:bidi="ar"/>
              </w:rPr>
            </w:pPr>
            <w:r>
              <w:rPr>
                <w:rFonts w:hint="eastAsia" w:ascii="Times New Roman" w:hAnsi="Times New Roman"/>
                <w:kern w:val="0"/>
                <w:szCs w:val="21"/>
              </w:rPr>
              <w:t>投料、</w:t>
            </w:r>
            <w:r>
              <w:rPr>
                <w:rFonts w:ascii="Times New Roman" w:hAnsi="Times New Roman"/>
                <w:kern w:val="0"/>
                <w:szCs w:val="21"/>
                <w:lang w:bidi="ar"/>
              </w:rPr>
              <w:t>搅拌、灌装、组装</w:t>
            </w:r>
          </w:p>
        </w:tc>
      </w:tr>
      <w:tr w14:paraId="09D91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0BD68AA0">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4756D9B0">
            <w:pPr>
              <w:jc w:val="center"/>
              <w:rPr>
                <w:rFonts w:ascii="Times New Roman" w:hAnsi="Times New Roman"/>
                <w:szCs w:val="21"/>
                <w:lang w:bidi="ar"/>
              </w:rPr>
            </w:pPr>
            <w:r>
              <w:rPr>
                <w:rFonts w:ascii="Times New Roman" w:hAnsi="Times New Roman"/>
                <w:szCs w:val="21"/>
                <w:lang w:bidi="ar"/>
              </w:rPr>
              <w:t>30</w:t>
            </w:r>
          </w:p>
        </w:tc>
        <w:tc>
          <w:tcPr>
            <w:tcW w:w="413" w:type="pct"/>
            <w:vMerge w:val="continue"/>
            <w:tcBorders>
              <w:left w:val="single" w:color="auto" w:sz="4" w:space="0"/>
              <w:right w:val="single" w:color="auto" w:sz="4" w:space="0"/>
            </w:tcBorders>
            <w:noWrap w:val="0"/>
            <w:vAlign w:val="center"/>
          </w:tcPr>
          <w:p w14:paraId="17F08A2D">
            <w:pPr>
              <w:snapToGrid w:val="0"/>
              <w:ind w:left="113" w:right="105" w:rightChars="50"/>
              <w:jc w:val="center"/>
              <w:rPr>
                <w:rFonts w:ascii="Times New Roman" w:hAnsi="Times New Roman"/>
                <w:szCs w:val="21"/>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2D14569B">
            <w:pPr>
              <w:snapToGrid w:val="0"/>
              <w:ind w:left="113" w:right="105" w:rightChars="50"/>
              <w:jc w:val="center"/>
              <w:rPr>
                <w:rFonts w:ascii="Times New Roman" w:hAnsi="Times New Roman"/>
                <w:szCs w:val="21"/>
              </w:rPr>
            </w:pPr>
            <w:r>
              <w:rPr>
                <w:rFonts w:ascii="Times New Roman" w:hAnsi="Times New Roman"/>
                <w:szCs w:val="21"/>
              </w:rPr>
              <w:t>二丙二醇甲醚</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549CC7BB">
            <w:pPr>
              <w:widowControl/>
              <w:jc w:val="center"/>
              <w:textAlignment w:val="center"/>
              <w:rPr>
                <w:rFonts w:ascii="Times New Roman" w:hAnsi="Times New Roman"/>
                <w:szCs w:val="21"/>
              </w:rPr>
            </w:pPr>
            <w:r>
              <w:rPr>
                <w:rFonts w:ascii="Times New Roman" w:hAnsi="Times New Roman"/>
                <w:szCs w:val="21"/>
              </w:rPr>
              <w:t>10吨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7AFFF3EC">
            <w:pPr>
              <w:widowControl/>
              <w:jc w:val="center"/>
              <w:rPr>
                <w:rFonts w:ascii="Times New Roman" w:hAnsi="Times New Roman"/>
                <w:kern w:val="0"/>
                <w:szCs w:val="21"/>
                <w:lang w:bidi="ar"/>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24FD156">
            <w:pPr>
              <w:widowControl/>
              <w:jc w:val="center"/>
              <w:rPr>
                <w:rFonts w:ascii="Times New Roman" w:hAnsi="Times New Roman"/>
                <w:kern w:val="0"/>
                <w:szCs w:val="21"/>
                <w:lang w:bidi="ar"/>
              </w:rPr>
            </w:pPr>
            <w:r>
              <w:rPr>
                <w:rFonts w:ascii="Times New Roman" w:hAnsi="Times New Roman"/>
                <w:szCs w:val="21"/>
              </w:rPr>
              <w:t>0.5吨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0C7386DA">
            <w:pPr>
              <w:widowControl/>
              <w:jc w:val="center"/>
              <w:rPr>
                <w:rFonts w:ascii="Times New Roman" w:hAnsi="Times New Roman"/>
                <w:kern w:val="0"/>
                <w:szCs w:val="21"/>
                <w:lang w:bidi="ar"/>
              </w:rPr>
            </w:pPr>
            <w:r>
              <w:rPr>
                <w:rFonts w:ascii="Times New Roman" w:hAnsi="Times New Roman"/>
                <w:szCs w:val="21"/>
              </w:rPr>
              <w:t>200L/桶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D00ACD3">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9D5997D">
            <w:pPr>
              <w:pStyle w:val="19"/>
              <w:widowControl/>
              <w:rPr>
                <w:rFonts w:ascii="Times New Roman" w:hAnsi="Times New Roman"/>
                <w:kern w:val="0"/>
                <w:sz w:val="21"/>
                <w:szCs w:val="21"/>
                <w:lang w:bidi="ar"/>
              </w:rPr>
            </w:pPr>
            <w:r>
              <w:rPr>
                <w:rFonts w:ascii="Times New Roman" w:hAnsi="Times New Roman"/>
                <w:kern w:val="0"/>
                <w:sz w:val="21"/>
                <w:szCs w:val="21"/>
                <w:lang w:bidi="ar"/>
              </w:rPr>
              <w:t>/</w:t>
            </w:r>
          </w:p>
        </w:tc>
        <w:tc>
          <w:tcPr>
            <w:tcW w:w="378" w:type="pct"/>
            <w:vMerge w:val="continue"/>
            <w:tcBorders>
              <w:left w:val="single" w:color="auto" w:sz="4" w:space="0"/>
              <w:right w:val="single" w:color="auto" w:sz="4" w:space="0"/>
            </w:tcBorders>
            <w:noWrap w:val="0"/>
            <w:vAlign w:val="center"/>
          </w:tcPr>
          <w:p w14:paraId="6524E92A">
            <w:pPr>
              <w:pStyle w:val="19"/>
              <w:widowControl/>
              <w:rPr>
                <w:rFonts w:ascii="Times New Roman" w:hAnsi="Times New Roman"/>
                <w:kern w:val="0"/>
                <w:sz w:val="21"/>
                <w:szCs w:val="21"/>
                <w:lang w:bidi="ar"/>
              </w:rPr>
            </w:pPr>
          </w:p>
        </w:tc>
      </w:tr>
      <w:tr w14:paraId="2FE9C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7C2382CB">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4BCA311B">
            <w:pPr>
              <w:jc w:val="center"/>
              <w:rPr>
                <w:rFonts w:hint="eastAsia" w:ascii="Times New Roman" w:hAnsi="Times New Roman"/>
                <w:szCs w:val="21"/>
                <w:lang w:bidi="ar"/>
              </w:rPr>
            </w:pPr>
            <w:r>
              <w:rPr>
                <w:rFonts w:hint="eastAsia" w:ascii="Times New Roman" w:hAnsi="Times New Roman"/>
                <w:szCs w:val="21"/>
                <w:lang w:bidi="ar"/>
              </w:rPr>
              <w:t>31</w:t>
            </w:r>
          </w:p>
        </w:tc>
        <w:tc>
          <w:tcPr>
            <w:tcW w:w="413" w:type="pct"/>
            <w:vMerge w:val="continue"/>
            <w:tcBorders>
              <w:left w:val="single" w:color="auto" w:sz="4" w:space="0"/>
              <w:bottom w:val="single" w:color="auto" w:sz="4" w:space="0"/>
              <w:right w:val="single" w:color="auto" w:sz="4" w:space="0"/>
            </w:tcBorders>
            <w:noWrap w:val="0"/>
            <w:vAlign w:val="center"/>
          </w:tcPr>
          <w:p w14:paraId="346396D8">
            <w:pPr>
              <w:snapToGrid w:val="0"/>
              <w:ind w:left="113" w:right="105" w:rightChars="50"/>
              <w:jc w:val="center"/>
              <w:rPr>
                <w:rFonts w:ascii="Times New Roman" w:hAnsi="Times New Roman"/>
                <w:szCs w:val="21"/>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019B94F2">
            <w:pPr>
              <w:snapToGrid w:val="0"/>
              <w:ind w:left="113" w:right="105" w:rightChars="50"/>
              <w:jc w:val="center"/>
              <w:rPr>
                <w:rFonts w:ascii="Times New Roman" w:hAnsi="Times New Roman"/>
                <w:szCs w:val="21"/>
              </w:rPr>
            </w:pPr>
            <w:r>
              <w:rPr>
                <w:rFonts w:ascii="Times New Roman" w:hAnsi="Times New Roman"/>
                <w:szCs w:val="21"/>
              </w:rPr>
              <w:t>三丙二醇甲醚</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02FBE1BE">
            <w:pPr>
              <w:widowControl/>
              <w:jc w:val="center"/>
              <w:textAlignment w:val="center"/>
              <w:rPr>
                <w:rFonts w:ascii="Times New Roman" w:hAnsi="Times New Roman"/>
                <w:szCs w:val="21"/>
              </w:rPr>
            </w:pPr>
            <w:r>
              <w:rPr>
                <w:rFonts w:ascii="Times New Roman" w:hAnsi="Times New Roman"/>
                <w:szCs w:val="21"/>
              </w:rPr>
              <w:t>8吨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619B4063">
            <w:pPr>
              <w:widowControl/>
              <w:jc w:val="center"/>
              <w:rPr>
                <w:rFonts w:ascii="Times New Roman" w:hAnsi="Times New Roman"/>
                <w:kern w:val="0"/>
                <w:szCs w:val="21"/>
                <w:lang w:bidi="ar"/>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48F76CA3">
            <w:pPr>
              <w:widowControl/>
              <w:jc w:val="center"/>
              <w:rPr>
                <w:rFonts w:ascii="Times New Roman" w:hAnsi="Times New Roman"/>
                <w:kern w:val="0"/>
                <w:szCs w:val="21"/>
                <w:lang w:bidi="ar"/>
              </w:rPr>
            </w:pPr>
            <w:r>
              <w:rPr>
                <w:rFonts w:ascii="Times New Roman" w:hAnsi="Times New Roman"/>
                <w:szCs w:val="21"/>
              </w:rPr>
              <w:t>0.5吨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DC212FE">
            <w:pPr>
              <w:widowControl/>
              <w:jc w:val="center"/>
              <w:rPr>
                <w:rFonts w:ascii="Times New Roman" w:hAnsi="Times New Roman"/>
                <w:kern w:val="0"/>
                <w:szCs w:val="21"/>
                <w:lang w:bidi="ar"/>
              </w:rPr>
            </w:pPr>
            <w:r>
              <w:rPr>
                <w:rFonts w:ascii="Times New Roman" w:hAnsi="Times New Roman"/>
                <w:szCs w:val="21"/>
              </w:rPr>
              <w:t>200L/桶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3D42760">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904EB0D">
            <w:pPr>
              <w:pStyle w:val="19"/>
              <w:widowControl/>
              <w:rPr>
                <w:rFonts w:ascii="Times New Roman" w:hAnsi="Times New Roman"/>
                <w:kern w:val="0"/>
                <w:sz w:val="21"/>
                <w:szCs w:val="21"/>
                <w:lang w:bidi="ar"/>
              </w:rPr>
            </w:pPr>
            <w:r>
              <w:rPr>
                <w:rFonts w:ascii="Times New Roman" w:hAnsi="Times New Roman"/>
                <w:kern w:val="0"/>
                <w:sz w:val="21"/>
                <w:szCs w:val="21"/>
                <w:lang w:bidi="ar"/>
              </w:rPr>
              <w:t>/</w:t>
            </w:r>
          </w:p>
        </w:tc>
        <w:tc>
          <w:tcPr>
            <w:tcW w:w="378" w:type="pct"/>
            <w:vMerge w:val="continue"/>
            <w:tcBorders>
              <w:left w:val="single" w:color="auto" w:sz="4" w:space="0"/>
              <w:right w:val="single" w:color="auto" w:sz="4" w:space="0"/>
            </w:tcBorders>
            <w:noWrap w:val="0"/>
            <w:vAlign w:val="center"/>
          </w:tcPr>
          <w:p w14:paraId="28FC1955">
            <w:pPr>
              <w:pStyle w:val="19"/>
              <w:widowControl/>
              <w:rPr>
                <w:rFonts w:ascii="Times New Roman" w:hAnsi="Times New Roman"/>
                <w:kern w:val="0"/>
                <w:sz w:val="21"/>
                <w:szCs w:val="21"/>
                <w:lang w:bidi="ar"/>
              </w:rPr>
            </w:pPr>
          </w:p>
        </w:tc>
      </w:tr>
      <w:tr w14:paraId="2E504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40B45D80">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7C5D77BD">
            <w:pPr>
              <w:jc w:val="center"/>
              <w:rPr>
                <w:rFonts w:hint="eastAsia" w:ascii="Times New Roman" w:hAnsi="Times New Roman"/>
                <w:szCs w:val="21"/>
                <w:lang w:bidi="ar"/>
              </w:rPr>
            </w:pPr>
            <w:r>
              <w:rPr>
                <w:rFonts w:hint="eastAsia" w:ascii="Times New Roman" w:hAnsi="Times New Roman"/>
                <w:szCs w:val="21"/>
                <w:lang w:bidi="ar"/>
              </w:rPr>
              <w:t>32</w:t>
            </w:r>
          </w:p>
        </w:tc>
        <w:tc>
          <w:tcPr>
            <w:tcW w:w="413" w:type="pct"/>
            <w:vMerge w:val="continue"/>
            <w:tcBorders>
              <w:left w:val="single" w:color="auto" w:sz="4" w:space="0"/>
              <w:bottom w:val="single" w:color="auto" w:sz="4" w:space="0"/>
              <w:right w:val="single" w:color="auto" w:sz="4" w:space="0"/>
            </w:tcBorders>
            <w:noWrap w:val="0"/>
            <w:vAlign w:val="center"/>
          </w:tcPr>
          <w:p w14:paraId="58A37815">
            <w:pPr>
              <w:snapToGrid w:val="0"/>
              <w:ind w:left="113" w:right="105" w:rightChars="50"/>
              <w:jc w:val="center"/>
              <w:rPr>
                <w:rFonts w:ascii="Times New Roman" w:hAnsi="Times New Roman"/>
                <w:szCs w:val="21"/>
              </w:rPr>
            </w:pPr>
          </w:p>
        </w:tc>
        <w:tc>
          <w:tcPr>
            <w:tcW w:w="588" w:type="pct"/>
            <w:tcBorders>
              <w:top w:val="single" w:color="auto" w:sz="4" w:space="0"/>
              <w:left w:val="single" w:color="auto" w:sz="4" w:space="0"/>
              <w:bottom w:val="single" w:color="auto" w:sz="4" w:space="0"/>
              <w:right w:val="single" w:color="auto" w:sz="4" w:space="0"/>
            </w:tcBorders>
            <w:noWrap w:val="0"/>
            <w:vAlign w:val="center"/>
          </w:tcPr>
          <w:p w14:paraId="27DABD89">
            <w:pPr>
              <w:snapToGrid w:val="0"/>
              <w:ind w:left="113" w:right="105" w:rightChars="50"/>
              <w:jc w:val="center"/>
              <w:rPr>
                <w:rFonts w:ascii="Times New Roman" w:hAnsi="Times New Roman"/>
                <w:szCs w:val="21"/>
              </w:rPr>
            </w:pPr>
            <w:r>
              <w:rPr>
                <w:rFonts w:ascii="Times New Roman" w:hAnsi="Times New Roman"/>
                <w:szCs w:val="21"/>
              </w:rPr>
              <w:t>纯水</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6ABAC7E">
            <w:pPr>
              <w:widowControl/>
              <w:jc w:val="center"/>
              <w:textAlignment w:val="center"/>
              <w:rPr>
                <w:rFonts w:ascii="Times New Roman" w:hAnsi="Times New Roman"/>
                <w:szCs w:val="21"/>
              </w:rPr>
            </w:pPr>
            <w:r>
              <w:rPr>
                <w:rFonts w:ascii="Times New Roman" w:hAnsi="Times New Roman"/>
                <w:szCs w:val="21"/>
              </w:rPr>
              <w:t>99.47吨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1A1C0B1">
            <w:pPr>
              <w:widowControl/>
              <w:jc w:val="center"/>
              <w:rPr>
                <w:rFonts w:ascii="Times New Roman" w:hAnsi="Times New Roman"/>
                <w:kern w:val="0"/>
                <w:szCs w:val="21"/>
                <w:lang w:bidi="ar"/>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5C814661">
            <w:pPr>
              <w:widowControl/>
              <w:jc w:val="center"/>
              <w:rPr>
                <w:rFonts w:ascii="Times New Roman" w:hAnsi="Times New Roman"/>
                <w:kern w:val="0"/>
                <w:szCs w:val="21"/>
                <w:lang w:bidi="ar"/>
              </w:rPr>
            </w:pPr>
            <w:r>
              <w:rPr>
                <w:rFonts w:ascii="Times New Roman" w:hAnsi="Times New Roman"/>
                <w:szCs w:val="21"/>
              </w:rPr>
              <w:t>/</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5E702C44">
            <w:pPr>
              <w:widowControl/>
              <w:jc w:val="center"/>
              <w:rPr>
                <w:rFonts w:ascii="Times New Roman" w:hAnsi="Times New Roman"/>
                <w:kern w:val="0"/>
                <w:szCs w:val="21"/>
                <w:lang w:bidi="ar"/>
              </w:rPr>
            </w:pPr>
            <w:r>
              <w:rPr>
                <w:rFonts w:ascii="Times New Roman" w:hAnsi="Times New Roman"/>
                <w:kern w:val="0"/>
                <w:szCs w:val="21"/>
                <w:lang w:bidi="ar"/>
              </w:rPr>
              <w:t>厂内自制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BAE8CF1">
            <w:pPr>
              <w:widowControl/>
              <w:jc w:val="center"/>
              <w:rPr>
                <w:rFonts w:ascii="Times New Roman" w:hAnsi="Times New Roman"/>
                <w:kern w:val="0"/>
                <w:szCs w:val="21"/>
                <w:lang w:bidi="ar"/>
              </w:rPr>
            </w:pPr>
            <w:r>
              <w:rPr>
                <w:rFonts w:ascii="Times New Roman" w:hAnsi="Times New Roman"/>
                <w:kern w:val="0"/>
                <w:szCs w:val="21"/>
                <w:lang w:bidi="ar"/>
              </w:rPr>
              <w:t>/</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FE460FD">
            <w:pPr>
              <w:pStyle w:val="19"/>
              <w:widowControl/>
              <w:rPr>
                <w:rFonts w:ascii="Times New Roman" w:hAnsi="Times New Roman"/>
                <w:kern w:val="0"/>
                <w:sz w:val="21"/>
                <w:szCs w:val="21"/>
                <w:lang w:bidi="ar"/>
              </w:rPr>
            </w:pPr>
            <w:r>
              <w:rPr>
                <w:rFonts w:ascii="Times New Roman" w:hAnsi="Times New Roman"/>
                <w:kern w:val="0"/>
                <w:szCs w:val="21"/>
                <w:lang w:bidi="ar"/>
              </w:rPr>
              <w:t>/</w:t>
            </w:r>
          </w:p>
        </w:tc>
        <w:tc>
          <w:tcPr>
            <w:tcW w:w="378" w:type="pct"/>
            <w:vMerge w:val="continue"/>
            <w:tcBorders>
              <w:left w:val="single" w:color="auto" w:sz="4" w:space="0"/>
              <w:bottom w:val="single" w:color="auto" w:sz="4" w:space="0"/>
              <w:right w:val="single" w:color="auto" w:sz="4" w:space="0"/>
            </w:tcBorders>
            <w:noWrap w:val="0"/>
            <w:vAlign w:val="center"/>
          </w:tcPr>
          <w:p w14:paraId="58C16FED">
            <w:pPr>
              <w:pStyle w:val="19"/>
              <w:widowControl/>
              <w:rPr>
                <w:rFonts w:ascii="Times New Roman" w:hAnsi="Times New Roman"/>
                <w:kern w:val="0"/>
                <w:sz w:val="21"/>
                <w:szCs w:val="21"/>
                <w:lang w:bidi="ar"/>
              </w:rPr>
            </w:pPr>
          </w:p>
        </w:tc>
      </w:tr>
      <w:tr w14:paraId="35151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782A4A52">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141DD848">
            <w:pPr>
              <w:jc w:val="center"/>
              <w:rPr>
                <w:rFonts w:hint="eastAsia" w:ascii="Times New Roman" w:hAnsi="Times New Roman"/>
                <w:szCs w:val="21"/>
                <w:lang w:bidi="ar"/>
              </w:rPr>
            </w:pPr>
            <w:r>
              <w:rPr>
                <w:rFonts w:hint="eastAsia" w:ascii="Times New Roman" w:hAnsi="Times New Roman"/>
                <w:szCs w:val="21"/>
                <w:lang w:bidi="ar"/>
              </w:rPr>
              <w:t>33</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01993530">
            <w:pPr>
              <w:snapToGrid w:val="0"/>
              <w:ind w:left="113" w:right="105" w:rightChars="50"/>
              <w:jc w:val="center"/>
              <w:rPr>
                <w:rFonts w:ascii="Times New Roman" w:hAnsi="Times New Roman"/>
                <w:kern w:val="0"/>
                <w:szCs w:val="21"/>
              </w:rPr>
            </w:pPr>
            <w:r>
              <w:rPr>
                <w:rFonts w:ascii="Times New Roman" w:hAnsi="Times New Roman"/>
                <w:szCs w:val="21"/>
              </w:rPr>
              <w:t>吸水珠</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3D7298DF">
            <w:pPr>
              <w:widowControl/>
              <w:jc w:val="center"/>
              <w:textAlignment w:val="center"/>
              <w:rPr>
                <w:rFonts w:ascii="Times New Roman" w:hAnsi="Times New Roman"/>
                <w:kern w:val="0"/>
                <w:szCs w:val="21"/>
                <w:lang w:bidi="ar"/>
              </w:rPr>
            </w:pPr>
            <w:r>
              <w:rPr>
                <w:rFonts w:ascii="Times New Roman" w:hAnsi="Times New Roman"/>
                <w:szCs w:val="21"/>
              </w:rPr>
              <w:t>2吨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89635A2">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F90699F">
            <w:pPr>
              <w:widowControl/>
              <w:jc w:val="center"/>
              <w:rPr>
                <w:rFonts w:ascii="Times New Roman" w:hAnsi="Times New Roman"/>
                <w:szCs w:val="21"/>
              </w:rPr>
            </w:pPr>
            <w:r>
              <w:rPr>
                <w:rFonts w:ascii="Times New Roman" w:hAnsi="Times New Roman"/>
                <w:szCs w:val="21"/>
              </w:rPr>
              <w:t>0.5吨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17378217">
            <w:pPr>
              <w:widowControl/>
              <w:jc w:val="center"/>
              <w:rPr>
                <w:rFonts w:ascii="Times New Roman" w:hAnsi="Times New Roman"/>
                <w:szCs w:val="21"/>
              </w:rPr>
            </w:pPr>
            <w:r>
              <w:rPr>
                <w:rFonts w:ascii="Times New Roman" w:hAnsi="Times New Roman"/>
                <w:szCs w:val="21"/>
              </w:rPr>
              <w:t>袋装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B265AEC">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649A3ADB">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692396C1">
            <w:pPr>
              <w:pStyle w:val="19"/>
              <w:widowControl/>
              <w:rPr>
                <w:rFonts w:ascii="Times New Roman" w:hAnsi="Times New Roman"/>
                <w:kern w:val="0"/>
                <w:sz w:val="21"/>
                <w:szCs w:val="21"/>
                <w:lang w:bidi="ar"/>
              </w:rPr>
            </w:pPr>
            <w:r>
              <w:rPr>
                <w:rFonts w:ascii="Times New Roman" w:hAnsi="Times New Roman"/>
                <w:kern w:val="0"/>
                <w:sz w:val="21"/>
                <w:szCs w:val="21"/>
                <w:lang w:bidi="ar"/>
              </w:rPr>
              <w:t>组装</w:t>
            </w:r>
          </w:p>
        </w:tc>
      </w:tr>
      <w:tr w14:paraId="6B4B5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3758B5B3">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2AC82816">
            <w:pPr>
              <w:jc w:val="center"/>
              <w:rPr>
                <w:rFonts w:hint="eastAsia" w:ascii="Times New Roman" w:hAnsi="Times New Roman"/>
                <w:szCs w:val="21"/>
                <w:lang w:bidi="ar"/>
              </w:rPr>
            </w:pPr>
            <w:r>
              <w:rPr>
                <w:rFonts w:hint="eastAsia" w:ascii="Times New Roman" w:hAnsi="Times New Roman"/>
                <w:szCs w:val="21"/>
                <w:lang w:bidi="ar"/>
              </w:rPr>
              <w:t>34</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38A6F3B5">
            <w:pPr>
              <w:snapToGrid w:val="0"/>
              <w:ind w:left="113" w:right="105" w:rightChars="50"/>
              <w:jc w:val="center"/>
              <w:rPr>
                <w:rFonts w:ascii="Times New Roman" w:hAnsi="Times New Roman"/>
                <w:kern w:val="0"/>
                <w:szCs w:val="21"/>
              </w:rPr>
            </w:pPr>
            <w:r>
              <w:rPr>
                <w:rFonts w:ascii="Times New Roman" w:hAnsi="Times New Roman"/>
                <w:szCs w:val="21"/>
              </w:rPr>
              <w:t>玻璃瓶</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4C2B2A9B">
            <w:pPr>
              <w:widowControl/>
              <w:jc w:val="center"/>
              <w:textAlignment w:val="center"/>
              <w:rPr>
                <w:rFonts w:ascii="Times New Roman" w:hAnsi="Times New Roman"/>
                <w:kern w:val="0"/>
                <w:szCs w:val="21"/>
                <w:lang w:bidi="ar"/>
              </w:rPr>
            </w:pPr>
            <w:r>
              <w:rPr>
                <w:rFonts w:ascii="Times New Roman" w:hAnsi="Times New Roman"/>
                <w:szCs w:val="21"/>
              </w:rPr>
              <w:t>120吨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FF810A4">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832AB3F">
            <w:pPr>
              <w:widowControl/>
              <w:jc w:val="center"/>
              <w:rPr>
                <w:rFonts w:ascii="Times New Roman" w:hAnsi="Times New Roman"/>
                <w:szCs w:val="21"/>
              </w:rPr>
            </w:pPr>
            <w:r>
              <w:rPr>
                <w:rFonts w:ascii="Times New Roman" w:hAnsi="Times New Roman"/>
                <w:szCs w:val="21"/>
              </w:rPr>
              <w:t>25吨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A0F0132">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B83E41E">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AA4719E">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continue"/>
            <w:tcBorders>
              <w:left w:val="single" w:color="auto" w:sz="4" w:space="0"/>
              <w:right w:val="single" w:color="auto" w:sz="4" w:space="0"/>
            </w:tcBorders>
            <w:noWrap w:val="0"/>
            <w:vAlign w:val="center"/>
          </w:tcPr>
          <w:p w14:paraId="5E1371CE">
            <w:pPr>
              <w:pStyle w:val="19"/>
              <w:widowControl/>
              <w:rPr>
                <w:rFonts w:ascii="Times New Roman" w:hAnsi="Times New Roman"/>
                <w:kern w:val="0"/>
                <w:sz w:val="21"/>
                <w:szCs w:val="21"/>
                <w:lang w:bidi="ar"/>
              </w:rPr>
            </w:pPr>
          </w:p>
        </w:tc>
      </w:tr>
      <w:tr w14:paraId="499F8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0F504344">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6F64CD60">
            <w:pPr>
              <w:jc w:val="center"/>
              <w:rPr>
                <w:rFonts w:hint="eastAsia" w:ascii="Times New Roman" w:hAnsi="Times New Roman"/>
                <w:szCs w:val="21"/>
                <w:lang w:bidi="ar"/>
              </w:rPr>
            </w:pPr>
            <w:r>
              <w:rPr>
                <w:rFonts w:hint="eastAsia" w:ascii="Times New Roman" w:hAnsi="Times New Roman"/>
                <w:szCs w:val="21"/>
                <w:lang w:bidi="ar"/>
              </w:rPr>
              <w:t>35</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1F756629">
            <w:pPr>
              <w:snapToGrid w:val="0"/>
              <w:ind w:left="113" w:right="105" w:rightChars="50"/>
              <w:jc w:val="center"/>
              <w:rPr>
                <w:rFonts w:ascii="Times New Roman" w:hAnsi="Times New Roman"/>
                <w:kern w:val="0"/>
                <w:szCs w:val="21"/>
              </w:rPr>
            </w:pPr>
            <w:r>
              <w:rPr>
                <w:rFonts w:ascii="Times New Roman" w:hAnsi="Times New Roman"/>
                <w:szCs w:val="21"/>
              </w:rPr>
              <w:t>芯棒</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1B0C6B43">
            <w:pPr>
              <w:widowControl/>
              <w:jc w:val="center"/>
              <w:textAlignment w:val="center"/>
              <w:rPr>
                <w:rFonts w:ascii="Times New Roman" w:hAnsi="Times New Roman"/>
                <w:kern w:val="0"/>
                <w:szCs w:val="21"/>
                <w:lang w:bidi="ar"/>
              </w:rPr>
            </w:pPr>
            <w:r>
              <w:rPr>
                <w:rFonts w:ascii="Times New Roman" w:hAnsi="Times New Roman"/>
                <w:szCs w:val="21"/>
              </w:rPr>
              <w:t>2.5吨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5C46AAFA">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4F05887">
            <w:pPr>
              <w:widowControl/>
              <w:jc w:val="center"/>
              <w:rPr>
                <w:rFonts w:ascii="Times New Roman" w:hAnsi="Times New Roman"/>
                <w:szCs w:val="21"/>
              </w:rPr>
            </w:pPr>
            <w:r>
              <w:rPr>
                <w:rFonts w:ascii="Times New Roman" w:hAnsi="Times New Roman"/>
                <w:szCs w:val="21"/>
              </w:rPr>
              <w:t>0.5吨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EA99EF8">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4DD24544">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2603B5B9">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continue"/>
            <w:tcBorders>
              <w:left w:val="single" w:color="auto" w:sz="4" w:space="0"/>
              <w:right w:val="single" w:color="auto" w:sz="4" w:space="0"/>
            </w:tcBorders>
            <w:noWrap w:val="0"/>
            <w:vAlign w:val="center"/>
          </w:tcPr>
          <w:p w14:paraId="23C8790F">
            <w:pPr>
              <w:pStyle w:val="19"/>
              <w:widowControl/>
              <w:rPr>
                <w:rFonts w:ascii="Times New Roman" w:hAnsi="Times New Roman"/>
                <w:kern w:val="0"/>
                <w:sz w:val="21"/>
                <w:szCs w:val="21"/>
                <w:lang w:bidi="ar"/>
              </w:rPr>
            </w:pPr>
          </w:p>
        </w:tc>
      </w:tr>
      <w:tr w14:paraId="1C055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bottom w:val="single" w:color="auto" w:sz="4" w:space="0"/>
              <w:right w:val="single" w:color="auto" w:sz="4" w:space="0"/>
            </w:tcBorders>
            <w:noWrap w:val="0"/>
            <w:vAlign w:val="center"/>
          </w:tcPr>
          <w:p w14:paraId="38100E70">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3D450DD1">
            <w:pPr>
              <w:jc w:val="center"/>
              <w:rPr>
                <w:rFonts w:hint="eastAsia" w:ascii="Times New Roman" w:hAnsi="Times New Roman"/>
                <w:szCs w:val="21"/>
                <w:lang w:bidi="ar"/>
              </w:rPr>
            </w:pPr>
            <w:r>
              <w:rPr>
                <w:rFonts w:hint="eastAsia" w:ascii="Times New Roman" w:hAnsi="Times New Roman"/>
                <w:szCs w:val="21"/>
                <w:lang w:bidi="ar"/>
              </w:rPr>
              <w:t>36</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0BA36D1E">
            <w:pPr>
              <w:snapToGrid w:val="0"/>
              <w:ind w:left="113" w:right="105" w:rightChars="50"/>
              <w:jc w:val="center"/>
              <w:rPr>
                <w:rFonts w:ascii="Times New Roman" w:hAnsi="Times New Roman"/>
                <w:kern w:val="0"/>
                <w:szCs w:val="21"/>
              </w:rPr>
            </w:pPr>
            <w:r>
              <w:rPr>
                <w:rFonts w:hint="eastAsia" w:ascii="Times New Roman" w:hAnsi="Times New Roman"/>
                <w:szCs w:val="21"/>
              </w:rPr>
              <w:t>香氛</w:t>
            </w:r>
            <w:r>
              <w:rPr>
                <w:rFonts w:ascii="Times New Roman" w:hAnsi="Times New Roman"/>
                <w:szCs w:val="21"/>
              </w:rPr>
              <w:t>蜡</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690AF542">
            <w:pPr>
              <w:widowControl/>
              <w:jc w:val="center"/>
              <w:textAlignment w:val="center"/>
              <w:rPr>
                <w:rFonts w:ascii="Times New Roman" w:hAnsi="Times New Roman"/>
                <w:kern w:val="0"/>
                <w:szCs w:val="21"/>
                <w:lang w:bidi="ar"/>
              </w:rPr>
            </w:pPr>
            <w:r>
              <w:rPr>
                <w:rFonts w:ascii="Times New Roman" w:hAnsi="Times New Roman"/>
                <w:szCs w:val="21"/>
              </w:rPr>
              <w:t>2吨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C7D5A04">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93A92A9">
            <w:pPr>
              <w:widowControl/>
              <w:jc w:val="center"/>
              <w:rPr>
                <w:rFonts w:ascii="Times New Roman" w:hAnsi="Times New Roman"/>
                <w:szCs w:val="21"/>
              </w:rPr>
            </w:pPr>
            <w:r>
              <w:rPr>
                <w:rFonts w:ascii="Times New Roman" w:hAnsi="Times New Roman"/>
                <w:szCs w:val="21"/>
              </w:rPr>
              <w:t>0.5吨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6F6B4B64">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713C65E0">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B10BCBD">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continue"/>
            <w:tcBorders>
              <w:left w:val="single" w:color="auto" w:sz="4" w:space="0"/>
              <w:bottom w:val="single" w:color="auto" w:sz="4" w:space="0"/>
              <w:right w:val="single" w:color="auto" w:sz="4" w:space="0"/>
            </w:tcBorders>
            <w:noWrap w:val="0"/>
            <w:vAlign w:val="center"/>
          </w:tcPr>
          <w:p w14:paraId="2B2A5128">
            <w:pPr>
              <w:pStyle w:val="19"/>
              <w:widowControl/>
              <w:rPr>
                <w:rFonts w:ascii="Times New Roman" w:hAnsi="Times New Roman"/>
                <w:kern w:val="0"/>
                <w:sz w:val="21"/>
                <w:szCs w:val="21"/>
                <w:lang w:bidi="ar"/>
              </w:rPr>
            </w:pPr>
          </w:p>
        </w:tc>
      </w:tr>
      <w:tr w14:paraId="4AED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top w:val="single" w:color="auto" w:sz="4" w:space="0"/>
              <w:left w:val="single" w:color="auto" w:sz="4" w:space="0"/>
              <w:right w:val="single" w:color="auto" w:sz="4" w:space="0"/>
            </w:tcBorders>
            <w:noWrap w:val="0"/>
            <w:vAlign w:val="center"/>
          </w:tcPr>
          <w:p w14:paraId="1206E4DA">
            <w:pPr>
              <w:jc w:val="center"/>
              <w:rPr>
                <w:rFonts w:ascii="Times New Roman" w:hAnsi="Times New Roman"/>
                <w:szCs w:val="21"/>
                <w:lang w:bidi="ar"/>
              </w:rPr>
            </w:pPr>
            <w:r>
              <w:rPr>
                <w:rFonts w:ascii="Times New Roman" w:hAnsi="Times New Roman"/>
                <w:szCs w:val="21"/>
                <w:lang w:bidi="ar"/>
              </w:rPr>
              <w:t>产品包装</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2CA5A489">
            <w:pPr>
              <w:jc w:val="center"/>
              <w:rPr>
                <w:rFonts w:hint="eastAsia" w:ascii="Times New Roman" w:hAnsi="Times New Roman"/>
                <w:szCs w:val="21"/>
                <w:lang w:bidi="ar"/>
              </w:rPr>
            </w:pPr>
            <w:r>
              <w:rPr>
                <w:rFonts w:hint="eastAsia" w:ascii="Times New Roman" w:hAnsi="Times New Roman"/>
                <w:szCs w:val="21"/>
                <w:lang w:bidi="ar"/>
              </w:rPr>
              <w:t>37</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2E179441">
            <w:pPr>
              <w:snapToGrid w:val="0"/>
              <w:ind w:left="113" w:right="105" w:rightChars="50"/>
              <w:jc w:val="center"/>
              <w:rPr>
                <w:rFonts w:ascii="Times New Roman" w:hAnsi="Times New Roman"/>
                <w:kern w:val="0"/>
                <w:szCs w:val="21"/>
              </w:rPr>
            </w:pPr>
            <w:r>
              <w:rPr>
                <w:rFonts w:ascii="Times New Roman" w:hAnsi="Times New Roman"/>
                <w:szCs w:val="21"/>
              </w:rPr>
              <w:t>纸箱</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7A7BC72C">
            <w:pPr>
              <w:widowControl/>
              <w:jc w:val="center"/>
              <w:textAlignment w:val="center"/>
              <w:rPr>
                <w:rFonts w:ascii="Times New Roman" w:hAnsi="Times New Roman"/>
                <w:kern w:val="0"/>
                <w:szCs w:val="21"/>
                <w:lang w:bidi="ar"/>
              </w:rPr>
            </w:pPr>
            <w:r>
              <w:rPr>
                <w:rFonts w:ascii="Times New Roman" w:hAnsi="Times New Roman"/>
                <w:szCs w:val="21"/>
              </w:rPr>
              <w:t>2400吨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AB0C2BE">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6FB1FDF2">
            <w:pPr>
              <w:widowControl/>
              <w:jc w:val="center"/>
              <w:rPr>
                <w:rFonts w:ascii="Times New Roman" w:hAnsi="Times New Roman"/>
                <w:szCs w:val="21"/>
              </w:rPr>
            </w:pPr>
            <w:r>
              <w:rPr>
                <w:rFonts w:ascii="Times New Roman" w:hAnsi="Times New Roman"/>
                <w:szCs w:val="21"/>
              </w:rPr>
              <w:t>500吨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CC82512">
            <w:pPr>
              <w:widowControl/>
              <w:jc w:val="center"/>
              <w:rPr>
                <w:rFonts w:ascii="Times New Roman" w:hAnsi="Times New Roman"/>
                <w:szCs w:val="21"/>
              </w:rPr>
            </w:pPr>
            <w:r>
              <w:rPr>
                <w:rFonts w:ascii="Times New Roman" w:hAnsi="Times New Roman"/>
                <w:szCs w:val="21"/>
              </w:rPr>
              <w:t>卡板堆叠</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5DBA54B7">
            <w:pPr>
              <w:widowControl/>
              <w:jc w:val="center"/>
              <w:rPr>
                <w:rFonts w:ascii="Times New Roman" w:hAnsi="Times New Roman"/>
                <w:kern w:val="0"/>
                <w:szCs w:val="21"/>
                <w:lang w:bidi="ar"/>
              </w:rPr>
            </w:pPr>
            <w:r>
              <w:rPr>
                <w:rFonts w:ascii="Times New Roman" w:hAnsi="Times New Roman"/>
                <w:kern w:val="0"/>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3F16E6D4">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restart"/>
            <w:tcBorders>
              <w:top w:val="single" w:color="auto" w:sz="4" w:space="0"/>
              <w:left w:val="single" w:color="auto" w:sz="4" w:space="0"/>
              <w:right w:val="single" w:color="auto" w:sz="4" w:space="0"/>
            </w:tcBorders>
            <w:noWrap w:val="0"/>
            <w:vAlign w:val="center"/>
          </w:tcPr>
          <w:p w14:paraId="07F81CFD">
            <w:pPr>
              <w:pStyle w:val="19"/>
              <w:widowControl/>
              <w:rPr>
                <w:rFonts w:ascii="Times New Roman" w:hAnsi="Times New Roman"/>
                <w:kern w:val="0"/>
                <w:sz w:val="21"/>
                <w:szCs w:val="21"/>
                <w:lang w:bidi="ar"/>
              </w:rPr>
            </w:pPr>
            <w:r>
              <w:rPr>
                <w:rFonts w:ascii="Times New Roman" w:hAnsi="Times New Roman"/>
                <w:kern w:val="0"/>
                <w:sz w:val="21"/>
                <w:szCs w:val="21"/>
                <w:lang w:bidi="ar"/>
              </w:rPr>
              <w:t>产品包装</w:t>
            </w:r>
          </w:p>
        </w:tc>
      </w:tr>
      <w:tr w14:paraId="15BC5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7DBA7539">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2600C33C">
            <w:pPr>
              <w:jc w:val="center"/>
              <w:rPr>
                <w:rFonts w:hint="eastAsia" w:ascii="Times New Roman" w:hAnsi="Times New Roman"/>
                <w:szCs w:val="21"/>
                <w:lang w:bidi="ar"/>
              </w:rPr>
            </w:pPr>
            <w:r>
              <w:rPr>
                <w:rFonts w:hint="eastAsia" w:ascii="Times New Roman" w:hAnsi="Times New Roman"/>
                <w:szCs w:val="21"/>
                <w:lang w:bidi="ar"/>
              </w:rPr>
              <w:t>38</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19224847">
            <w:pPr>
              <w:snapToGrid w:val="0"/>
              <w:ind w:left="113" w:right="105" w:rightChars="50"/>
              <w:jc w:val="center"/>
              <w:rPr>
                <w:rFonts w:ascii="Times New Roman" w:hAnsi="Times New Roman"/>
                <w:kern w:val="0"/>
                <w:szCs w:val="21"/>
              </w:rPr>
            </w:pPr>
            <w:r>
              <w:rPr>
                <w:rFonts w:ascii="Times New Roman" w:hAnsi="Times New Roman"/>
                <w:szCs w:val="21"/>
              </w:rPr>
              <w:t>纸片</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0133F46E">
            <w:pPr>
              <w:widowControl/>
              <w:jc w:val="center"/>
              <w:rPr>
                <w:rFonts w:ascii="Times New Roman" w:hAnsi="Times New Roman"/>
                <w:kern w:val="0"/>
                <w:szCs w:val="21"/>
              </w:rPr>
            </w:pPr>
            <w:r>
              <w:rPr>
                <w:rFonts w:ascii="Times New Roman" w:hAnsi="Times New Roman"/>
                <w:szCs w:val="21"/>
              </w:rPr>
              <w:t>5.5吨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054DBB75">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3BAC11B8">
            <w:pPr>
              <w:widowControl/>
              <w:jc w:val="center"/>
              <w:rPr>
                <w:rFonts w:ascii="Times New Roman" w:hAnsi="Times New Roman"/>
                <w:szCs w:val="21"/>
              </w:rPr>
            </w:pPr>
            <w:r>
              <w:rPr>
                <w:rFonts w:ascii="Times New Roman" w:hAnsi="Times New Roman"/>
                <w:szCs w:val="21"/>
              </w:rPr>
              <w:t>1吨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477982A1">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3F4E0177">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8FC18A2">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continue"/>
            <w:tcBorders>
              <w:left w:val="single" w:color="auto" w:sz="4" w:space="0"/>
              <w:right w:val="single" w:color="auto" w:sz="4" w:space="0"/>
            </w:tcBorders>
            <w:noWrap w:val="0"/>
            <w:vAlign w:val="center"/>
          </w:tcPr>
          <w:p w14:paraId="1B0CE020">
            <w:pPr>
              <w:pStyle w:val="19"/>
              <w:widowControl/>
              <w:rPr>
                <w:rFonts w:ascii="Times New Roman" w:hAnsi="Times New Roman"/>
                <w:kern w:val="0"/>
                <w:sz w:val="21"/>
                <w:szCs w:val="21"/>
                <w:lang w:bidi="ar"/>
              </w:rPr>
            </w:pPr>
          </w:p>
        </w:tc>
      </w:tr>
      <w:tr w14:paraId="39174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bottom w:val="single" w:color="auto" w:sz="4" w:space="0"/>
              <w:right w:val="single" w:color="auto" w:sz="4" w:space="0"/>
            </w:tcBorders>
            <w:noWrap w:val="0"/>
            <w:vAlign w:val="center"/>
          </w:tcPr>
          <w:p w14:paraId="078C5C6B">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04F8DA34">
            <w:pPr>
              <w:jc w:val="center"/>
              <w:rPr>
                <w:rFonts w:hint="eastAsia" w:ascii="Times New Roman" w:hAnsi="Times New Roman"/>
                <w:szCs w:val="21"/>
                <w:lang w:bidi="ar"/>
              </w:rPr>
            </w:pPr>
            <w:r>
              <w:rPr>
                <w:rFonts w:hint="eastAsia" w:ascii="Times New Roman" w:hAnsi="Times New Roman"/>
                <w:szCs w:val="21"/>
                <w:lang w:bidi="ar"/>
              </w:rPr>
              <w:t>39</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5D7BE31B">
            <w:pPr>
              <w:snapToGrid w:val="0"/>
              <w:ind w:left="113" w:right="105" w:rightChars="50"/>
              <w:jc w:val="center"/>
              <w:rPr>
                <w:rFonts w:ascii="Times New Roman" w:hAnsi="Times New Roman"/>
                <w:szCs w:val="21"/>
              </w:rPr>
            </w:pPr>
            <w:r>
              <w:rPr>
                <w:rFonts w:ascii="Times New Roman" w:hAnsi="Times New Roman"/>
                <w:szCs w:val="21"/>
              </w:rPr>
              <w:t>铝膜</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0253F9A3">
            <w:pPr>
              <w:widowControl/>
              <w:jc w:val="center"/>
              <w:rPr>
                <w:rFonts w:ascii="Times New Roman" w:hAnsi="Times New Roman"/>
                <w:szCs w:val="21"/>
              </w:rPr>
            </w:pPr>
            <w:r>
              <w:rPr>
                <w:rFonts w:ascii="Times New Roman" w:hAnsi="Times New Roman"/>
                <w:szCs w:val="21"/>
              </w:rPr>
              <w:t>1.5吨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555112F">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4CE4CD2">
            <w:pPr>
              <w:widowControl/>
              <w:jc w:val="center"/>
              <w:rPr>
                <w:rFonts w:ascii="Times New Roman" w:hAnsi="Times New Roman"/>
                <w:szCs w:val="21"/>
              </w:rPr>
            </w:pPr>
            <w:r>
              <w:rPr>
                <w:rFonts w:ascii="Times New Roman" w:hAnsi="Times New Roman"/>
                <w:szCs w:val="21"/>
              </w:rPr>
              <w:t>0.2吨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55582316">
            <w:pPr>
              <w:widowControl/>
              <w:jc w:val="center"/>
              <w:rPr>
                <w:rFonts w:ascii="Times New Roman" w:hAnsi="Times New Roman"/>
                <w:szCs w:val="21"/>
              </w:rPr>
            </w:pPr>
            <w:r>
              <w:rPr>
                <w:rFonts w:ascii="Times New Roman" w:hAnsi="Times New Roman"/>
                <w:szCs w:val="21"/>
              </w:rPr>
              <w:t>塑胶框装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76769AE">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1C284F29">
            <w:pPr>
              <w:pStyle w:val="19"/>
              <w:widowControl/>
              <w:rPr>
                <w:rFonts w:ascii="Times New Roman" w:hAnsi="Times New Roman"/>
                <w:kern w:val="0"/>
                <w:sz w:val="21"/>
                <w:szCs w:val="21"/>
                <w:lang w:bidi="ar"/>
              </w:rPr>
            </w:pPr>
            <w:r>
              <w:rPr>
                <w:rFonts w:ascii="Times New Roman" w:hAnsi="Times New Roman"/>
                <w:kern w:val="0"/>
                <w:sz w:val="21"/>
                <w:szCs w:val="21"/>
                <w:lang w:bidi="ar"/>
              </w:rPr>
              <w:t>/</w:t>
            </w:r>
          </w:p>
        </w:tc>
        <w:tc>
          <w:tcPr>
            <w:tcW w:w="378" w:type="pct"/>
            <w:vMerge w:val="continue"/>
            <w:tcBorders>
              <w:left w:val="single" w:color="auto" w:sz="4" w:space="0"/>
              <w:right w:val="single" w:color="auto" w:sz="4" w:space="0"/>
            </w:tcBorders>
            <w:noWrap w:val="0"/>
            <w:vAlign w:val="center"/>
          </w:tcPr>
          <w:p w14:paraId="30475766">
            <w:pPr>
              <w:pStyle w:val="19"/>
              <w:widowControl/>
              <w:rPr>
                <w:rFonts w:ascii="Times New Roman" w:hAnsi="Times New Roman"/>
                <w:kern w:val="0"/>
                <w:sz w:val="21"/>
                <w:szCs w:val="21"/>
                <w:lang w:bidi="ar"/>
              </w:rPr>
            </w:pPr>
          </w:p>
        </w:tc>
      </w:tr>
      <w:tr w14:paraId="2DA12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restart"/>
            <w:tcBorders>
              <w:top w:val="single" w:color="auto" w:sz="4" w:space="0"/>
              <w:left w:val="single" w:color="auto" w:sz="4" w:space="0"/>
              <w:right w:val="single" w:color="auto" w:sz="4" w:space="0"/>
            </w:tcBorders>
            <w:noWrap w:val="0"/>
            <w:vAlign w:val="center"/>
          </w:tcPr>
          <w:p w14:paraId="3915A049">
            <w:pPr>
              <w:jc w:val="center"/>
              <w:rPr>
                <w:rFonts w:ascii="Times New Roman" w:hAnsi="Times New Roman"/>
                <w:szCs w:val="21"/>
                <w:lang w:bidi="ar"/>
              </w:rPr>
            </w:pPr>
            <w:r>
              <w:rPr>
                <w:rFonts w:ascii="Times New Roman" w:hAnsi="Times New Roman"/>
                <w:szCs w:val="21"/>
                <w:lang w:bidi="ar"/>
              </w:rPr>
              <w:t>组装</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D81B0CE">
            <w:pPr>
              <w:jc w:val="center"/>
              <w:rPr>
                <w:rFonts w:hint="eastAsia" w:ascii="Times New Roman" w:hAnsi="Times New Roman"/>
                <w:szCs w:val="21"/>
                <w:lang w:bidi="ar"/>
              </w:rPr>
            </w:pPr>
            <w:r>
              <w:rPr>
                <w:rFonts w:hint="eastAsia" w:ascii="Times New Roman" w:hAnsi="Times New Roman"/>
                <w:szCs w:val="21"/>
                <w:lang w:bidi="ar"/>
              </w:rPr>
              <w:t>40</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0C7A0934">
            <w:pPr>
              <w:snapToGrid w:val="0"/>
              <w:ind w:left="113" w:right="105" w:rightChars="50"/>
              <w:jc w:val="center"/>
              <w:rPr>
                <w:rFonts w:ascii="Times New Roman" w:hAnsi="Times New Roman"/>
                <w:szCs w:val="21"/>
              </w:rPr>
            </w:pPr>
            <w:r>
              <w:rPr>
                <w:rFonts w:ascii="Times New Roman" w:hAnsi="Times New Roman"/>
                <w:szCs w:val="21"/>
              </w:rPr>
              <w:t>水性墨水</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0E1FC90A">
            <w:pPr>
              <w:widowControl/>
              <w:jc w:val="center"/>
              <w:rPr>
                <w:rFonts w:ascii="Times New Roman" w:hAnsi="Times New Roman"/>
                <w:szCs w:val="21"/>
              </w:rPr>
            </w:pPr>
            <w:r>
              <w:rPr>
                <w:rFonts w:ascii="Times New Roman" w:hAnsi="Times New Roman"/>
                <w:szCs w:val="21"/>
              </w:rPr>
              <w:t>0.1吨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195CE702">
            <w:pPr>
              <w:widowControl/>
              <w:jc w:val="center"/>
              <w:rPr>
                <w:rFonts w:ascii="Times New Roman" w:hAnsi="Times New Roman"/>
                <w:szCs w:val="21"/>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2FF1F940">
            <w:pPr>
              <w:widowControl/>
              <w:jc w:val="center"/>
              <w:rPr>
                <w:rFonts w:ascii="Times New Roman" w:hAnsi="Times New Roman"/>
                <w:szCs w:val="21"/>
              </w:rPr>
            </w:pPr>
            <w:r>
              <w:rPr>
                <w:rFonts w:ascii="Times New Roman" w:hAnsi="Times New Roman"/>
                <w:szCs w:val="21"/>
              </w:rPr>
              <w:t>0.05吨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7D20CC3C">
            <w:pPr>
              <w:widowControl/>
              <w:jc w:val="center"/>
              <w:rPr>
                <w:rFonts w:ascii="Times New Roman" w:hAnsi="Times New Roman"/>
                <w:szCs w:val="21"/>
              </w:rPr>
            </w:pPr>
            <w:r>
              <w:rPr>
                <w:rFonts w:ascii="Times New Roman" w:hAnsi="Times New Roman"/>
                <w:szCs w:val="21"/>
              </w:rPr>
              <w:t>18 L/桶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16ABC35C">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B8A3F2D">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continue"/>
            <w:tcBorders>
              <w:left w:val="single" w:color="auto" w:sz="4" w:space="0"/>
              <w:right w:val="single" w:color="auto" w:sz="4" w:space="0"/>
            </w:tcBorders>
            <w:noWrap w:val="0"/>
            <w:vAlign w:val="center"/>
          </w:tcPr>
          <w:p w14:paraId="77ADB7FC">
            <w:pPr>
              <w:pStyle w:val="19"/>
              <w:widowControl/>
              <w:rPr>
                <w:rFonts w:ascii="Times New Roman" w:hAnsi="Times New Roman"/>
                <w:kern w:val="0"/>
                <w:sz w:val="21"/>
                <w:szCs w:val="21"/>
                <w:lang w:bidi="ar"/>
              </w:rPr>
            </w:pPr>
          </w:p>
        </w:tc>
      </w:tr>
      <w:tr w14:paraId="7395F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vMerge w:val="continue"/>
            <w:tcBorders>
              <w:left w:val="single" w:color="auto" w:sz="4" w:space="0"/>
              <w:right w:val="single" w:color="auto" w:sz="4" w:space="0"/>
            </w:tcBorders>
            <w:noWrap w:val="0"/>
            <w:vAlign w:val="center"/>
          </w:tcPr>
          <w:p w14:paraId="08D454DB">
            <w:pPr>
              <w:jc w:val="center"/>
              <w:rPr>
                <w:rFonts w:ascii="Times New Roman" w:hAnsi="Times New Roman"/>
                <w:szCs w:val="21"/>
                <w:lang w:bidi="ar"/>
              </w:rPr>
            </w:pPr>
          </w:p>
        </w:tc>
        <w:tc>
          <w:tcPr>
            <w:tcW w:w="383" w:type="pct"/>
            <w:tcBorders>
              <w:top w:val="single" w:color="auto" w:sz="4" w:space="0"/>
              <w:left w:val="single" w:color="auto" w:sz="4" w:space="0"/>
              <w:bottom w:val="single" w:color="auto" w:sz="4" w:space="0"/>
              <w:right w:val="single" w:color="auto" w:sz="4" w:space="0"/>
            </w:tcBorders>
            <w:noWrap w:val="0"/>
            <w:vAlign w:val="center"/>
          </w:tcPr>
          <w:p w14:paraId="1949E14C">
            <w:pPr>
              <w:jc w:val="center"/>
              <w:rPr>
                <w:rFonts w:hint="eastAsia" w:ascii="Times New Roman" w:hAnsi="Times New Roman"/>
                <w:szCs w:val="21"/>
                <w:lang w:bidi="ar"/>
              </w:rPr>
            </w:pPr>
            <w:r>
              <w:rPr>
                <w:rFonts w:hint="eastAsia" w:ascii="Times New Roman" w:hAnsi="Times New Roman"/>
                <w:szCs w:val="21"/>
                <w:lang w:bidi="ar"/>
              </w:rPr>
              <w:t>41</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616182C7">
            <w:pPr>
              <w:snapToGrid w:val="0"/>
              <w:ind w:left="113" w:right="105" w:rightChars="50"/>
              <w:jc w:val="center"/>
              <w:rPr>
                <w:rFonts w:ascii="Times New Roman" w:hAnsi="Times New Roman"/>
                <w:szCs w:val="21"/>
              </w:rPr>
            </w:pPr>
            <w:r>
              <w:rPr>
                <w:rFonts w:ascii="Times New Roman" w:hAnsi="Times New Roman"/>
                <w:szCs w:val="21"/>
              </w:rPr>
              <w:t>焊锡料</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3C4484AB">
            <w:pPr>
              <w:widowControl/>
              <w:jc w:val="center"/>
              <w:rPr>
                <w:rFonts w:ascii="Times New Roman" w:hAnsi="Times New Roman"/>
                <w:szCs w:val="21"/>
              </w:rPr>
            </w:pPr>
            <w:r>
              <w:rPr>
                <w:rFonts w:ascii="Times New Roman" w:hAnsi="Times New Roman"/>
                <w:szCs w:val="21"/>
              </w:rPr>
              <w:t>0.6吨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28698877">
            <w:pPr>
              <w:widowControl/>
              <w:jc w:val="center"/>
              <w:rPr>
                <w:rFonts w:ascii="Times New Roman" w:hAnsi="Times New Roman"/>
                <w:szCs w:val="21"/>
              </w:rPr>
            </w:pPr>
            <w:r>
              <w:rPr>
                <w:rFonts w:ascii="Times New Roman" w:hAnsi="Times New Roman"/>
                <w:szCs w:val="21"/>
              </w:rPr>
              <w:t>固体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3237CB9E">
            <w:pPr>
              <w:widowControl/>
              <w:jc w:val="center"/>
              <w:rPr>
                <w:rFonts w:ascii="Times New Roman" w:hAnsi="Times New Roman"/>
                <w:szCs w:val="21"/>
              </w:rPr>
            </w:pPr>
            <w:r>
              <w:rPr>
                <w:rFonts w:ascii="Times New Roman" w:hAnsi="Times New Roman"/>
                <w:szCs w:val="21"/>
              </w:rPr>
              <w:t>0.1吨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2931C96A">
            <w:pPr>
              <w:widowControl/>
              <w:jc w:val="center"/>
              <w:rPr>
                <w:rFonts w:ascii="Times New Roman" w:hAnsi="Times New Roman"/>
                <w:szCs w:val="21"/>
              </w:rPr>
            </w:pPr>
            <w:r>
              <w:rPr>
                <w:rFonts w:ascii="Times New Roman" w:hAnsi="Times New Roman"/>
                <w:szCs w:val="21"/>
              </w:rPr>
              <w:t>纸箱包装</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062F4351">
            <w:pPr>
              <w:pStyle w:val="19"/>
              <w:widowControl/>
              <w:rPr>
                <w:rFonts w:ascii="Times New Roman" w:hAnsi="Times New Roman"/>
                <w:kern w:val="0"/>
                <w:sz w:val="21"/>
                <w:szCs w:val="21"/>
              </w:rPr>
            </w:pPr>
            <w:r>
              <w:rPr>
                <w:rFonts w:ascii="Times New Roman" w:hAnsi="Times New Roman"/>
                <w:kern w:val="0"/>
                <w:sz w:val="21"/>
                <w:szCs w:val="21"/>
              </w:rPr>
              <w:t>否</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08E3D5C5">
            <w:pPr>
              <w:pStyle w:val="19"/>
              <w:widowControl/>
              <w:rPr>
                <w:rFonts w:ascii="Times New Roman" w:hAnsi="Times New Roman"/>
                <w:kern w:val="0"/>
                <w:sz w:val="21"/>
                <w:szCs w:val="21"/>
              </w:rPr>
            </w:pPr>
            <w:r>
              <w:rPr>
                <w:rFonts w:ascii="Times New Roman" w:hAnsi="Times New Roman"/>
                <w:kern w:val="0"/>
                <w:sz w:val="21"/>
                <w:szCs w:val="21"/>
                <w:lang w:bidi="ar"/>
              </w:rPr>
              <w:t>/</w:t>
            </w:r>
          </w:p>
        </w:tc>
        <w:tc>
          <w:tcPr>
            <w:tcW w:w="378" w:type="pct"/>
            <w:vMerge w:val="continue"/>
            <w:tcBorders>
              <w:left w:val="single" w:color="auto" w:sz="4" w:space="0"/>
              <w:bottom w:val="single" w:color="auto" w:sz="4" w:space="0"/>
              <w:right w:val="single" w:color="auto" w:sz="4" w:space="0"/>
            </w:tcBorders>
            <w:noWrap w:val="0"/>
            <w:vAlign w:val="center"/>
          </w:tcPr>
          <w:p w14:paraId="265AB1AB">
            <w:pPr>
              <w:pStyle w:val="19"/>
              <w:widowControl/>
              <w:rPr>
                <w:rFonts w:ascii="Times New Roman" w:hAnsi="Times New Roman"/>
                <w:kern w:val="0"/>
                <w:sz w:val="21"/>
                <w:szCs w:val="21"/>
                <w:lang w:bidi="ar"/>
              </w:rPr>
            </w:pPr>
          </w:p>
        </w:tc>
      </w:tr>
      <w:tr w14:paraId="2D3FF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78" w:type="pct"/>
            <w:tcBorders>
              <w:left w:val="single" w:color="auto" w:sz="4" w:space="0"/>
              <w:right w:val="single" w:color="auto" w:sz="4" w:space="0"/>
            </w:tcBorders>
            <w:noWrap w:val="0"/>
            <w:vAlign w:val="center"/>
          </w:tcPr>
          <w:p w14:paraId="46D81BA8">
            <w:pPr>
              <w:widowControl/>
              <w:jc w:val="center"/>
              <w:textAlignment w:val="center"/>
              <w:rPr>
                <w:rFonts w:ascii="Times New Roman" w:hAnsi="Times New Roman"/>
                <w:szCs w:val="21"/>
              </w:rPr>
            </w:pPr>
            <w:r>
              <w:rPr>
                <w:rFonts w:ascii="Times New Roman" w:hAnsi="Times New Roman"/>
                <w:szCs w:val="21"/>
              </w:rPr>
              <w:t>/</w:t>
            </w:r>
          </w:p>
        </w:tc>
        <w:tc>
          <w:tcPr>
            <w:tcW w:w="383" w:type="pct"/>
            <w:tcBorders>
              <w:top w:val="single" w:color="auto" w:sz="4" w:space="0"/>
              <w:left w:val="single" w:color="auto" w:sz="4" w:space="0"/>
              <w:bottom w:val="single" w:color="auto" w:sz="4" w:space="0"/>
              <w:right w:val="single" w:color="auto" w:sz="4" w:space="0"/>
            </w:tcBorders>
            <w:noWrap w:val="0"/>
            <w:vAlign w:val="center"/>
          </w:tcPr>
          <w:p w14:paraId="6869F4D0">
            <w:pPr>
              <w:widowControl/>
              <w:jc w:val="center"/>
              <w:textAlignment w:val="center"/>
              <w:rPr>
                <w:rFonts w:hint="eastAsia" w:ascii="Times New Roman" w:hAnsi="Times New Roman"/>
                <w:szCs w:val="21"/>
              </w:rPr>
            </w:pPr>
            <w:r>
              <w:rPr>
                <w:rFonts w:hint="eastAsia" w:ascii="Times New Roman" w:hAnsi="Times New Roman"/>
                <w:szCs w:val="21"/>
                <w:lang w:bidi="ar"/>
              </w:rPr>
              <w:t>42</w:t>
            </w:r>
          </w:p>
        </w:tc>
        <w:tc>
          <w:tcPr>
            <w:tcW w:w="1001" w:type="pct"/>
            <w:gridSpan w:val="2"/>
            <w:tcBorders>
              <w:top w:val="single" w:color="auto" w:sz="4" w:space="0"/>
              <w:left w:val="single" w:color="auto" w:sz="4" w:space="0"/>
              <w:bottom w:val="single" w:color="auto" w:sz="4" w:space="0"/>
              <w:right w:val="single" w:color="auto" w:sz="4" w:space="0"/>
            </w:tcBorders>
            <w:noWrap w:val="0"/>
            <w:vAlign w:val="center"/>
          </w:tcPr>
          <w:p w14:paraId="6E6AC658">
            <w:pPr>
              <w:widowControl/>
              <w:snapToGrid w:val="0"/>
              <w:ind w:left="113" w:right="105" w:rightChars="50"/>
              <w:jc w:val="center"/>
              <w:textAlignment w:val="center"/>
              <w:rPr>
                <w:rFonts w:ascii="Times New Roman" w:hAnsi="Times New Roman"/>
                <w:szCs w:val="21"/>
              </w:rPr>
            </w:pPr>
            <w:r>
              <w:rPr>
                <w:rFonts w:ascii="Times New Roman" w:hAnsi="Times New Roman"/>
                <w:szCs w:val="21"/>
              </w:rPr>
              <w:t>机油</w:t>
            </w:r>
          </w:p>
        </w:tc>
        <w:tc>
          <w:tcPr>
            <w:tcW w:w="761" w:type="pct"/>
            <w:tcBorders>
              <w:top w:val="single" w:color="auto" w:sz="4" w:space="0"/>
              <w:left w:val="single" w:color="auto" w:sz="4" w:space="0"/>
              <w:bottom w:val="single" w:color="auto" w:sz="4" w:space="0"/>
              <w:right w:val="single" w:color="auto" w:sz="4" w:space="0"/>
            </w:tcBorders>
            <w:noWrap w:val="0"/>
            <w:vAlign w:val="center"/>
          </w:tcPr>
          <w:p w14:paraId="3E514F02">
            <w:pPr>
              <w:widowControl/>
              <w:jc w:val="center"/>
              <w:textAlignment w:val="center"/>
              <w:rPr>
                <w:rFonts w:ascii="Times New Roman" w:hAnsi="Times New Roman"/>
                <w:szCs w:val="21"/>
              </w:rPr>
            </w:pPr>
            <w:r>
              <w:rPr>
                <w:rFonts w:ascii="Times New Roman" w:hAnsi="Times New Roman"/>
                <w:szCs w:val="21"/>
              </w:rPr>
              <w:t>0.5吨</w:t>
            </w:r>
          </w:p>
        </w:tc>
        <w:tc>
          <w:tcPr>
            <w:tcW w:w="337" w:type="pct"/>
            <w:tcBorders>
              <w:top w:val="single" w:color="auto" w:sz="4" w:space="0"/>
              <w:left w:val="single" w:color="auto" w:sz="4" w:space="0"/>
              <w:bottom w:val="single" w:color="auto" w:sz="4" w:space="0"/>
              <w:right w:val="single" w:color="auto" w:sz="4" w:space="0"/>
            </w:tcBorders>
            <w:noWrap w:val="0"/>
            <w:vAlign w:val="center"/>
          </w:tcPr>
          <w:p w14:paraId="353737AA">
            <w:pPr>
              <w:widowControl/>
              <w:jc w:val="center"/>
              <w:textAlignment w:val="center"/>
              <w:rPr>
                <w:rFonts w:ascii="Times New Roman" w:hAnsi="Times New Roman"/>
                <w:szCs w:val="21"/>
              </w:rPr>
            </w:pPr>
            <w:r>
              <w:rPr>
                <w:rFonts w:ascii="Times New Roman" w:hAnsi="Times New Roman"/>
                <w:szCs w:val="21"/>
              </w:rPr>
              <w:t>液体</w:t>
            </w:r>
          </w:p>
        </w:tc>
        <w:tc>
          <w:tcPr>
            <w:tcW w:w="501" w:type="pct"/>
            <w:tcBorders>
              <w:top w:val="single" w:color="auto" w:sz="4" w:space="0"/>
              <w:left w:val="single" w:color="auto" w:sz="4" w:space="0"/>
              <w:bottom w:val="single" w:color="auto" w:sz="4" w:space="0"/>
              <w:right w:val="single" w:color="auto" w:sz="4" w:space="0"/>
            </w:tcBorders>
            <w:noWrap w:val="0"/>
            <w:vAlign w:val="center"/>
          </w:tcPr>
          <w:p w14:paraId="02142E77">
            <w:pPr>
              <w:widowControl/>
              <w:jc w:val="center"/>
              <w:textAlignment w:val="center"/>
              <w:rPr>
                <w:rFonts w:ascii="Times New Roman" w:hAnsi="Times New Roman"/>
                <w:szCs w:val="21"/>
              </w:rPr>
            </w:pPr>
            <w:r>
              <w:rPr>
                <w:rFonts w:ascii="Times New Roman" w:hAnsi="Times New Roman"/>
                <w:szCs w:val="21"/>
              </w:rPr>
              <w:t>0.</w:t>
            </w:r>
            <w:r>
              <w:rPr>
                <w:rFonts w:hint="eastAsia" w:ascii="Times New Roman" w:hAnsi="Times New Roman"/>
                <w:szCs w:val="21"/>
              </w:rPr>
              <w:t>5</w:t>
            </w:r>
            <w:r>
              <w:rPr>
                <w:rFonts w:ascii="Times New Roman" w:hAnsi="Times New Roman"/>
                <w:szCs w:val="21"/>
              </w:rPr>
              <w:t>吨</w:t>
            </w:r>
          </w:p>
        </w:tc>
        <w:tc>
          <w:tcPr>
            <w:tcW w:w="427" w:type="pct"/>
            <w:tcBorders>
              <w:top w:val="single" w:color="auto" w:sz="4" w:space="0"/>
              <w:left w:val="single" w:color="auto" w:sz="4" w:space="0"/>
              <w:bottom w:val="single" w:color="auto" w:sz="4" w:space="0"/>
              <w:right w:val="single" w:color="auto" w:sz="4" w:space="0"/>
            </w:tcBorders>
            <w:noWrap w:val="0"/>
            <w:vAlign w:val="center"/>
          </w:tcPr>
          <w:p w14:paraId="33E0859C">
            <w:pPr>
              <w:widowControl/>
              <w:jc w:val="center"/>
              <w:textAlignment w:val="center"/>
              <w:rPr>
                <w:rFonts w:ascii="Times New Roman" w:hAnsi="Times New Roman"/>
                <w:szCs w:val="21"/>
              </w:rPr>
            </w:pPr>
            <w:r>
              <w:rPr>
                <w:rFonts w:ascii="Times New Roman" w:hAnsi="Times New Roman"/>
                <w:szCs w:val="21"/>
              </w:rPr>
              <w:t>200L/桶</w:t>
            </w:r>
          </w:p>
        </w:tc>
        <w:tc>
          <w:tcPr>
            <w:tcW w:w="412" w:type="pct"/>
            <w:tcBorders>
              <w:top w:val="single" w:color="auto" w:sz="4" w:space="0"/>
              <w:left w:val="single" w:color="auto" w:sz="4" w:space="0"/>
              <w:bottom w:val="single" w:color="auto" w:sz="4" w:space="0"/>
              <w:right w:val="single" w:color="auto" w:sz="4" w:space="0"/>
            </w:tcBorders>
            <w:noWrap w:val="0"/>
            <w:vAlign w:val="center"/>
          </w:tcPr>
          <w:p w14:paraId="27E08539">
            <w:pPr>
              <w:pStyle w:val="19"/>
              <w:widowControl/>
              <w:textAlignment w:val="center"/>
              <w:rPr>
                <w:rFonts w:ascii="Times New Roman" w:hAnsi="Times New Roman"/>
                <w:sz w:val="21"/>
                <w:szCs w:val="21"/>
              </w:rPr>
            </w:pPr>
            <w:r>
              <w:rPr>
                <w:rFonts w:ascii="Times New Roman" w:hAnsi="Times New Roman"/>
                <w:sz w:val="21"/>
                <w:szCs w:val="21"/>
              </w:rPr>
              <w:t>是</w:t>
            </w:r>
          </w:p>
        </w:tc>
        <w:tc>
          <w:tcPr>
            <w:tcW w:w="421" w:type="pct"/>
            <w:tcBorders>
              <w:top w:val="single" w:color="auto" w:sz="4" w:space="0"/>
              <w:left w:val="single" w:color="auto" w:sz="4" w:space="0"/>
              <w:bottom w:val="single" w:color="auto" w:sz="4" w:space="0"/>
              <w:right w:val="single" w:color="auto" w:sz="4" w:space="0"/>
            </w:tcBorders>
            <w:noWrap w:val="0"/>
            <w:vAlign w:val="center"/>
          </w:tcPr>
          <w:p w14:paraId="79AEC421">
            <w:pPr>
              <w:pStyle w:val="19"/>
              <w:widowControl/>
              <w:textAlignment w:val="center"/>
              <w:rPr>
                <w:rFonts w:ascii="Times New Roman" w:hAnsi="Times New Roman"/>
                <w:sz w:val="21"/>
                <w:szCs w:val="21"/>
              </w:rPr>
            </w:pPr>
            <w:r>
              <w:rPr>
                <w:rFonts w:ascii="Times New Roman" w:hAnsi="Times New Roman"/>
                <w:sz w:val="21"/>
                <w:szCs w:val="21"/>
              </w:rPr>
              <w:t>2500</w:t>
            </w:r>
          </w:p>
        </w:tc>
        <w:tc>
          <w:tcPr>
            <w:tcW w:w="378" w:type="pct"/>
            <w:tcBorders>
              <w:top w:val="single" w:color="auto" w:sz="4" w:space="0"/>
              <w:left w:val="single" w:color="auto" w:sz="4" w:space="0"/>
              <w:bottom w:val="single" w:color="auto" w:sz="4" w:space="0"/>
              <w:right w:val="single" w:color="auto" w:sz="4" w:space="0"/>
            </w:tcBorders>
            <w:noWrap w:val="0"/>
            <w:vAlign w:val="center"/>
          </w:tcPr>
          <w:p w14:paraId="2CD9CC44">
            <w:pPr>
              <w:pStyle w:val="19"/>
              <w:widowControl/>
              <w:textAlignment w:val="center"/>
              <w:rPr>
                <w:rFonts w:ascii="Times New Roman" w:hAnsi="Times New Roman"/>
                <w:sz w:val="21"/>
                <w:szCs w:val="21"/>
              </w:rPr>
            </w:pPr>
            <w:r>
              <w:rPr>
                <w:rFonts w:ascii="Times New Roman" w:hAnsi="Times New Roman"/>
                <w:sz w:val="21"/>
                <w:szCs w:val="21"/>
              </w:rPr>
              <w:t>设备维护</w:t>
            </w:r>
          </w:p>
        </w:tc>
      </w:tr>
      <w:tr w14:paraId="3BDD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000" w:type="pct"/>
            <w:gridSpan w:val="11"/>
            <w:tcBorders>
              <w:left w:val="single" w:color="auto" w:sz="4" w:space="0"/>
              <w:right w:val="single" w:color="auto" w:sz="4" w:space="0"/>
            </w:tcBorders>
            <w:noWrap w:val="0"/>
            <w:vAlign w:val="center"/>
          </w:tcPr>
          <w:p w14:paraId="07079CF4">
            <w:pPr>
              <w:jc w:val="left"/>
              <w:rPr>
                <w:rFonts w:ascii="Times New Roman" w:hAnsi="Times New Roman"/>
                <w:bCs/>
                <w:snapToGrid w:val="0"/>
                <w:szCs w:val="21"/>
              </w:rPr>
            </w:pPr>
            <w:r>
              <w:rPr>
                <w:rFonts w:ascii="Times New Roman" w:hAnsi="Times New Roman"/>
                <w:bCs/>
                <w:szCs w:val="21"/>
              </w:rPr>
              <w:t>注：</w:t>
            </w:r>
            <w:r>
              <w:rPr>
                <w:rFonts w:hint="eastAsia" w:ascii="宋体" w:hAnsi="宋体" w:cs="宋体"/>
                <w:bCs/>
                <w:szCs w:val="21"/>
              </w:rPr>
              <w:t>①</w:t>
            </w:r>
            <w:r>
              <w:rPr>
                <w:rFonts w:ascii="Times New Roman" w:hAnsi="Times New Roman"/>
                <w:bCs/>
                <w:szCs w:val="21"/>
              </w:rPr>
              <w:t>发热体填胶/点胶工序使用两种胶体，一种为白胶，由</w:t>
            </w:r>
            <w:r>
              <w:rPr>
                <w:rFonts w:ascii="Times New Roman" w:hAnsi="Times New Roman"/>
                <w:bCs/>
                <w:snapToGrid w:val="0"/>
                <w:szCs w:val="21"/>
              </w:rPr>
              <w:t>异丙醇、石英粉、密封硅酮料混合而成，一种为环氧树脂AB胶。</w:t>
            </w:r>
            <w:r>
              <w:rPr>
                <w:rFonts w:ascii="Times New Roman" w:hAnsi="Times New Roman"/>
                <w:bCs/>
                <w:szCs w:val="21"/>
              </w:rPr>
              <w:t>白胶</w:t>
            </w:r>
            <w:r>
              <w:rPr>
                <w:rFonts w:ascii="Times New Roman" w:hAnsi="Times New Roman"/>
                <w:bCs/>
                <w:snapToGrid w:val="0"/>
                <w:szCs w:val="21"/>
              </w:rPr>
              <w:t>在配胶房配胶后使用，环氧树脂AB胶直接加注在设备中使用；</w:t>
            </w:r>
          </w:p>
          <w:p w14:paraId="6B631AE0">
            <w:pPr>
              <w:ind w:firstLine="420" w:firstLineChars="200"/>
              <w:jc w:val="left"/>
              <w:rPr>
                <w:rFonts w:ascii="Times New Roman" w:hAnsi="Times New Roman"/>
                <w:bCs/>
                <w:szCs w:val="21"/>
              </w:rPr>
            </w:pPr>
            <w:r>
              <w:rPr>
                <w:rFonts w:hint="eastAsia" w:ascii="宋体" w:hAnsi="宋体" w:cs="宋体"/>
                <w:bCs/>
                <w:snapToGrid w:val="0"/>
                <w:szCs w:val="21"/>
              </w:rPr>
              <w:t>②</w:t>
            </w:r>
            <w:r>
              <w:rPr>
                <w:rFonts w:ascii="Times New Roman" w:hAnsi="Times New Roman"/>
                <w:bCs/>
                <w:snapToGrid w:val="0"/>
                <w:szCs w:val="21"/>
              </w:rPr>
              <w:t>吸水珠主要成分为丙烯酸树脂，起到延长有机溶剂挥发时间；</w:t>
            </w:r>
          </w:p>
          <w:p w14:paraId="010F6A8A">
            <w:pPr>
              <w:ind w:firstLine="420" w:firstLineChars="200"/>
              <w:rPr>
                <w:rFonts w:ascii="Times New Roman" w:hAnsi="Times New Roman"/>
                <w:bCs/>
                <w:szCs w:val="21"/>
              </w:rPr>
            </w:pPr>
            <w:r>
              <w:rPr>
                <w:rFonts w:hint="eastAsia" w:ascii="宋体" w:hAnsi="宋体" w:cs="宋体"/>
                <w:bCs/>
                <w:snapToGrid w:val="0"/>
                <w:szCs w:val="21"/>
              </w:rPr>
              <w:t>③</w:t>
            </w:r>
            <w:r>
              <w:rPr>
                <w:rFonts w:ascii="Times New Roman" w:hAnsi="Times New Roman"/>
                <w:bCs/>
                <w:szCs w:val="21"/>
              </w:rPr>
              <w:t>清洁剂</w:t>
            </w:r>
            <w:r>
              <w:rPr>
                <w:rFonts w:ascii="Times New Roman" w:hAnsi="Times New Roman"/>
                <w:bCs/>
                <w:snapToGrid w:val="0"/>
                <w:szCs w:val="21"/>
              </w:rPr>
              <w:t>主要成分为非离子表面活性剂和纯水；</w:t>
            </w:r>
          </w:p>
          <w:p w14:paraId="289F55DB">
            <w:pPr>
              <w:ind w:firstLine="420" w:firstLineChars="200"/>
              <w:rPr>
                <w:rFonts w:ascii="Times New Roman" w:hAnsi="Times New Roman"/>
                <w:bCs/>
                <w:snapToGrid w:val="0"/>
                <w:szCs w:val="21"/>
              </w:rPr>
            </w:pPr>
            <w:r>
              <w:rPr>
                <w:rFonts w:hint="eastAsia" w:ascii="宋体" w:hAnsi="宋体" w:cs="宋体"/>
                <w:bCs/>
                <w:snapToGrid w:val="0"/>
                <w:szCs w:val="21"/>
              </w:rPr>
              <w:t>④</w:t>
            </w:r>
            <w:r>
              <w:rPr>
                <w:rFonts w:ascii="Times New Roman" w:hAnsi="Times New Roman"/>
                <w:bCs/>
                <w:szCs w:val="21"/>
              </w:rPr>
              <w:t>空气清新剂、</w:t>
            </w:r>
            <w:r>
              <w:rPr>
                <w:rFonts w:ascii="Times New Roman" w:hAnsi="Times New Roman"/>
                <w:bCs/>
                <w:snapToGrid w:val="0"/>
                <w:szCs w:val="21"/>
              </w:rPr>
              <w:t>香氛液体主要成分为香精、三丙二醇甲醚、二丙二醇甲醚和纯水；</w:t>
            </w:r>
          </w:p>
          <w:p w14:paraId="4CF47DB8">
            <w:pPr>
              <w:ind w:firstLine="420" w:firstLineChars="200"/>
              <w:rPr>
                <w:rFonts w:ascii="Times New Roman" w:hAnsi="Times New Roman"/>
                <w:bCs/>
                <w:snapToGrid w:val="0"/>
                <w:szCs w:val="21"/>
              </w:rPr>
            </w:pPr>
            <w:r>
              <w:rPr>
                <w:rFonts w:hint="eastAsia" w:ascii="宋体" w:hAnsi="宋体" w:cs="宋体"/>
                <w:bCs/>
                <w:snapToGrid w:val="0"/>
                <w:szCs w:val="21"/>
              </w:rPr>
              <w:t>⑤</w:t>
            </w:r>
            <w:r>
              <w:rPr>
                <w:rFonts w:ascii="Times New Roman" w:hAnsi="Times New Roman"/>
                <w:bCs/>
                <w:snapToGrid w:val="0"/>
                <w:szCs w:val="21"/>
              </w:rPr>
              <w:t>外购电子元器件在进厂前均进行检测，检测过程中一旦发现不合格的直接交回给供应商；</w:t>
            </w:r>
          </w:p>
          <w:p w14:paraId="0F3B8771">
            <w:pPr>
              <w:ind w:firstLine="420" w:firstLineChars="200"/>
              <w:rPr>
                <w:rFonts w:ascii="Times New Roman" w:hAnsi="Times New Roman"/>
                <w:bCs/>
                <w:snapToGrid w:val="0"/>
                <w:szCs w:val="21"/>
              </w:rPr>
            </w:pPr>
            <w:r>
              <w:rPr>
                <w:rFonts w:hint="eastAsia" w:ascii="宋体" w:hAnsi="宋体" w:cs="宋体"/>
                <w:bCs/>
                <w:snapToGrid w:val="0"/>
                <w:szCs w:val="21"/>
              </w:rPr>
              <w:t>⑥</w:t>
            </w:r>
            <w:r>
              <w:rPr>
                <w:rFonts w:ascii="Times New Roman" w:hAnsi="Times New Roman"/>
                <w:bCs/>
                <w:snapToGrid w:val="0"/>
                <w:szCs w:val="21"/>
              </w:rPr>
              <w:t>导热硅胶用于涂在发热体背面起到加快产品散热的作用，为膏状。</w:t>
            </w:r>
          </w:p>
          <w:p w14:paraId="482D92B7">
            <w:pPr>
              <w:ind w:firstLine="420" w:firstLineChars="200"/>
              <w:rPr>
                <w:rFonts w:ascii="Times New Roman" w:hAnsi="Times New Roman"/>
                <w:bCs/>
                <w:szCs w:val="21"/>
              </w:rPr>
            </w:pPr>
            <w:r>
              <w:rPr>
                <w:rFonts w:hint="eastAsia" w:ascii="宋体" w:hAnsi="宋体" w:cs="宋体"/>
                <w:bCs/>
                <w:snapToGrid w:val="0"/>
                <w:szCs w:val="21"/>
              </w:rPr>
              <w:t>⑦</w:t>
            </w:r>
            <w:r>
              <w:rPr>
                <w:rFonts w:ascii="Times New Roman" w:hAnsi="Times New Roman"/>
                <w:bCs/>
                <w:snapToGrid w:val="0"/>
                <w:szCs w:val="21"/>
              </w:rPr>
              <w:t>香氛蜡无需加工，直接与</w:t>
            </w:r>
            <w:r>
              <w:rPr>
                <w:rFonts w:hint="eastAsia" w:ascii="Times New Roman" w:hAnsi="Times New Roman"/>
                <w:bCs/>
                <w:snapToGrid w:val="0"/>
                <w:szCs w:val="21"/>
              </w:rPr>
              <w:t>压合</w:t>
            </w:r>
            <w:r>
              <w:rPr>
                <w:rFonts w:ascii="Times New Roman" w:hAnsi="Times New Roman"/>
                <w:bCs/>
                <w:snapToGrid w:val="0"/>
                <w:szCs w:val="21"/>
              </w:rPr>
              <w:t>组装出货。</w:t>
            </w:r>
          </w:p>
        </w:tc>
      </w:tr>
    </w:tbl>
    <w:p w14:paraId="5ABB9ED4">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jc w:val="both"/>
        <w:textAlignment w:val="auto"/>
        <w:outlineLvl w:val="9"/>
        <w:rPr>
          <w:rFonts w:hint="default" w:ascii="Times New Roman" w:hAnsi="Times New Roman" w:cs="Times New Roman"/>
          <w:sz w:val="24"/>
          <w:lang w:eastAsia="zh-CN"/>
        </w:rPr>
      </w:pPr>
    </w:p>
    <w:p w14:paraId="6B0D371F">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eastAsia="zh-CN"/>
        </w:rPr>
      </w:pPr>
      <w:r>
        <w:rPr>
          <w:rFonts w:hint="default" w:ascii="Times New Roman" w:hAnsi="Times New Roman"/>
          <w:sz w:val="24"/>
          <w:szCs w:val="24"/>
          <w:lang w:val="en-US" w:eastAsia="zh-CN"/>
        </w:rPr>
        <w:t>二、建设单位调试时产生的污染物及措施简述：</w:t>
      </w:r>
    </w:p>
    <w:p w14:paraId="10BC9FA0">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eastAsia="zh-CN"/>
        </w:rPr>
      </w:pPr>
      <w:r>
        <w:rPr>
          <w:rFonts w:hint="default" w:ascii="Times New Roman" w:hAnsi="Times New Roman"/>
          <w:sz w:val="24"/>
          <w:szCs w:val="24"/>
          <w:lang w:val="en-US" w:eastAsia="zh-CN"/>
        </w:rPr>
        <w:t>1、水污染物及治理措施：</w:t>
      </w:r>
    </w:p>
    <w:p w14:paraId="4391B019">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生活污水经三级化粪池预处理后，通过市政管道进入中山市小榄水务有限公司污水处理分公司处理达标后，排入周边河道横琴海。</w:t>
      </w:r>
    </w:p>
    <w:p w14:paraId="0FAA6F66">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设备清洗废水、喷淋废水暂存于生产废水暂存池中，最大暂存量6吨，并定期委托给具备相关废水处理能力的单位转移处理。</w:t>
      </w:r>
    </w:p>
    <w:p w14:paraId="18DA07ED">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纯水制备产生的浓水直接用于冲厕。</w:t>
      </w:r>
    </w:p>
    <w:p w14:paraId="456970CC">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2、废气污染物及治理措施：</w:t>
      </w:r>
    </w:p>
    <w:p w14:paraId="32B669E7">
      <w:pPr>
        <w:pStyle w:val="29"/>
        <w:ind w:firstLine="420"/>
        <w:rPr>
          <w:rFonts w:ascii="Times New Roman" w:hAnsi="Times New Roman"/>
          <w:sz w:val="24"/>
          <w:szCs w:val="24"/>
        </w:rPr>
      </w:pPr>
      <w:r>
        <w:rPr>
          <w:rFonts w:hint="eastAsia" w:ascii="宋体" w:hAnsi="宋体" w:cs="宋体"/>
          <w:sz w:val="24"/>
          <w:szCs w:val="24"/>
        </w:rPr>
        <w:t>①</w:t>
      </w:r>
      <w:r>
        <w:rPr>
          <w:rFonts w:ascii="Times New Roman" w:hAnsi="Times New Roman"/>
          <w:sz w:val="24"/>
          <w:szCs w:val="24"/>
        </w:rPr>
        <w:t>五楼香氛车间</w:t>
      </w:r>
      <w:r>
        <w:rPr>
          <w:rFonts w:hint="eastAsia" w:ascii="Times New Roman" w:hAnsi="Times New Roman"/>
          <w:sz w:val="24"/>
          <w:szCs w:val="24"/>
        </w:rPr>
        <w:t>投料、</w:t>
      </w:r>
      <w:r>
        <w:rPr>
          <w:rFonts w:ascii="Times New Roman" w:hAnsi="Times New Roman"/>
          <w:sz w:val="24"/>
          <w:szCs w:val="24"/>
        </w:rPr>
        <w:t>搅拌、灌装过程中产生的有机废气，与生产废水暂存池产生的废气经过密闭收集后通过一套“二级活性炭吸附装置”处理后通过楼顶排气筒G1排放，排气筒离地高度45米，设计风量32000 m</w:t>
      </w:r>
      <w:r>
        <w:rPr>
          <w:rFonts w:ascii="Times New Roman" w:hAnsi="Times New Roman"/>
          <w:sz w:val="24"/>
          <w:szCs w:val="24"/>
          <w:vertAlign w:val="superscript"/>
        </w:rPr>
        <w:t>3</w:t>
      </w:r>
      <w:r>
        <w:rPr>
          <w:rFonts w:ascii="Times New Roman" w:hAnsi="Times New Roman"/>
          <w:sz w:val="24"/>
          <w:szCs w:val="24"/>
        </w:rPr>
        <w:t>/h；经处理后，TVOC以及非甲烷总烃可满足广东省地方标准《固定污染源挥发性有机物综合排放标准》（DB44/2367-2022）表1挥发性有机物排放限值，臭气浓度满足《恶臭污染物排放标准》（GB 14554-93）表2恶臭污染物排放标准值。</w:t>
      </w:r>
    </w:p>
    <w:p w14:paraId="3F3BD242">
      <w:pPr>
        <w:rPr>
          <w:rFonts w:ascii="Times New Roman" w:hAnsi="Times New Roman"/>
          <w:sz w:val="24"/>
          <w:szCs w:val="24"/>
        </w:rPr>
      </w:pPr>
    </w:p>
    <w:p w14:paraId="1821CBA1">
      <w:pPr>
        <w:rPr>
          <w:rFonts w:ascii="Times New Roman" w:hAnsi="Times New Roman"/>
          <w:sz w:val="24"/>
          <w:szCs w:val="24"/>
        </w:rPr>
      </w:pPr>
    </w:p>
    <w:p w14:paraId="1785FFED">
      <w:pPr>
        <w:pStyle w:val="29"/>
        <w:ind w:firstLine="420"/>
        <w:rPr>
          <w:rFonts w:ascii="Times New Roman" w:hAnsi="Times New Roman"/>
          <w:sz w:val="24"/>
          <w:szCs w:val="24"/>
        </w:rPr>
      </w:pPr>
      <w:r>
        <w:rPr>
          <w:rFonts w:hint="eastAsia" w:ascii="宋体" w:hAnsi="宋体" w:cs="宋体"/>
          <w:sz w:val="24"/>
          <w:szCs w:val="24"/>
        </w:rPr>
        <w:t>②</w:t>
      </w:r>
      <w:r>
        <w:rPr>
          <w:rFonts w:ascii="Times New Roman" w:hAnsi="Times New Roman"/>
          <w:sz w:val="24"/>
          <w:szCs w:val="24"/>
        </w:rPr>
        <w:t>焊锡废气采用移动式焊锡烟尘处理器处理后无组织排放。经处理后，锡及其化合物、颗粒物</w:t>
      </w:r>
      <w:r>
        <w:rPr>
          <w:rFonts w:hint="eastAsia" w:ascii="Times New Roman" w:hAnsi="Times New Roman"/>
          <w:sz w:val="24"/>
          <w:szCs w:val="24"/>
        </w:rPr>
        <w:t>、非甲烷总烃</w:t>
      </w:r>
      <w:r>
        <w:rPr>
          <w:rFonts w:ascii="Times New Roman" w:hAnsi="Times New Roman"/>
          <w:sz w:val="24"/>
          <w:szCs w:val="24"/>
        </w:rPr>
        <w:t>无组织排放可满足广东省地方标准《大气污染物排放限值》（DB44/27-2001）第二时段无组织排放监控浓度限值要求，</w:t>
      </w:r>
      <w:r>
        <w:rPr>
          <w:rFonts w:hint="eastAsia" w:ascii="Times New Roman" w:hAnsi="Times New Roman"/>
          <w:sz w:val="24"/>
          <w:szCs w:val="24"/>
        </w:rPr>
        <w:t>臭气浓度可达到</w:t>
      </w:r>
      <w:r>
        <w:rPr>
          <w:rFonts w:ascii="Times New Roman" w:hAnsi="Times New Roman"/>
          <w:sz w:val="24"/>
          <w:szCs w:val="24"/>
        </w:rPr>
        <w:t>《恶臭污染物排放标准》（GB14554-93）表1恶臭污染物厂界标准值；</w:t>
      </w:r>
    </w:p>
    <w:p w14:paraId="05774324">
      <w:pPr>
        <w:rPr>
          <w:rFonts w:ascii="Times New Roman" w:hAnsi="Times New Roman"/>
          <w:sz w:val="24"/>
          <w:szCs w:val="24"/>
        </w:rPr>
      </w:pPr>
    </w:p>
    <w:p w14:paraId="1D954EEE">
      <w:pPr>
        <w:pStyle w:val="29"/>
        <w:ind w:firstLine="420"/>
        <w:rPr>
          <w:rFonts w:ascii="Times New Roman" w:hAnsi="Times New Roman"/>
          <w:sz w:val="24"/>
          <w:szCs w:val="24"/>
        </w:rPr>
      </w:pPr>
      <w:r>
        <w:rPr>
          <w:rFonts w:hint="eastAsia" w:ascii="宋体" w:hAnsi="宋体" w:cs="宋体"/>
          <w:sz w:val="24"/>
          <w:szCs w:val="24"/>
        </w:rPr>
        <w:t>③</w:t>
      </w:r>
      <w:r>
        <w:rPr>
          <w:rFonts w:ascii="Times New Roman" w:hAnsi="Times New Roman"/>
          <w:sz w:val="24"/>
          <w:szCs w:val="24"/>
        </w:rPr>
        <w:t>六楼发热体车间中配胶房产生的粉尘、有机废气经工位设立集气罩、密闭空间收集的方式收集通过滤筒除尘器处理后、填胶/点胶产生的有机废气通过密闭空间收集后，一同通过一套“二级活性炭吸附装置”处理后通过楼顶排气筒G2排放，排气筒离地高度45米，设计风量25000 m</w:t>
      </w:r>
      <w:r>
        <w:rPr>
          <w:rFonts w:ascii="Times New Roman" w:hAnsi="Times New Roman"/>
          <w:sz w:val="24"/>
          <w:szCs w:val="24"/>
          <w:vertAlign w:val="superscript"/>
        </w:rPr>
        <w:t>3</w:t>
      </w:r>
      <w:r>
        <w:rPr>
          <w:rFonts w:ascii="Times New Roman" w:hAnsi="Times New Roman"/>
          <w:sz w:val="24"/>
          <w:szCs w:val="24"/>
        </w:rPr>
        <w:t>/h；经处理后，TVOC以及非甲烷总烃可满足广东省地方标准《固定污染源挥发性有机物综合排放标准》（DB44/2367-2022）表1挥发性有机物排放限值，颗粒物可满足广东省地方标准《大气污染物排放限值》（DB44/27-2001）第二时段二级标准，臭气浓度满足《恶臭污染物排放标准》（GB 14554-93）表2恶臭污染物排放标准值；</w:t>
      </w:r>
    </w:p>
    <w:p w14:paraId="68F1BEEA">
      <w:pPr>
        <w:rPr>
          <w:rFonts w:ascii="Times New Roman" w:hAnsi="Times New Roman"/>
          <w:sz w:val="24"/>
          <w:szCs w:val="24"/>
        </w:rPr>
      </w:pPr>
    </w:p>
    <w:p w14:paraId="6004FCCF">
      <w:pPr>
        <w:pStyle w:val="29"/>
        <w:ind w:firstLine="420"/>
        <w:rPr>
          <w:rFonts w:ascii="Times New Roman" w:hAnsi="Times New Roman"/>
          <w:sz w:val="24"/>
          <w:szCs w:val="24"/>
        </w:rPr>
      </w:pPr>
      <w:r>
        <w:rPr>
          <w:rFonts w:hint="eastAsia" w:ascii="宋体" w:hAnsi="宋体" w:cs="宋体"/>
          <w:sz w:val="24"/>
          <w:szCs w:val="24"/>
        </w:rPr>
        <w:t>④</w:t>
      </w:r>
      <w:r>
        <w:rPr>
          <w:rFonts w:ascii="Times New Roman" w:hAnsi="Times New Roman"/>
          <w:sz w:val="24"/>
          <w:szCs w:val="24"/>
        </w:rPr>
        <w:t>六楼发热体车间中烘烤产生的有机废气通过炉体排风管道连接、物料出入口集气罩收集、设立密闭空间收集等方式收集后通过一套“水喷淋+干式过滤器+二级活性炭吸附装置”处理后通过楼顶排气筒G3排放，排气筒离地高度45米，设计风量25000 m</w:t>
      </w:r>
      <w:r>
        <w:rPr>
          <w:rFonts w:ascii="Times New Roman" w:hAnsi="Times New Roman"/>
          <w:sz w:val="24"/>
          <w:szCs w:val="24"/>
          <w:vertAlign w:val="superscript"/>
        </w:rPr>
        <w:t>3</w:t>
      </w:r>
      <w:r>
        <w:rPr>
          <w:rFonts w:ascii="Times New Roman" w:hAnsi="Times New Roman"/>
          <w:sz w:val="24"/>
          <w:szCs w:val="24"/>
        </w:rPr>
        <w:t>/h；经处理后，TVOC以及非甲烷总烃可满足广东省地方标准《固定污染源挥发性有机物综合排放标准》（DB44/2367-2022）表1挥发性有机物排放限值，臭气浓度满足《恶臭污染物排放标准》（GB 14554-93）表2恶臭污染物排放标准值；</w:t>
      </w:r>
    </w:p>
    <w:p w14:paraId="6AAAA19F">
      <w:pPr>
        <w:rPr>
          <w:rFonts w:ascii="Times New Roman" w:hAnsi="Times New Roman"/>
          <w:sz w:val="24"/>
          <w:szCs w:val="24"/>
        </w:rPr>
      </w:pPr>
    </w:p>
    <w:p w14:paraId="316CC9CF">
      <w:pPr>
        <w:spacing w:line="360" w:lineRule="auto"/>
        <w:ind w:firstLine="480" w:firstLineChars="200"/>
        <w:rPr>
          <w:rFonts w:ascii="Times New Roman" w:hAnsi="Times New Roman"/>
          <w:sz w:val="24"/>
          <w:szCs w:val="24"/>
        </w:rPr>
      </w:pPr>
      <w:r>
        <w:rPr>
          <w:rFonts w:hint="eastAsia" w:ascii="宋体" w:hAnsi="宋体" w:cs="宋体"/>
          <w:sz w:val="24"/>
          <w:szCs w:val="24"/>
        </w:rPr>
        <w:t>⑤</w:t>
      </w:r>
      <w:r>
        <w:rPr>
          <w:rFonts w:ascii="Times New Roman" w:hAnsi="Times New Roman"/>
          <w:sz w:val="24"/>
          <w:szCs w:val="24"/>
        </w:rPr>
        <w:t>喷墨打码、镭射打码、激光打码产生的有机废气</w:t>
      </w:r>
      <w:r>
        <w:rPr>
          <w:rFonts w:ascii="Times New Roman" w:hAnsi="Times New Roman"/>
          <w:spacing w:val="-1"/>
          <w:sz w:val="24"/>
          <w:szCs w:val="24"/>
        </w:rPr>
        <w:t>产生的废气经加强机械通风后排放，</w:t>
      </w:r>
      <w:r>
        <w:rPr>
          <w:rFonts w:hint="eastAsia" w:ascii="Times New Roman" w:hAnsi="Times New Roman"/>
          <w:spacing w:val="-1"/>
          <w:sz w:val="24"/>
          <w:szCs w:val="24"/>
        </w:rPr>
        <w:t>总VOCs</w:t>
      </w:r>
      <w:r>
        <w:rPr>
          <w:rFonts w:ascii="Times New Roman" w:hAnsi="Times New Roman"/>
          <w:spacing w:val="-1"/>
          <w:sz w:val="24"/>
          <w:szCs w:val="24"/>
        </w:rPr>
        <w:t>可达到</w:t>
      </w:r>
      <w:r>
        <w:rPr>
          <w:rFonts w:ascii="Times New Roman" w:hAnsi="Times New Roman"/>
          <w:sz w:val="24"/>
          <w:szCs w:val="24"/>
        </w:rPr>
        <w:t>广东省地方标准《印刷行业挥发性有机化合物排放标准》（DB 44/815-2010）表3无组织排放监控点浓度限值，颗粒物</w:t>
      </w:r>
      <w:r>
        <w:rPr>
          <w:rFonts w:hint="eastAsia" w:ascii="Times New Roman" w:hAnsi="Times New Roman"/>
          <w:sz w:val="24"/>
          <w:szCs w:val="24"/>
        </w:rPr>
        <w:t>、非甲烷总烃</w:t>
      </w:r>
      <w:r>
        <w:rPr>
          <w:rFonts w:ascii="Times New Roman" w:hAnsi="Times New Roman"/>
          <w:sz w:val="24"/>
          <w:szCs w:val="24"/>
        </w:rPr>
        <w:t>可满足广东省地方标准《大气污染物排放限值》（DB44/27-2001）第二时段无组织排放监控浓度限值要求，</w:t>
      </w:r>
      <w:r>
        <w:rPr>
          <w:rFonts w:hint="eastAsia" w:ascii="Times New Roman" w:hAnsi="Times New Roman"/>
          <w:sz w:val="24"/>
          <w:szCs w:val="24"/>
        </w:rPr>
        <w:t>臭气浓度可达到</w:t>
      </w:r>
      <w:r>
        <w:rPr>
          <w:rFonts w:ascii="Times New Roman" w:hAnsi="Times New Roman"/>
          <w:sz w:val="24"/>
          <w:szCs w:val="24"/>
        </w:rPr>
        <w:t>《恶臭污染物排放标准》（GB14554-93）表1恶臭污染物厂界标准值</w:t>
      </w:r>
      <w:r>
        <w:rPr>
          <w:rFonts w:hint="eastAsia" w:ascii="Times New Roman" w:hAnsi="Times New Roman"/>
          <w:sz w:val="24"/>
          <w:szCs w:val="24"/>
        </w:rPr>
        <w:t>，</w:t>
      </w:r>
      <w:r>
        <w:rPr>
          <w:rFonts w:ascii="Times New Roman" w:hAnsi="Times New Roman"/>
          <w:sz w:val="24"/>
          <w:szCs w:val="24"/>
        </w:rPr>
        <w:t>不会影响周边大气环境质量。</w:t>
      </w:r>
    </w:p>
    <w:p w14:paraId="0F8E7E90">
      <w:pPr>
        <w:rPr>
          <w:rFonts w:ascii="Times New Roman" w:hAnsi="Times New Roman"/>
          <w:sz w:val="24"/>
          <w:szCs w:val="24"/>
        </w:rPr>
      </w:pPr>
    </w:p>
    <w:p w14:paraId="32C3D900">
      <w:pPr>
        <w:pStyle w:val="28"/>
        <w:spacing w:line="360" w:lineRule="auto"/>
        <w:ind w:firstLine="480" w:firstLineChars="200"/>
        <w:rPr>
          <w:rFonts w:ascii="Times New Roman" w:hAnsi="Times New Roman" w:cs="Times New Roman"/>
          <w:spacing w:val="-1"/>
          <w:sz w:val="24"/>
          <w:szCs w:val="24"/>
          <w:lang w:eastAsia="zh-CN"/>
        </w:rPr>
      </w:pPr>
      <w:r>
        <w:rPr>
          <w:rFonts w:hint="eastAsia" w:ascii="宋体" w:hAnsi="宋体" w:cs="宋体"/>
          <w:sz w:val="24"/>
          <w:szCs w:val="24"/>
        </w:rPr>
        <w:t>⑥</w:t>
      </w:r>
      <w:r>
        <w:rPr>
          <w:rFonts w:ascii="Times New Roman" w:hAnsi="Times New Roman" w:cs="Times New Roman"/>
          <w:sz w:val="24"/>
          <w:szCs w:val="24"/>
          <w:lang w:eastAsia="zh-CN"/>
        </w:rPr>
        <w:t>项目涂抹导热硅胶产生的废气经加强机械通风后排放，</w:t>
      </w:r>
      <w:r>
        <w:rPr>
          <w:rFonts w:ascii="Times New Roman" w:hAnsi="Times New Roman" w:cs="Times New Roman"/>
          <w:spacing w:val="-1"/>
          <w:sz w:val="24"/>
          <w:szCs w:val="24"/>
          <w:lang w:eastAsia="zh-CN"/>
        </w:rPr>
        <w:t>预计对周边大气环境质量影响不大</w:t>
      </w:r>
      <w:r>
        <w:rPr>
          <w:rFonts w:hint="eastAsia" w:ascii="Times New Roman" w:hAnsi="Times New Roman" w:cs="Times New Roman"/>
          <w:spacing w:val="-1"/>
          <w:sz w:val="24"/>
          <w:szCs w:val="24"/>
          <w:lang w:eastAsia="zh-CN"/>
        </w:rPr>
        <w:t>，</w:t>
      </w:r>
      <w:r>
        <w:rPr>
          <w:rFonts w:hint="eastAsia" w:ascii="Times New Roman" w:hAnsi="Times New Roman"/>
          <w:sz w:val="24"/>
          <w:szCs w:val="24"/>
          <w:lang w:eastAsia="zh-CN"/>
        </w:rPr>
        <w:t>非甲烷总烃</w:t>
      </w:r>
      <w:r>
        <w:rPr>
          <w:rFonts w:ascii="Times New Roman" w:hAnsi="Times New Roman"/>
          <w:sz w:val="24"/>
          <w:szCs w:val="24"/>
          <w:lang w:eastAsia="zh-CN"/>
        </w:rPr>
        <w:t>无组织排放可满足广东省地方标准《大气污染物排放限值》（DB44/27-2001）第二时段无组织排放监控浓度限值要求，</w:t>
      </w:r>
      <w:r>
        <w:rPr>
          <w:rFonts w:hint="eastAsia" w:ascii="Times New Roman" w:hAnsi="Times New Roman" w:cs="Times New Roman"/>
          <w:sz w:val="24"/>
          <w:szCs w:val="24"/>
          <w:lang w:eastAsia="zh-CN"/>
        </w:rPr>
        <w:t>臭气浓度可达到</w:t>
      </w:r>
      <w:r>
        <w:rPr>
          <w:rFonts w:ascii="Times New Roman" w:hAnsi="Times New Roman"/>
          <w:sz w:val="24"/>
          <w:szCs w:val="24"/>
          <w:lang w:eastAsia="zh-CN"/>
        </w:rPr>
        <w:t>《恶臭污染物排放标准》（GB14554-93）表1恶臭污染物厂界标准值</w:t>
      </w:r>
      <w:r>
        <w:rPr>
          <w:rFonts w:ascii="Times New Roman" w:hAnsi="Times New Roman" w:cs="Times New Roman"/>
          <w:spacing w:val="-1"/>
          <w:sz w:val="24"/>
          <w:szCs w:val="24"/>
          <w:lang w:eastAsia="zh-CN"/>
        </w:rPr>
        <w:t>。</w:t>
      </w:r>
    </w:p>
    <w:p w14:paraId="0D36041E">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val="zh-CN" w:eastAsia="zh-CN"/>
        </w:rPr>
      </w:pPr>
      <w:r>
        <w:rPr>
          <w:rFonts w:hint="default" w:ascii="Times New Roman" w:hAnsi="Times New Roman"/>
          <w:sz w:val="24"/>
          <w:szCs w:val="24"/>
          <w:lang w:val="en-US" w:eastAsia="zh-CN"/>
        </w:rPr>
        <w:t>3、噪声污染及治理措施：</w:t>
      </w:r>
    </w:p>
    <w:p w14:paraId="732C2313">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val="en-US" w:eastAsia="zh-CN"/>
        </w:rPr>
      </w:pPr>
      <w:r>
        <w:rPr>
          <w:rFonts w:hint="default" w:ascii="Times New Roman" w:hAnsi="Times New Roman"/>
          <w:sz w:val="24"/>
          <w:szCs w:val="24"/>
          <w:lang w:val="en-US" w:eastAsia="zh-CN"/>
        </w:rPr>
        <w:t>生产设备经过合理的安装、布局，通风设备在采取隔音、消声、减振等综合处理后基本不会存在大的声环境问题，建设单位通过加强车间硬件投入（安装隔声门窗、隔声屏障等）和环境管理（消除部分人为的声环境隐患），</w:t>
      </w:r>
      <w:r>
        <w:rPr>
          <w:rFonts w:hint="eastAsia" w:ascii="Times New Roman" w:hAnsi="Times New Roman"/>
          <w:sz w:val="24"/>
          <w:szCs w:val="24"/>
          <w:lang w:val="en-US" w:eastAsia="zh-CN"/>
        </w:rPr>
        <w:t>，项目西北厂界外1米处的噪声值可达到《工业企业厂界环境噪声排放标准》（GB12348-2008）4类标准（昼间噪声限值70dB(A)、夜间噪声限值55dB(A)），其余厂界1米处的噪声值可达到《工业企业厂界环境噪声排放标准》（GB12348-2008）3类标准（昼间噪声限值65dB(A)、夜间噪声限值55dB(A)）</w:t>
      </w:r>
      <w:r>
        <w:rPr>
          <w:rFonts w:hint="default" w:ascii="Times New Roman" w:hAnsi="Times New Roman"/>
          <w:sz w:val="24"/>
          <w:szCs w:val="24"/>
          <w:lang w:val="en-US" w:eastAsia="zh-CN"/>
        </w:rPr>
        <w:t>，项目所产生的噪声不会对周围声环境质量产生明显影响。</w:t>
      </w:r>
    </w:p>
    <w:p w14:paraId="392E0AD0">
      <w:pPr>
        <w:keepNext w:val="0"/>
        <w:keepLines w:val="0"/>
        <w:pageBreakBefore w:val="0"/>
        <w:widowControl w:val="0"/>
        <w:kinsoku/>
        <w:wordWrap/>
        <w:overflowPunct/>
        <w:topLinePunct w:val="0"/>
        <w:bidi w:val="0"/>
        <w:spacing w:line="360" w:lineRule="auto"/>
        <w:ind w:firstLine="480" w:firstLineChars="200"/>
        <w:textAlignment w:val="auto"/>
        <w:rPr>
          <w:rFonts w:hint="default" w:ascii="Times New Roman" w:hAnsi="Times New Roman"/>
          <w:sz w:val="24"/>
          <w:szCs w:val="24"/>
          <w:lang w:val="en-US" w:eastAsia="zh-CN"/>
        </w:rPr>
      </w:pPr>
      <w:r>
        <w:rPr>
          <w:rFonts w:hint="eastAsia" w:ascii="Times New Roman" w:hAnsi="Times New Roman"/>
          <w:sz w:val="24"/>
          <w:szCs w:val="24"/>
          <w:lang w:val="en-US" w:eastAsia="zh-CN"/>
        </w:rPr>
        <w:t>4、</w:t>
      </w:r>
      <w:r>
        <w:rPr>
          <w:rFonts w:hint="default" w:ascii="Times New Roman" w:hAnsi="Times New Roman"/>
          <w:sz w:val="24"/>
          <w:szCs w:val="24"/>
          <w:lang w:val="en-US" w:eastAsia="zh-CN"/>
        </w:rPr>
        <w:t>固废污染及治理措施：</w:t>
      </w:r>
    </w:p>
    <w:p w14:paraId="027F5C21">
      <w:pPr>
        <w:keepNext w:val="0"/>
        <w:keepLines w:val="0"/>
        <w:pageBreakBefore w:val="0"/>
        <w:widowControl w:val="0"/>
        <w:kinsoku/>
        <w:wordWrap/>
        <w:overflowPunct/>
        <w:topLinePunct w:val="0"/>
        <w:bidi w:val="0"/>
        <w:spacing w:line="360" w:lineRule="auto"/>
        <w:ind w:firstLine="480" w:firstLineChars="200"/>
        <w:textAlignment w:val="auto"/>
        <w:rPr>
          <w:rFonts w:hint="eastAsia" w:ascii="Times New Roman" w:hAnsi="Times New Roman"/>
          <w:sz w:val="24"/>
          <w:szCs w:val="24"/>
          <w:lang w:val="en-US" w:eastAsia="zh-CN"/>
        </w:rPr>
      </w:pPr>
      <w:r>
        <w:rPr>
          <w:rFonts w:hint="default" w:ascii="Times New Roman" w:hAnsi="Times New Roman"/>
          <w:sz w:val="24"/>
          <w:szCs w:val="24"/>
          <w:lang w:val="en-US" w:eastAsia="zh-CN"/>
        </w:rPr>
        <w:t>项目产生生活垃圾定期交由环卫部门清运</w:t>
      </w:r>
      <w:r>
        <w:rPr>
          <w:rFonts w:hint="eastAsia" w:ascii="Times New Roman" w:hAnsi="Times New Roman"/>
          <w:sz w:val="24"/>
          <w:szCs w:val="24"/>
          <w:lang w:val="en-US" w:eastAsia="zh-CN"/>
        </w:rPr>
        <w:t>。</w:t>
      </w:r>
    </w:p>
    <w:p w14:paraId="52818CCC">
      <w:pPr>
        <w:pStyle w:val="13"/>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hAnsi="宋体" w:cs="宋体"/>
          <w:color w:val="auto"/>
          <w:sz w:val="24"/>
          <w:szCs w:val="24"/>
          <w:lang w:eastAsia="zh-CN"/>
        </w:rPr>
      </w:pPr>
      <w:r>
        <w:rPr>
          <w:rFonts w:hint="eastAsia" w:hAnsi="宋体" w:cs="宋体"/>
          <w:color w:val="auto"/>
          <w:sz w:val="24"/>
          <w:szCs w:val="24"/>
          <w:lang w:val="en-US" w:eastAsia="zh-CN"/>
        </w:rPr>
        <w:t>一</w:t>
      </w:r>
      <w:r>
        <w:rPr>
          <w:rFonts w:hint="eastAsia" w:hAnsi="宋体" w:cs="宋体"/>
          <w:color w:val="auto"/>
          <w:sz w:val="24"/>
          <w:szCs w:val="24"/>
          <w:lang w:eastAsia="zh-CN"/>
        </w:rPr>
        <w:t>般原辅材料包装物、滤筒除尘器收集的粉尘、废反渗透膜</w:t>
      </w:r>
      <w:r>
        <w:rPr>
          <w:rFonts w:hint="eastAsia" w:hAnsi="宋体" w:cs="宋体"/>
          <w:color w:val="auto"/>
          <w:sz w:val="24"/>
          <w:szCs w:val="24"/>
          <w:lang w:val="en-US" w:eastAsia="zh-CN"/>
        </w:rPr>
        <w:t>等一般工业固废</w:t>
      </w:r>
      <w:r>
        <w:rPr>
          <w:rFonts w:hint="eastAsia" w:hAnsi="宋体" w:cs="宋体"/>
          <w:color w:val="auto"/>
          <w:sz w:val="24"/>
          <w:szCs w:val="24"/>
          <w:lang w:eastAsia="zh-CN"/>
        </w:rPr>
        <w:t>交有一般工业固废处理能力的单位处理；</w:t>
      </w:r>
    </w:p>
    <w:p w14:paraId="1B80D83E">
      <w:pPr>
        <w:pStyle w:val="13"/>
        <w:keepNext w:val="0"/>
        <w:keepLines w:val="0"/>
        <w:pageBreakBefore w:val="0"/>
        <w:kinsoku/>
        <w:wordWrap/>
        <w:overflowPunct/>
        <w:topLinePunct w:val="0"/>
        <w:bidi w:val="0"/>
        <w:snapToGrid/>
        <w:spacing w:line="360" w:lineRule="auto"/>
        <w:ind w:left="0" w:leftChars="0" w:firstLine="480" w:firstLineChars="200"/>
        <w:jc w:val="left"/>
        <w:textAlignment w:val="auto"/>
        <w:rPr>
          <w:rFonts w:hint="eastAsia" w:hAnsi="宋体" w:cs="宋体"/>
          <w:color w:val="auto"/>
          <w:sz w:val="24"/>
          <w:szCs w:val="24"/>
          <w:lang w:eastAsia="zh-CN"/>
        </w:rPr>
      </w:pPr>
      <w:r>
        <w:rPr>
          <w:rFonts w:hint="eastAsia" w:hAnsi="宋体" w:cs="宋体"/>
          <w:color w:val="auto"/>
          <w:sz w:val="24"/>
          <w:szCs w:val="24"/>
          <w:lang w:eastAsia="zh-CN"/>
        </w:rPr>
        <w:t>废原料桶、废干式过滤器滤料、废滤筒、废树脂胶、废机油、废活性炭、废机油桶、废含油抹布手套</w:t>
      </w:r>
      <w:r>
        <w:rPr>
          <w:rFonts w:hint="eastAsia" w:hAnsi="宋体" w:cs="宋体"/>
          <w:color w:val="auto"/>
          <w:sz w:val="24"/>
          <w:szCs w:val="24"/>
          <w:lang w:val="en-US" w:eastAsia="zh-CN"/>
        </w:rPr>
        <w:t>等危险废物</w:t>
      </w:r>
      <w:r>
        <w:rPr>
          <w:rFonts w:hint="eastAsia" w:hAnsi="宋体" w:cs="宋体"/>
          <w:color w:val="auto"/>
          <w:sz w:val="24"/>
          <w:szCs w:val="24"/>
          <w:lang w:eastAsia="zh-CN"/>
        </w:rPr>
        <w:t>交由具有相关危险废物经营许可证的单位处理。</w:t>
      </w:r>
    </w:p>
    <w:p w14:paraId="000D04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Times New Roman" w:hAnsi="Times New Roman" w:cs="Times New Roman" w:eastAsiaTheme="minorEastAsia"/>
          <w:color w:val="auto"/>
          <w:kern w:val="2"/>
          <w:sz w:val="24"/>
          <w:szCs w:val="24"/>
          <w:lang w:val="en-US" w:eastAsia="zh-CN" w:bidi="ar-SA"/>
        </w:rPr>
      </w:pPr>
    </w:p>
    <w:p w14:paraId="095E8710">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三、竣工日期</w:t>
      </w:r>
      <w:bookmarkStart w:id="1" w:name="_GoBack"/>
      <w:bookmarkEnd w:id="1"/>
      <w:r>
        <w:rPr>
          <w:rFonts w:hint="default" w:ascii="宋体" w:hAnsi="宋体" w:eastAsia="宋体" w:cs="宋体"/>
          <w:snapToGrid w:val="0"/>
          <w:color w:val="auto"/>
          <w:kern w:val="2"/>
          <w:sz w:val="24"/>
          <w:szCs w:val="24"/>
          <w:lang w:val="en-US" w:eastAsia="zh-CN" w:bidi="ar-SA"/>
        </w:rPr>
        <w:t>：</w:t>
      </w:r>
    </w:p>
    <w:p w14:paraId="114D8C3B">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1、竣工日期:202</w:t>
      </w:r>
      <w:r>
        <w:rPr>
          <w:rFonts w:hint="eastAsia" w:ascii="宋体" w:hAnsi="宋体" w:eastAsia="宋体" w:cs="宋体"/>
          <w:snapToGrid w:val="0"/>
          <w:color w:val="auto"/>
          <w:kern w:val="2"/>
          <w:sz w:val="24"/>
          <w:szCs w:val="24"/>
          <w:lang w:val="en-US" w:eastAsia="zh-CN" w:bidi="ar-SA"/>
        </w:rPr>
        <w:t>5</w:t>
      </w:r>
      <w:r>
        <w:rPr>
          <w:rFonts w:hint="default" w:ascii="宋体" w:hAnsi="宋体" w:eastAsia="宋体" w:cs="宋体"/>
          <w:snapToGrid w:val="0"/>
          <w:color w:val="auto"/>
          <w:kern w:val="2"/>
          <w:sz w:val="24"/>
          <w:szCs w:val="24"/>
          <w:lang w:val="en-US" w:eastAsia="zh-CN" w:bidi="ar-SA"/>
        </w:rPr>
        <w:t>年</w:t>
      </w:r>
      <w:r>
        <w:rPr>
          <w:rFonts w:hint="eastAsia" w:ascii="宋体" w:hAnsi="宋体" w:eastAsia="宋体" w:cs="宋体"/>
          <w:snapToGrid w:val="0"/>
          <w:color w:val="auto"/>
          <w:kern w:val="2"/>
          <w:sz w:val="24"/>
          <w:szCs w:val="24"/>
          <w:lang w:val="en-US" w:eastAsia="zh-CN" w:bidi="ar-SA"/>
        </w:rPr>
        <w:t>3</w:t>
      </w:r>
      <w:r>
        <w:rPr>
          <w:rFonts w:hint="default" w:ascii="宋体" w:hAnsi="宋体" w:eastAsia="宋体" w:cs="宋体"/>
          <w:snapToGrid w:val="0"/>
          <w:color w:val="auto"/>
          <w:kern w:val="2"/>
          <w:sz w:val="24"/>
          <w:szCs w:val="24"/>
          <w:lang w:val="en-US" w:eastAsia="zh-CN" w:bidi="ar-SA"/>
        </w:rPr>
        <w:t>月</w:t>
      </w:r>
      <w:r>
        <w:rPr>
          <w:rFonts w:hint="eastAsia" w:ascii="宋体" w:hAnsi="宋体" w:eastAsia="宋体" w:cs="宋体"/>
          <w:snapToGrid w:val="0"/>
          <w:color w:val="auto"/>
          <w:kern w:val="2"/>
          <w:sz w:val="24"/>
          <w:szCs w:val="24"/>
          <w:lang w:val="en-US" w:eastAsia="zh-CN" w:bidi="ar-SA"/>
        </w:rPr>
        <w:t>20</w:t>
      </w:r>
      <w:r>
        <w:rPr>
          <w:rFonts w:hint="default" w:ascii="宋体" w:hAnsi="宋体" w:eastAsia="宋体" w:cs="宋体"/>
          <w:snapToGrid w:val="0"/>
          <w:color w:val="auto"/>
          <w:kern w:val="2"/>
          <w:sz w:val="24"/>
          <w:szCs w:val="24"/>
          <w:lang w:val="en-US" w:eastAsia="zh-CN" w:bidi="ar-SA"/>
        </w:rPr>
        <w:t>日；</w:t>
      </w:r>
    </w:p>
    <w:p w14:paraId="434358D5">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2、调试起止日期：202</w:t>
      </w:r>
      <w:r>
        <w:rPr>
          <w:rFonts w:hint="eastAsia" w:ascii="宋体" w:hAnsi="宋体" w:eastAsia="宋体" w:cs="宋体"/>
          <w:snapToGrid w:val="0"/>
          <w:color w:val="auto"/>
          <w:kern w:val="2"/>
          <w:sz w:val="24"/>
          <w:szCs w:val="24"/>
          <w:lang w:val="en-US" w:eastAsia="zh-CN" w:bidi="ar-SA"/>
        </w:rPr>
        <w:t>5</w:t>
      </w:r>
      <w:r>
        <w:rPr>
          <w:rFonts w:hint="default" w:ascii="宋体" w:hAnsi="宋体" w:eastAsia="宋体" w:cs="宋体"/>
          <w:snapToGrid w:val="0"/>
          <w:color w:val="auto"/>
          <w:kern w:val="2"/>
          <w:sz w:val="24"/>
          <w:szCs w:val="24"/>
          <w:lang w:val="en-US" w:eastAsia="zh-CN" w:bidi="ar-SA"/>
        </w:rPr>
        <w:t>年</w:t>
      </w:r>
      <w:r>
        <w:rPr>
          <w:rFonts w:hint="eastAsia" w:ascii="宋体" w:hAnsi="宋体" w:eastAsia="宋体" w:cs="宋体"/>
          <w:snapToGrid w:val="0"/>
          <w:color w:val="auto"/>
          <w:kern w:val="2"/>
          <w:sz w:val="24"/>
          <w:szCs w:val="24"/>
          <w:lang w:val="en-US" w:eastAsia="zh-CN" w:bidi="ar-SA"/>
        </w:rPr>
        <w:t>3</w:t>
      </w:r>
      <w:r>
        <w:rPr>
          <w:rFonts w:hint="default" w:ascii="宋体" w:hAnsi="宋体" w:eastAsia="宋体" w:cs="宋体"/>
          <w:snapToGrid w:val="0"/>
          <w:color w:val="auto"/>
          <w:kern w:val="2"/>
          <w:sz w:val="24"/>
          <w:szCs w:val="24"/>
          <w:lang w:val="en-US" w:eastAsia="zh-CN" w:bidi="ar-SA"/>
        </w:rPr>
        <w:t>月</w:t>
      </w:r>
      <w:r>
        <w:rPr>
          <w:rFonts w:hint="eastAsia" w:ascii="宋体" w:hAnsi="宋体" w:eastAsia="宋体" w:cs="宋体"/>
          <w:snapToGrid w:val="0"/>
          <w:color w:val="auto"/>
          <w:kern w:val="2"/>
          <w:sz w:val="24"/>
          <w:szCs w:val="24"/>
          <w:lang w:val="en-US" w:eastAsia="zh-CN" w:bidi="ar-SA"/>
        </w:rPr>
        <w:t>21</w:t>
      </w:r>
      <w:r>
        <w:rPr>
          <w:rFonts w:hint="default" w:ascii="宋体" w:hAnsi="宋体" w:eastAsia="宋体" w:cs="宋体"/>
          <w:snapToGrid w:val="0"/>
          <w:color w:val="auto"/>
          <w:kern w:val="2"/>
          <w:sz w:val="24"/>
          <w:szCs w:val="24"/>
          <w:lang w:val="en-US" w:eastAsia="zh-CN" w:bidi="ar-SA"/>
        </w:rPr>
        <w:t>日-202</w:t>
      </w:r>
      <w:r>
        <w:rPr>
          <w:rFonts w:hint="eastAsia" w:ascii="宋体" w:hAnsi="宋体" w:eastAsia="宋体" w:cs="宋体"/>
          <w:snapToGrid w:val="0"/>
          <w:color w:val="auto"/>
          <w:kern w:val="2"/>
          <w:sz w:val="24"/>
          <w:szCs w:val="24"/>
          <w:lang w:val="en-US" w:eastAsia="zh-CN" w:bidi="ar-SA"/>
        </w:rPr>
        <w:t>5</w:t>
      </w:r>
      <w:r>
        <w:rPr>
          <w:rFonts w:hint="default" w:ascii="宋体" w:hAnsi="宋体" w:eastAsia="宋体" w:cs="宋体"/>
          <w:snapToGrid w:val="0"/>
          <w:color w:val="auto"/>
          <w:kern w:val="2"/>
          <w:sz w:val="24"/>
          <w:szCs w:val="24"/>
          <w:lang w:val="en-US" w:eastAsia="zh-CN" w:bidi="ar-SA"/>
        </w:rPr>
        <w:t>年</w:t>
      </w:r>
      <w:r>
        <w:rPr>
          <w:rFonts w:hint="eastAsia" w:ascii="宋体" w:hAnsi="宋体" w:eastAsia="宋体" w:cs="宋体"/>
          <w:snapToGrid w:val="0"/>
          <w:color w:val="auto"/>
          <w:kern w:val="2"/>
          <w:sz w:val="24"/>
          <w:szCs w:val="24"/>
          <w:lang w:val="en-US" w:eastAsia="zh-CN" w:bidi="ar-SA"/>
        </w:rPr>
        <w:t>12</w:t>
      </w:r>
      <w:r>
        <w:rPr>
          <w:rFonts w:hint="default" w:ascii="宋体" w:hAnsi="宋体" w:eastAsia="宋体" w:cs="宋体"/>
          <w:snapToGrid w:val="0"/>
          <w:color w:val="auto"/>
          <w:kern w:val="2"/>
          <w:sz w:val="24"/>
          <w:szCs w:val="24"/>
          <w:lang w:val="en-US" w:eastAsia="zh-CN" w:bidi="ar-SA"/>
        </w:rPr>
        <w:t>月</w:t>
      </w:r>
      <w:r>
        <w:rPr>
          <w:rFonts w:hint="eastAsia" w:ascii="宋体" w:hAnsi="宋体" w:eastAsia="宋体" w:cs="宋体"/>
          <w:snapToGrid w:val="0"/>
          <w:color w:val="auto"/>
          <w:kern w:val="2"/>
          <w:sz w:val="24"/>
          <w:szCs w:val="24"/>
          <w:lang w:val="en-US" w:eastAsia="zh-CN" w:bidi="ar-SA"/>
        </w:rPr>
        <w:t>20</w:t>
      </w:r>
      <w:r>
        <w:rPr>
          <w:rFonts w:hint="default" w:ascii="宋体" w:hAnsi="宋体" w:eastAsia="宋体" w:cs="宋体"/>
          <w:snapToGrid w:val="0"/>
          <w:color w:val="auto"/>
          <w:kern w:val="2"/>
          <w:sz w:val="24"/>
          <w:szCs w:val="24"/>
          <w:lang w:val="en-US" w:eastAsia="zh-CN" w:bidi="ar-SA"/>
        </w:rPr>
        <w:t>日</w:t>
      </w:r>
    </w:p>
    <w:p w14:paraId="01830BAF">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四、建设单位名称及联系方式</w:t>
      </w:r>
    </w:p>
    <w:p w14:paraId="42159250">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建设单位：</w:t>
      </w:r>
      <w:r>
        <w:rPr>
          <w:rFonts w:hint="eastAsia" w:ascii="宋体" w:hAnsi="宋体" w:eastAsia="宋体" w:cs="宋体"/>
          <w:snapToGrid w:val="0"/>
          <w:color w:val="auto"/>
          <w:kern w:val="2"/>
          <w:sz w:val="24"/>
          <w:szCs w:val="24"/>
          <w:lang w:val="en-US" w:eastAsia="zh-CN" w:bidi="ar-SA"/>
        </w:rPr>
        <w:t>中山赛特奥日用科技有限公司</w:t>
      </w:r>
    </w:p>
    <w:p w14:paraId="0C0747EE">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 xml:space="preserve">地址： </w:t>
      </w:r>
      <w:r>
        <w:rPr>
          <w:rFonts w:ascii="Times New Roman" w:hAnsi="Times New Roman" w:cs="Times New Roman"/>
          <w:color w:val="auto"/>
          <w:sz w:val="24"/>
          <w:szCs w:val="24"/>
        </w:rPr>
        <w:t>中山市小榄镇东生东路47号工业厂房第四层A区、第五层、第六层</w:t>
      </w:r>
    </w:p>
    <w:p w14:paraId="622DE9A6">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联系人：杨先生</w:t>
      </w:r>
    </w:p>
    <w:p w14:paraId="4494AB17">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eastAsia"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电话：1834440060</w:t>
      </w:r>
      <w:r>
        <w:rPr>
          <w:rFonts w:hint="eastAsia" w:ascii="宋体" w:hAnsi="宋体" w:eastAsia="宋体" w:cs="宋体"/>
          <w:snapToGrid w:val="0"/>
          <w:color w:val="auto"/>
          <w:kern w:val="2"/>
          <w:sz w:val="24"/>
          <w:szCs w:val="24"/>
          <w:lang w:val="en-US" w:eastAsia="zh-CN" w:bidi="ar-SA"/>
        </w:rPr>
        <w:t>8</w:t>
      </w:r>
    </w:p>
    <w:p w14:paraId="1D9175A1">
      <w:pPr>
        <w:keepNext w:val="0"/>
        <w:keepLines w:val="0"/>
        <w:pageBreakBefore w:val="0"/>
        <w:kinsoku/>
        <w:wordWrap/>
        <w:overflowPunct/>
        <w:topLinePunct w:val="0"/>
        <w:autoSpaceDE/>
        <w:autoSpaceDN/>
        <w:bidi w:val="0"/>
        <w:adjustRightInd/>
        <w:snapToGrid/>
        <w:spacing w:beforeAutospacing="0" w:afterAutospacing="0" w:line="360" w:lineRule="auto"/>
        <w:ind w:right="0" w:rightChars="0" w:firstLine="480" w:firstLineChars="200"/>
        <w:jc w:val="both"/>
        <w:textAlignment w:val="auto"/>
        <w:outlineLvl w:val="9"/>
        <w:rPr>
          <w:rFonts w:hint="default" w:ascii="宋体" w:hAnsi="宋体" w:eastAsia="宋体" w:cs="宋体"/>
          <w:snapToGrid w:val="0"/>
          <w:color w:val="auto"/>
          <w:kern w:val="2"/>
          <w:sz w:val="24"/>
          <w:szCs w:val="24"/>
          <w:lang w:val="en-US" w:eastAsia="zh-CN" w:bidi="ar-SA"/>
        </w:rPr>
      </w:pPr>
      <w:r>
        <w:rPr>
          <w:rFonts w:hint="default" w:ascii="宋体" w:hAnsi="宋体" w:eastAsia="宋体" w:cs="宋体"/>
          <w:snapToGrid w:val="0"/>
          <w:color w:val="auto"/>
          <w:kern w:val="2"/>
          <w:sz w:val="24"/>
          <w:szCs w:val="24"/>
          <w:lang w:val="en-US" w:eastAsia="zh-CN" w:bidi="ar-SA"/>
        </w:rPr>
        <w:t>邮箱：</w:t>
      </w:r>
      <w:r>
        <w:rPr>
          <w:rFonts w:hint="default" w:ascii="宋体" w:hAnsi="宋体" w:eastAsia="宋体" w:cs="宋体"/>
          <w:snapToGrid w:val="0"/>
          <w:color w:val="auto"/>
          <w:kern w:val="2"/>
          <w:sz w:val="24"/>
          <w:szCs w:val="24"/>
          <w:lang w:val="en-US" w:eastAsia="zh-CN" w:bidi="ar-SA"/>
        </w:rPr>
        <w:fldChar w:fldCharType="begin"/>
      </w:r>
      <w:r>
        <w:rPr>
          <w:rFonts w:hint="default" w:ascii="宋体" w:hAnsi="宋体" w:eastAsia="宋体" w:cs="宋体"/>
          <w:snapToGrid w:val="0"/>
          <w:color w:val="auto"/>
          <w:kern w:val="2"/>
          <w:sz w:val="24"/>
          <w:szCs w:val="24"/>
          <w:lang w:val="en-US" w:eastAsia="zh-CN" w:bidi="ar-SA"/>
        </w:rPr>
        <w:instrText xml:space="preserve"> HYPERLINK "mailto:542338628@qq.com" </w:instrText>
      </w:r>
      <w:r>
        <w:rPr>
          <w:rFonts w:hint="default" w:ascii="宋体" w:hAnsi="宋体" w:eastAsia="宋体" w:cs="宋体"/>
          <w:snapToGrid w:val="0"/>
          <w:color w:val="auto"/>
          <w:kern w:val="2"/>
          <w:sz w:val="24"/>
          <w:szCs w:val="24"/>
          <w:lang w:val="en-US" w:eastAsia="zh-CN" w:bidi="ar-SA"/>
        </w:rPr>
        <w:fldChar w:fldCharType="separate"/>
      </w:r>
      <w:r>
        <w:rPr>
          <w:rFonts w:hint="default" w:ascii="宋体" w:hAnsi="宋体" w:eastAsia="宋体" w:cs="宋体"/>
          <w:snapToGrid w:val="0"/>
          <w:color w:val="auto"/>
          <w:kern w:val="2"/>
          <w:sz w:val="24"/>
          <w:szCs w:val="24"/>
          <w:lang w:val="en-US" w:eastAsia="zh-CN" w:bidi="ar-SA"/>
        </w:rPr>
        <w:t>542338628@qq.com</w:t>
      </w:r>
      <w:r>
        <w:rPr>
          <w:rFonts w:hint="default" w:ascii="宋体" w:hAnsi="宋体" w:eastAsia="宋体" w:cs="宋体"/>
          <w:snapToGrid w:val="0"/>
          <w:color w:val="auto"/>
          <w:kern w:val="2"/>
          <w:sz w:val="24"/>
          <w:szCs w:val="24"/>
          <w:lang w:val="en-US" w:eastAsia="zh-CN" w:bidi="ar-S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0F2FF"/>
    <w:multiLevelType w:val="singleLevel"/>
    <w:tmpl w:val="C750F2FF"/>
    <w:lvl w:ilvl="0" w:tentative="0">
      <w:start w:val="1"/>
      <w:numFmt w:val="decimal"/>
      <w:pStyle w:val="17"/>
      <w:suff w:val="nothing"/>
      <w:lvlText w:val="表%1 "/>
      <w:lvlJc w:val="left"/>
      <w:pPr>
        <w:tabs>
          <w:tab w:val="left" w:pos="0"/>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mNTk2OTM0ZTljODFmOWJmYTMyNzM4OGZjMGMwOGIifQ=="/>
  </w:docVars>
  <w:rsids>
    <w:rsidRoot w:val="45322A34"/>
    <w:rsid w:val="0C5011B6"/>
    <w:rsid w:val="0CA61460"/>
    <w:rsid w:val="0EB03729"/>
    <w:rsid w:val="1476335E"/>
    <w:rsid w:val="14A03EEE"/>
    <w:rsid w:val="17EB4B30"/>
    <w:rsid w:val="18AB6020"/>
    <w:rsid w:val="1F192B7C"/>
    <w:rsid w:val="20115EF6"/>
    <w:rsid w:val="24AA407C"/>
    <w:rsid w:val="253D4D5A"/>
    <w:rsid w:val="25BD4F35"/>
    <w:rsid w:val="2AEF7B09"/>
    <w:rsid w:val="2D256605"/>
    <w:rsid w:val="2E0575F2"/>
    <w:rsid w:val="2F9854D1"/>
    <w:rsid w:val="30CE46A0"/>
    <w:rsid w:val="410754A1"/>
    <w:rsid w:val="45322A34"/>
    <w:rsid w:val="47F249C7"/>
    <w:rsid w:val="49A7046E"/>
    <w:rsid w:val="4BE53A2A"/>
    <w:rsid w:val="4C5301CA"/>
    <w:rsid w:val="4CA16043"/>
    <w:rsid w:val="5BC0671B"/>
    <w:rsid w:val="5BED0B72"/>
    <w:rsid w:val="5E070955"/>
    <w:rsid w:val="5EA14267"/>
    <w:rsid w:val="63FD52EB"/>
    <w:rsid w:val="647E2EB1"/>
    <w:rsid w:val="64B156F7"/>
    <w:rsid w:val="6D886949"/>
    <w:rsid w:val="75023E22"/>
    <w:rsid w:val="76163A1B"/>
    <w:rsid w:val="7AFF1CD0"/>
    <w:rsid w:val="7C29267F"/>
    <w:rsid w:val="7EE6054D"/>
    <w:rsid w:val="7FF77D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6"/>
    <w:autoRedefine/>
    <w:qFormat/>
    <w:uiPriority w:val="0"/>
    <w:pPr>
      <w:keepNext/>
      <w:ind w:firstLine="0"/>
      <w:jc w:val="left"/>
      <w:outlineLvl w:val="0"/>
    </w:pPr>
    <w:rPr>
      <w:rFonts w:ascii="Times New Roman" w:hAnsi="Times New Roman" w:eastAsia="宋体"/>
      <w:b/>
      <w:sz w:val="32"/>
      <w:szCs w:val="20"/>
    </w:rPr>
  </w:style>
  <w:style w:type="paragraph" w:styleId="3">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semiHidden/>
    <w:qFormat/>
    <w:uiPriority w:val="0"/>
    <w:pPr>
      <w:spacing w:after="120" w:line="360" w:lineRule="auto"/>
      <w:ind w:left="420" w:leftChars="200" w:firstLine="420"/>
    </w:pPr>
    <w:rPr>
      <w:sz w:val="24"/>
      <w:lang w:val="zh-CN"/>
    </w:rPr>
  </w:style>
  <w:style w:type="paragraph" w:styleId="5">
    <w:name w:val="Block Text"/>
    <w:basedOn w:val="1"/>
    <w:autoRedefine/>
    <w:semiHidden/>
    <w:qFormat/>
    <w:uiPriority w:val="0"/>
    <w:pPr>
      <w:ind w:left="-113" w:right="-105" w:rightChars="-50"/>
      <w:jc w:val="left"/>
    </w:pPr>
    <w:rPr>
      <w:rFonts w:ascii="宋体"/>
      <w:kern w:val="0"/>
      <w:sz w:val="19"/>
      <w:szCs w:val="19"/>
    </w:rPr>
  </w:style>
  <w:style w:type="paragraph" w:styleId="6">
    <w:name w:val="Body Text Indent 3"/>
    <w:basedOn w:val="1"/>
    <w:autoRedefine/>
    <w:qFormat/>
    <w:uiPriority w:val="0"/>
    <w:pPr>
      <w:spacing w:after="120"/>
      <w:ind w:left="420" w:leftChars="200"/>
    </w:pPr>
    <w:rPr>
      <w:sz w:val="16"/>
      <w:szCs w:val="16"/>
    </w:rPr>
  </w:style>
  <w:style w:type="paragraph" w:styleId="7">
    <w:name w:val="Normal (Web)"/>
    <w:basedOn w:val="1"/>
    <w:autoRedefine/>
    <w:qFormat/>
    <w:uiPriority w:val="0"/>
    <w:rPr>
      <w:sz w:val="24"/>
    </w:rPr>
  </w:style>
  <w:style w:type="paragraph" w:styleId="8">
    <w:name w:val="Body Text First Indent 2"/>
    <w:basedOn w:val="4"/>
    <w:next w:val="1"/>
    <w:autoRedefine/>
    <w:qFormat/>
    <w:uiPriority w:val="0"/>
    <w:pPr>
      <w:widowControl/>
      <w:spacing w:after="120" w:line="240" w:lineRule="auto"/>
      <w:ind w:left="420" w:leftChars="200" w:firstLine="420" w:firstLineChars="200"/>
      <w:jc w:val="left"/>
    </w:pPr>
    <w:rPr>
      <w:rFonts w:hAnsi="宋体" w:cs="宋体"/>
      <w:kern w:val="0"/>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Default1"/>
    <w:basedOn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表格文字01"/>
    <w:basedOn w:val="1"/>
    <w:autoRedefine/>
    <w:qFormat/>
    <w:uiPriority w:val="0"/>
    <w:pPr>
      <w:wordWrap w:val="0"/>
      <w:overflowPunct w:val="0"/>
      <w:topLinePunct/>
      <w:jc w:val="center"/>
    </w:pPr>
    <w:rPr>
      <w:rFonts w:ascii="Arial" w:hAnsi="Arial"/>
      <w:snapToGrid w:val="0"/>
      <w:color w:val="000000"/>
      <w:szCs w:val="20"/>
    </w:rPr>
  </w:style>
  <w:style w:type="paragraph" w:customStyle="1" w:styleId="15">
    <w:name w:val="正文样式1"/>
    <w:basedOn w:val="1"/>
    <w:next w:val="1"/>
    <w:autoRedefine/>
    <w:qFormat/>
    <w:uiPriority w:val="0"/>
    <w:pPr>
      <w:adjustRightInd w:val="0"/>
      <w:spacing w:line="360" w:lineRule="auto"/>
      <w:ind w:firstLine="360" w:firstLineChars="150"/>
      <w:textAlignment w:val="baseline"/>
    </w:pPr>
    <w:rPr>
      <w:rFonts w:ascii="宋体" w:hAnsi="宋体" w:eastAsia="宋体" w:cs="Times New Roman"/>
      <w:color w:val="FF0000"/>
      <w:kern w:val="0"/>
      <w:szCs w:val="20"/>
    </w:rPr>
  </w:style>
  <w:style w:type="character" w:customStyle="1" w:styleId="16">
    <w:name w:val="标题 1 Char"/>
    <w:link w:val="2"/>
    <w:autoRedefine/>
    <w:qFormat/>
    <w:locked/>
    <w:uiPriority w:val="0"/>
    <w:rPr>
      <w:rFonts w:ascii="Times New Roman" w:hAnsi="Times New Roman" w:eastAsia="宋体"/>
      <w:b/>
      <w:kern w:val="2"/>
      <w:sz w:val="32"/>
    </w:rPr>
  </w:style>
  <w:style w:type="paragraph" w:customStyle="1" w:styleId="17">
    <w:name w:val="表头d"/>
    <w:basedOn w:val="1"/>
    <w:autoRedefine/>
    <w:qFormat/>
    <w:uiPriority w:val="0"/>
    <w:pPr>
      <w:numPr>
        <w:ilvl w:val="0"/>
        <w:numId w:val="1"/>
      </w:numPr>
      <w:jc w:val="center"/>
    </w:pPr>
    <w:rPr>
      <w:b/>
      <w:sz w:val="24"/>
    </w:rPr>
  </w:style>
  <w:style w:type="table" w:customStyle="1" w:styleId="18">
    <w:name w:val="Table Normal"/>
    <w:autoRedefine/>
    <w:semiHidden/>
    <w:unhideWhenUsed/>
    <w:qFormat/>
    <w:uiPriority w:val="0"/>
    <w:tblPr>
      <w:tblCellMar>
        <w:top w:w="0" w:type="dxa"/>
        <w:left w:w="0" w:type="dxa"/>
        <w:bottom w:w="0" w:type="dxa"/>
        <w:right w:w="0" w:type="dxa"/>
      </w:tblCellMar>
    </w:tblPr>
  </w:style>
  <w:style w:type="paragraph" w:customStyle="1" w:styleId="19">
    <w:name w:val="样式 样式 (中文) 仿宋_GB2312 居中1 + 小四"/>
    <w:basedOn w:val="1"/>
    <w:qFormat/>
    <w:uiPriority w:val="0"/>
    <w:pPr>
      <w:jc w:val="center"/>
    </w:pPr>
    <w:rPr>
      <w:sz w:val="24"/>
      <w:szCs w:val="20"/>
    </w:rPr>
  </w:style>
  <w:style w:type="character" w:customStyle="1" w:styleId="20">
    <w:name w:val="font51"/>
    <w:basedOn w:val="11"/>
    <w:qFormat/>
    <w:uiPriority w:val="0"/>
    <w:rPr>
      <w:rFonts w:ascii="Calibri" w:hAnsi="Calibri" w:cs="Calibri"/>
      <w:color w:val="000000"/>
      <w:sz w:val="21"/>
      <w:szCs w:val="21"/>
      <w:u w:val="none"/>
    </w:rPr>
  </w:style>
  <w:style w:type="character" w:customStyle="1" w:styleId="21">
    <w:name w:val="font41"/>
    <w:basedOn w:val="11"/>
    <w:qFormat/>
    <w:uiPriority w:val="0"/>
    <w:rPr>
      <w:rFonts w:hint="eastAsia" w:ascii="宋体" w:hAnsi="宋体" w:eastAsia="宋体" w:cs="宋体"/>
      <w:color w:val="000000"/>
      <w:sz w:val="21"/>
      <w:szCs w:val="21"/>
      <w:u w:val="none"/>
    </w:rPr>
  </w:style>
  <w:style w:type="paragraph" w:customStyle="1" w:styleId="22">
    <w:name w:val="表 内容"/>
    <w:qFormat/>
    <w:uiPriority w:val="0"/>
    <w:pPr>
      <w:widowControl w:val="0"/>
      <w:autoSpaceDE w:val="0"/>
      <w:autoSpaceDN w:val="0"/>
      <w:adjustRightInd w:val="0"/>
      <w:snapToGrid w:val="0"/>
      <w:spacing w:line="240" w:lineRule="atLeast"/>
      <w:jc w:val="center"/>
    </w:pPr>
    <w:rPr>
      <w:rFonts w:ascii="仿宋" w:hAnsi="仿宋" w:eastAsia="宋体" w:cs="Times New Roman"/>
      <w:snapToGrid w:val="0"/>
      <w:sz w:val="21"/>
      <w:szCs w:val="24"/>
      <w:lang w:val="en-US" w:eastAsia="zh-CN" w:bidi="ar-SA"/>
    </w:rPr>
  </w:style>
  <w:style w:type="paragraph" w:customStyle="1" w:styleId="23">
    <w:name w:val="表文字"/>
    <w:basedOn w:val="1"/>
    <w:qFormat/>
    <w:uiPriority w:val="0"/>
    <w:pPr>
      <w:tabs>
        <w:tab w:val="left" w:pos="945"/>
        <w:tab w:val="right" w:leader="dot" w:pos="1155"/>
        <w:tab w:val="left" w:pos="8715"/>
      </w:tabs>
      <w:spacing w:beforeLines="28" w:afterLines="28"/>
      <w:jc w:val="center"/>
      <w:textAlignment w:val="baseline"/>
    </w:pPr>
    <w:rPr>
      <w:color w:val="000000"/>
      <w:sz w:val="21"/>
      <w:szCs w:val="9"/>
    </w:rPr>
  </w:style>
  <w:style w:type="paragraph" w:customStyle="1" w:styleId="24">
    <w:name w:val="表（文字部分）、图（文字部分）"/>
    <w:basedOn w:val="25"/>
    <w:qFormat/>
    <w:uiPriority w:val="0"/>
    <w:pPr>
      <w:spacing w:line="240" w:lineRule="auto"/>
      <w:ind w:firstLine="0" w:firstLineChars="0"/>
      <w:jc w:val="center"/>
    </w:pPr>
    <w:rPr>
      <w:sz w:val="21"/>
    </w:rPr>
  </w:style>
  <w:style w:type="paragraph" w:customStyle="1" w:styleId="25">
    <w:name w:val="正文+1"/>
    <w:basedOn w:val="1"/>
    <w:next w:val="26"/>
    <w:qFormat/>
    <w:uiPriority w:val="0"/>
    <w:pPr>
      <w:ind w:firstLine="200" w:firstLineChars="200"/>
    </w:pPr>
  </w:style>
  <w:style w:type="paragraph" w:customStyle="1" w:styleId="26">
    <w:name w:val="正文+2 （加粗）"/>
    <w:basedOn w:val="25"/>
    <w:next w:val="25"/>
    <w:qFormat/>
    <w:uiPriority w:val="0"/>
    <w:rPr>
      <w:b/>
      <w:color w:val="000000"/>
    </w:rPr>
  </w:style>
  <w:style w:type="character" w:customStyle="1" w:styleId="27">
    <w:name w:val="font31"/>
    <w:basedOn w:val="11"/>
    <w:qFormat/>
    <w:uiPriority w:val="0"/>
    <w:rPr>
      <w:rFonts w:hint="eastAsia" w:ascii="宋体" w:hAnsi="宋体" w:eastAsia="宋体" w:cs="宋体"/>
      <w:color w:val="000000"/>
      <w:sz w:val="21"/>
      <w:szCs w:val="21"/>
      <w:u w:val="none"/>
    </w:rPr>
  </w:style>
  <w:style w:type="paragraph" w:customStyle="1" w:styleId="28">
    <w:name w:val="Table Text"/>
    <w:basedOn w:val="1"/>
    <w:semiHidden/>
    <w:qFormat/>
    <w:uiPriority w:val="0"/>
    <w:rPr>
      <w:rFonts w:ascii="宋体" w:hAnsi="宋体" w:eastAsia="宋体" w:cs="宋体"/>
      <w:sz w:val="20"/>
      <w:szCs w:val="20"/>
      <w:lang w:val="en-US" w:eastAsia="en-US" w:bidi="ar-SA"/>
    </w:rPr>
  </w:style>
  <w:style w:type="paragraph" w:customStyle="1" w:styleId="29">
    <w:name w:val="a正文"/>
    <w:basedOn w:val="1"/>
    <w:qFormat/>
    <w:uiPriority w:val="0"/>
    <w:pPr>
      <w:spacing w:line="360" w:lineRule="auto"/>
      <w:ind w:firstLine="428" w:firstLineChars="200"/>
    </w:pPr>
    <w:rPr>
      <w:spacing w:val="4"/>
      <w:kern w:val="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1395</Words>
  <Characters>1504</Characters>
  <Lines>0</Lines>
  <Paragraphs>0</Paragraphs>
  <TotalTime>0</TotalTime>
  <ScaleCrop>false</ScaleCrop>
  <LinksUpToDate>false</LinksUpToDate>
  <CharactersWithSpaces>1508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2018-05-21T03:56:00Z</dcterms:created>
  <dc:creator>xiaoyin</dc:creator>
  <cp:lastModifiedBy>312</cp:lastModifiedBy>
  <dcterms:modified xsi:type="dcterms:W3CDTF">2025-03-31T14:04:25Z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0C38E9EAE7FF4515B54D73A19DF97800</vt:lpwstr>
  </property>
  <property fmtid="{D5CDD505-2E9C-101B-9397-08002B2CF9AE}" pid="4" name="KSOTemplateDocerSaveRecord">
    <vt:lpwstr>eyJoZGlkIjoiMDRmNTk2OTM0ZTljODFmOWJmYTMyNzM4OGZjMGMwOGIiLCJ1c2VySWQiOiI2MTIzODE0MzgifQ==</vt:lpwstr>
  </property>
</Properties>
</file>