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70DF4">
      <w:pPr>
        <w:jc w:val="center"/>
        <w:rPr>
          <w:rFonts w:hint="default" w:ascii="Times New Roman" w:hAnsi="Times New Roman" w:cs="Times New Roman"/>
          <w:color w:val="auto"/>
          <w:spacing w:val="20"/>
          <w:sz w:val="24"/>
        </w:rPr>
      </w:pPr>
      <w:r>
        <w:rPr>
          <w:rFonts w:hint="default" w:ascii="Times New Roman" w:hAnsi="Times New Roman" w:cs="Times New Roman"/>
          <w:b/>
          <w:bCs/>
          <w:color w:val="auto"/>
          <w:spacing w:val="20"/>
          <w:sz w:val="32"/>
          <w:szCs w:val="32"/>
        </w:rPr>
        <w:t>中山市劲捷摄影器材有限公司扩建项目竣工环境保护验收报告</w:t>
      </w:r>
    </w:p>
    <w:p w14:paraId="54DA1EBF">
      <w:pPr>
        <w:spacing w:line="360" w:lineRule="auto"/>
        <w:ind w:firstLine="960" w:firstLineChars="400"/>
        <w:rPr>
          <w:rFonts w:hint="default" w:ascii="Times New Roman" w:hAnsi="Times New Roman" w:eastAsia="新宋体" w:cs="Times New Roman"/>
          <w:color w:val="auto"/>
          <w:sz w:val="24"/>
        </w:rPr>
      </w:pPr>
      <w:r>
        <w:rPr>
          <w:rFonts w:hint="default" w:ascii="Times New Roman" w:hAnsi="Times New Roman" w:eastAsia="新宋体" w:cs="Times New Roman"/>
          <w:color w:val="auto"/>
          <w:sz w:val="24"/>
        </w:rPr>
        <w:t>年</w:t>
      </w:r>
      <w:r>
        <w:rPr>
          <w:rFonts w:hint="eastAsia" w:ascii="Times New Roman" w:hAnsi="Times New Roman" w:eastAsia="新宋体" w:cs="Times New Roman"/>
          <w:color w:val="auto"/>
          <w:sz w:val="24"/>
          <w:lang w:val="en-US" w:eastAsia="zh-CN"/>
        </w:rPr>
        <w:t xml:space="preserve">  </w:t>
      </w:r>
      <w:r>
        <w:rPr>
          <w:rFonts w:hint="default" w:ascii="Times New Roman" w:hAnsi="Times New Roman" w:eastAsia="新宋体" w:cs="Times New Roman"/>
          <w:color w:val="auto"/>
          <w:sz w:val="24"/>
        </w:rPr>
        <w:t>月</w:t>
      </w:r>
      <w:r>
        <w:rPr>
          <w:rFonts w:hint="eastAsia" w:ascii="Times New Roman" w:hAnsi="Times New Roman" w:eastAsia="新宋体" w:cs="Times New Roman"/>
          <w:color w:val="auto"/>
          <w:sz w:val="24"/>
          <w:lang w:val="en-US" w:eastAsia="zh-CN"/>
        </w:rPr>
        <w:t xml:space="preserve">  </w:t>
      </w:r>
      <w:r>
        <w:rPr>
          <w:rFonts w:hint="default" w:ascii="Times New Roman" w:hAnsi="Times New Roman" w:eastAsia="新宋体" w:cs="Times New Roman"/>
          <w:color w:val="auto"/>
          <w:sz w:val="24"/>
        </w:rPr>
        <w:t>日，由建设单位</w:t>
      </w:r>
      <w:r>
        <w:rPr>
          <w:rFonts w:hint="eastAsia" w:ascii="Times New Roman" w:hAnsi="Times New Roman" w:eastAsia="新宋体" w:cs="Times New Roman"/>
          <w:color w:val="auto"/>
          <w:sz w:val="24"/>
          <w:lang w:eastAsia="zh-CN"/>
        </w:rPr>
        <w:t>广东劲捷科技有限公司（</w:t>
      </w:r>
      <w:r>
        <w:rPr>
          <w:rFonts w:hint="eastAsia" w:ascii="Times New Roman" w:hAnsi="Times New Roman" w:eastAsia="新宋体" w:cs="Times New Roman"/>
          <w:color w:val="auto"/>
          <w:sz w:val="24"/>
          <w:lang w:val="en-US" w:eastAsia="zh-CN"/>
        </w:rPr>
        <w:t>原名称为</w:t>
      </w:r>
      <w:r>
        <w:rPr>
          <w:spacing w:val="-3"/>
          <w:sz w:val="24"/>
          <w:szCs w:val="24"/>
        </w:rPr>
        <w:t>中山市劲捷摄影器材有限公司</w:t>
      </w:r>
      <w:r>
        <w:rPr>
          <w:rFonts w:hint="eastAsia"/>
          <w:spacing w:val="-3"/>
          <w:sz w:val="24"/>
          <w:szCs w:val="24"/>
          <w:lang w:eastAsia="zh-CN"/>
        </w:rPr>
        <w:t>，</w:t>
      </w:r>
      <w:r>
        <w:rPr>
          <w:rFonts w:hint="eastAsia"/>
          <w:spacing w:val="-3"/>
          <w:sz w:val="24"/>
          <w:szCs w:val="24"/>
          <w:lang w:val="en-US" w:eastAsia="zh-CN"/>
        </w:rPr>
        <w:t>已到工商部门备案变更</w:t>
      </w:r>
      <w:r>
        <w:rPr>
          <w:rFonts w:hint="eastAsia" w:ascii="Times New Roman" w:hAnsi="Times New Roman" w:eastAsia="新宋体" w:cs="Times New Roman"/>
          <w:color w:val="auto"/>
          <w:sz w:val="24"/>
          <w:lang w:eastAsia="zh-CN"/>
        </w:rPr>
        <w:t>）</w:t>
      </w:r>
      <w:r>
        <w:rPr>
          <w:rFonts w:hint="default" w:ascii="Times New Roman" w:hAnsi="Times New Roman" w:eastAsia="新宋体" w:cs="Times New Roman"/>
          <w:color w:val="auto"/>
          <w:sz w:val="24"/>
        </w:rPr>
        <w:t>和两位专家组成的</w:t>
      </w:r>
      <w:r>
        <w:rPr>
          <w:rFonts w:hint="eastAsia" w:ascii="Times New Roman" w:hAnsi="Times New Roman" w:eastAsia="新宋体" w:cs="Times New Roman"/>
          <w:color w:val="auto"/>
          <w:sz w:val="24"/>
          <w:lang w:eastAsia="zh-CN"/>
        </w:rPr>
        <w:t>广东劲捷科技有限公司</w:t>
      </w:r>
      <w:r>
        <w:rPr>
          <w:rFonts w:hint="default" w:ascii="Times New Roman" w:hAnsi="Times New Roman" w:eastAsia="新宋体" w:cs="Times New Roman"/>
          <w:color w:val="auto"/>
          <w:sz w:val="24"/>
        </w:rPr>
        <w:t>竣工环境保护验收工作组在该公司进行竣工环境保护验收（废水、废气、噪声、固废污染防治设施）。验收工作组及代表听取了建设单位关于项目建设及环境保护执行情况的介绍</w:t>
      </w:r>
      <w:r>
        <w:rPr>
          <w:rFonts w:hint="default" w:ascii="Times New Roman" w:hAnsi="Times New Roman" w:eastAsia="新宋体" w:cs="Times New Roman"/>
          <w:color w:val="auto"/>
          <w:sz w:val="24"/>
          <w:lang w:eastAsia="zh-CN"/>
        </w:rPr>
        <w:t>，</w:t>
      </w:r>
      <w:r>
        <w:rPr>
          <w:rFonts w:hint="default" w:ascii="Times New Roman" w:hAnsi="Times New Roman" w:eastAsia="新宋体" w:cs="Times New Roman"/>
          <w:color w:val="auto"/>
          <w:sz w:val="24"/>
        </w:rPr>
        <w:t>审阅并核实有关资料，对现场进行勘察，经认真讨论后</w:t>
      </w:r>
      <w:r>
        <w:rPr>
          <w:rFonts w:hint="default" w:ascii="Times New Roman" w:hAnsi="Times New Roman" w:eastAsia="新宋体" w:cs="Times New Roman"/>
          <w:color w:val="auto"/>
          <w:sz w:val="24"/>
          <w:lang w:eastAsia="zh-CN"/>
        </w:rPr>
        <w:t>，</w:t>
      </w:r>
      <w:r>
        <w:rPr>
          <w:rFonts w:hint="default" w:ascii="Times New Roman" w:hAnsi="Times New Roman" w:eastAsia="新宋体" w:cs="Times New Roman"/>
          <w:color w:val="auto"/>
          <w:sz w:val="24"/>
        </w:rPr>
        <w:t>提出意见如下：</w:t>
      </w:r>
    </w:p>
    <w:p w14:paraId="00B10772">
      <w:pPr>
        <w:numPr>
          <w:ilvl w:val="0"/>
          <w:numId w:val="2"/>
        </w:numPr>
        <w:spacing w:line="360" w:lineRule="auto"/>
        <w:ind w:firstLine="482" w:firstLineChars="200"/>
        <w:rPr>
          <w:rFonts w:hint="default" w:ascii="Times New Roman" w:hAnsi="Times New Roman" w:eastAsia="新宋体" w:cs="Times New Roman"/>
          <w:b/>
          <w:bCs/>
          <w:color w:val="auto"/>
          <w:sz w:val="24"/>
        </w:rPr>
      </w:pPr>
      <w:r>
        <w:rPr>
          <w:rFonts w:hint="default" w:ascii="Times New Roman" w:hAnsi="Times New Roman" w:eastAsia="新宋体" w:cs="Times New Roman"/>
          <w:b/>
          <w:bCs/>
          <w:color w:val="auto"/>
          <w:sz w:val="24"/>
        </w:rPr>
        <w:t>工程建设基本情况</w:t>
      </w:r>
    </w:p>
    <w:p w14:paraId="17FB597D">
      <w:pPr>
        <w:spacing w:line="360" w:lineRule="auto"/>
        <w:ind w:firstLine="480" w:firstLineChars="200"/>
        <w:rPr>
          <w:rFonts w:hint="default" w:ascii="Times New Roman" w:hAnsi="Times New Roman" w:eastAsia="新宋体" w:cs="Times New Roman"/>
          <w:color w:val="auto"/>
          <w:sz w:val="24"/>
        </w:rPr>
      </w:pPr>
      <w:r>
        <w:rPr>
          <w:rFonts w:hint="default" w:ascii="Times New Roman" w:hAnsi="Times New Roman" w:eastAsia="新宋体" w:cs="Times New Roman"/>
          <w:color w:val="auto"/>
          <w:sz w:val="24"/>
        </w:rPr>
        <w:t>1、建设地点、规模、主要建设内容</w:t>
      </w:r>
    </w:p>
    <w:p w14:paraId="77EA84DE">
      <w:pPr>
        <w:spacing w:line="360" w:lineRule="auto"/>
        <w:ind w:firstLine="480" w:firstLineChars="200"/>
        <w:rPr>
          <w:rFonts w:hint="default" w:ascii="Times New Roman" w:hAnsi="Times New Roman" w:eastAsia="新宋体" w:cs="Times New Roman"/>
          <w:color w:val="auto"/>
          <w:sz w:val="24"/>
          <w:lang w:val="zh-CN" w:eastAsia="zh-CN"/>
        </w:rPr>
      </w:pPr>
      <w:r>
        <w:rPr>
          <w:rFonts w:hint="eastAsia" w:ascii="Times New Roman" w:hAnsi="Times New Roman" w:eastAsia="宋体" w:cs="Times New Roman"/>
          <w:color w:val="auto"/>
          <w:sz w:val="24"/>
          <w:highlight w:val="none"/>
          <w:lang w:val="en-US" w:eastAsia="zh-CN"/>
        </w:rPr>
        <w:t>项目位于中山市坦洲镇七村，地理位置N22°17′25.36″、E113°28′25.91″，用地面积16667m</w:t>
      </w:r>
      <w:r>
        <w:rPr>
          <w:rFonts w:hint="eastAsia" w:ascii="Times New Roman" w:hAnsi="Times New Roman" w:eastAsia="宋体" w:cs="Times New Roman"/>
          <w:color w:val="auto"/>
          <w:sz w:val="24"/>
          <w:highlight w:val="none"/>
          <w:vertAlign w:val="superscript"/>
          <w:lang w:val="en-US" w:eastAsia="zh-CN"/>
        </w:rPr>
        <w:t>2</w:t>
      </w:r>
      <w:r>
        <w:rPr>
          <w:rFonts w:hint="eastAsia" w:ascii="Times New Roman" w:hAnsi="Times New Roman" w:eastAsia="宋体" w:cs="Times New Roman"/>
          <w:color w:val="auto"/>
          <w:sz w:val="24"/>
          <w:highlight w:val="none"/>
          <w:lang w:val="en-US" w:eastAsia="zh-CN"/>
        </w:rPr>
        <w:t>，总建筑面积为49753m</w:t>
      </w:r>
      <w:r>
        <w:rPr>
          <w:rFonts w:hint="eastAsia" w:ascii="Times New Roman" w:hAnsi="Times New Roman" w:eastAsia="宋体" w:cs="Times New Roman"/>
          <w:color w:val="auto"/>
          <w:sz w:val="24"/>
          <w:highlight w:val="none"/>
          <w:vertAlign w:val="superscript"/>
          <w:lang w:val="en-US" w:eastAsia="zh-CN"/>
        </w:rPr>
        <w:t>2</w:t>
      </w:r>
      <w:r>
        <w:rPr>
          <w:rFonts w:hint="eastAsia" w:ascii="Times New Roman" w:hAnsi="Times New Roman" w:eastAsia="宋体" w:cs="Times New Roman"/>
          <w:color w:val="auto"/>
          <w:sz w:val="24"/>
          <w:highlight w:val="none"/>
          <w:lang w:val="en-US" w:eastAsia="zh-CN"/>
        </w:rPr>
        <w:t>。主要从事摄影器材的生产，项目年产量：</w:t>
      </w:r>
      <w:r>
        <w:rPr>
          <w:rFonts w:ascii="Times New Roman" w:hAnsi="Times New Roman"/>
          <w:color w:val="auto"/>
          <w:sz w:val="24"/>
        </w:rPr>
        <w:t>年产</w:t>
      </w:r>
      <w:r>
        <w:rPr>
          <w:rFonts w:hint="eastAsia" w:ascii="Times New Roman" w:hAnsi="Times New Roman" w:eastAsia="宋体" w:cs="宋体"/>
          <w:color w:val="auto"/>
          <w:kern w:val="0"/>
          <w:sz w:val="24"/>
          <w:szCs w:val="24"/>
        </w:rPr>
        <w:t>摄影支架</w:t>
      </w:r>
      <w:r>
        <w:rPr>
          <w:rFonts w:ascii="Times New Roman" w:hAnsi="Times New Roman" w:eastAsia="宋体" w:cs="Calibri"/>
          <w:color w:val="auto"/>
          <w:kern w:val="0"/>
          <w:sz w:val="24"/>
          <w:szCs w:val="24"/>
        </w:rPr>
        <w:t>26</w:t>
      </w:r>
      <w:r>
        <w:rPr>
          <w:rFonts w:hint="eastAsia" w:ascii="Times New Roman" w:hAnsi="Times New Roman" w:eastAsia="宋体" w:cs="Calibri"/>
          <w:color w:val="auto"/>
          <w:kern w:val="0"/>
          <w:sz w:val="24"/>
          <w:szCs w:val="24"/>
        </w:rPr>
        <w:t>万件、</w:t>
      </w:r>
      <w:r>
        <w:rPr>
          <w:rFonts w:hint="eastAsia" w:ascii="Times New Roman" w:hAnsi="Times New Roman" w:eastAsia="宋体" w:cs="宋体"/>
          <w:color w:val="auto"/>
          <w:kern w:val="0"/>
          <w:sz w:val="24"/>
          <w:szCs w:val="24"/>
        </w:rPr>
        <w:t>云台</w:t>
      </w:r>
      <w:r>
        <w:rPr>
          <w:rFonts w:ascii="Times New Roman" w:hAnsi="Times New Roman" w:eastAsia="宋体" w:cs="Calibri"/>
          <w:color w:val="auto"/>
          <w:kern w:val="0"/>
          <w:sz w:val="24"/>
          <w:szCs w:val="24"/>
        </w:rPr>
        <w:t>26</w:t>
      </w:r>
      <w:r>
        <w:rPr>
          <w:rFonts w:hint="eastAsia" w:ascii="Times New Roman" w:hAnsi="Times New Roman" w:eastAsia="宋体" w:cs="Calibri"/>
          <w:color w:val="auto"/>
          <w:kern w:val="0"/>
          <w:sz w:val="24"/>
          <w:szCs w:val="24"/>
        </w:rPr>
        <w:t>万件、</w:t>
      </w:r>
      <w:r>
        <w:rPr>
          <w:rFonts w:hint="eastAsia" w:ascii="Times New Roman" w:hAnsi="Times New Roman" w:eastAsia="宋体" w:cs="宋体"/>
          <w:color w:val="auto"/>
          <w:kern w:val="0"/>
          <w:sz w:val="24"/>
          <w:szCs w:val="24"/>
        </w:rPr>
        <w:t>灯架</w:t>
      </w:r>
      <w:r>
        <w:rPr>
          <w:rFonts w:ascii="Times New Roman" w:hAnsi="Times New Roman" w:eastAsia="宋体" w:cs="Calibri"/>
          <w:color w:val="auto"/>
          <w:kern w:val="0"/>
          <w:sz w:val="24"/>
          <w:szCs w:val="24"/>
        </w:rPr>
        <w:t>104</w:t>
      </w:r>
      <w:r>
        <w:rPr>
          <w:rFonts w:hint="eastAsia" w:ascii="Times New Roman" w:hAnsi="Times New Roman" w:eastAsia="宋体" w:cs="Calibri"/>
          <w:color w:val="auto"/>
          <w:kern w:val="0"/>
          <w:sz w:val="24"/>
          <w:szCs w:val="24"/>
        </w:rPr>
        <w:t>万件、</w:t>
      </w:r>
      <w:r>
        <w:rPr>
          <w:rFonts w:hint="eastAsia" w:ascii="Times New Roman" w:hAnsi="Times New Roman" w:eastAsia="宋体" w:cs="宋体"/>
          <w:color w:val="auto"/>
          <w:kern w:val="0"/>
          <w:sz w:val="24"/>
          <w:szCs w:val="24"/>
        </w:rPr>
        <w:t>自拍杆</w:t>
      </w:r>
      <w:r>
        <w:rPr>
          <w:rFonts w:ascii="Times New Roman" w:hAnsi="Times New Roman" w:eastAsia="宋体" w:cs="Calibri"/>
          <w:color w:val="auto"/>
          <w:kern w:val="0"/>
          <w:sz w:val="24"/>
          <w:szCs w:val="24"/>
        </w:rPr>
        <w:t>2</w:t>
      </w:r>
      <w:r>
        <w:rPr>
          <w:rFonts w:hint="eastAsia" w:ascii="Times New Roman" w:hAnsi="Times New Roman" w:eastAsia="宋体" w:cs="Calibri"/>
          <w:color w:val="auto"/>
          <w:kern w:val="0"/>
          <w:sz w:val="24"/>
          <w:szCs w:val="24"/>
        </w:rPr>
        <w:t>万件、</w:t>
      </w:r>
      <w:r>
        <w:rPr>
          <w:rFonts w:hint="eastAsia" w:ascii="Times New Roman" w:hAnsi="Times New Roman" w:eastAsia="宋体" w:cs="宋体"/>
          <w:color w:val="auto"/>
          <w:kern w:val="0"/>
          <w:sz w:val="24"/>
          <w:szCs w:val="24"/>
        </w:rPr>
        <w:t>环形灯</w:t>
      </w:r>
      <w:r>
        <w:rPr>
          <w:rFonts w:ascii="Times New Roman" w:hAnsi="Times New Roman" w:eastAsia="宋体" w:cs="Calibri"/>
          <w:color w:val="auto"/>
          <w:kern w:val="0"/>
          <w:sz w:val="24"/>
          <w:szCs w:val="24"/>
        </w:rPr>
        <w:t>5.2</w:t>
      </w:r>
      <w:r>
        <w:rPr>
          <w:rFonts w:hint="eastAsia" w:ascii="Times New Roman" w:hAnsi="Times New Roman" w:eastAsia="宋体" w:cs="Calibri"/>
          <w:color w:val="auto"/>
          <w:kern w:val="0"/>
          <w:sz w:val="24"/>
          <w:szCs w:val="24"/>
        </w:rPr>
        <w:t>万件、</w:t>
      </w:r>
      <w:r>
        <w:rPr>
          <w:rFonts w:hint="eastAsia" w:ascii="Times New Roman" w:hAnsi="Times New Roman" w:eastAsia="宋体" w:cs="宋体"/>
          <w:color w:val="auto"/>
          <w:kern w:val="0"/>
          <w:sz w:val="24"/>
          <w:szCs w:val="24"/>
        </w:rPr>
        <w:t>稳定器</w:t>
      </w:r>
      <w:r>
        <w:rPr>
          <w:rFonts w:ascii="Times New Roman" w:hAnsi="Times New Roman" w:eastAsia="宋体" w:cs="Calibri"/>
          <w:color w:val="auto"/>
          <w:kern w:val="0"/>
          <w:sz w:val="24"/>
          <w:szCs w:val="24"/>
        </w:rPr>
        <w:t>0.52</w:t>
      </w:r>
      <w:r>
        <w:rPr>
          <w:rFonts w:hint="eastAsia" w:ascii="Times New Roman" w:hAnsi="Times New Roman" w:eastAsia="宋体" w:cs="Calibri"/>
          <w:color w:val="auto"/>
          <w:kern w:val="0"/>
          <w:sz w:val="24"/>
          <w:szCs w:val="24"/>
        </w:rPr>
        <w:t>万件</w:t>
      </w:r>
      <w:r>
        <w:rPr>
          <w:rFonts w:hint="eastAsia" w:ascii="Times New Roman" w:hAnsi="Times New Roman" w:eastAsia="宋体" w:cs="Times New Roman"/>
          <w:color w:val="auto"/>
          <w:sz w:val="24"/>
          <w:highlight w:val="none"/>
          <w:lang w:val="en-US" w:eastAsia="zh-CN"/>
        </w:rPr>
        <w:t>。</w:t>
      </w:r>
    </w:p>
    <w:p w14:paraId="534DFE0C">
      <w:pPr>
        <w:numPr>
          <w:ilvl w:val="0"/>
          <w:numId w:val="3"/>
        </w:numPr>
        <w:spacing w:line="360" w:lineRule="auto"/>
        <w:ind w:firstLine="480" w:firstLineChars="200"/>
        <w:rPr>
          <w:rFonts w:hint="default" w:ascii="Times New Roman" w:hAnsi="Times New Roman" w:eastAsia="新宋体" w:cs="Times New Roman"/>
          <w:color w:val="auto"/>
          <w:sz w:val="24"/>
        </w:rPr>
      </w:pPr>
      <w:r>
        <w:rPr>
          <w:rFonts w:hint="default" w:ascii="Times New Roman" w:hAnsi="Times New Roman" w:eastAsia="新宋体" w:cs="Times New Roman"/>
          <w:color w:val="auto"/>
          <w:sz w:val="24"/>
        </w:rPr>
        <w:t>建设过程及环保审批情况</w:t>
      </w:r>
    </w:p>
    <w:p w14:paraId="0DD7C22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kern w:val="2"/>
          <w:sz w:val="24"/>
          <w:szCs w:val="24"/>
          <w:lang w:val="en-US" w:eastAsia="zh-CN" w:bidi="ar-SA"/>
        </w:rPr>
        <w:t>广东劲捷科技有限公司</w:t>
      </w:r>
      <w:r>
        <w:rPr>
          <w:rFonts w:hint="default" w:ascii="Times New Roman" w:hAnsi="Times New Roman" w:eastAsia="宋体" w:cs="Times New Roman"/>
          <w:snapToGrid w:val="0"/>
          <w:color w:val="auto"/>
          <w:kern w:val="2"/>
          <w:sz w:val="24"/>
          <w:szCs w:val="24"/>
          <w:lang w:val="en-US" w:eastAsia="zh-CN" w:bidi="ar-SA"/>
        </w:rPr>
        <w:t>委托中山市中赢环保工程有限公司编制《</w:t>
      </w:r>
      <w:r>
        <w:rPr>
          <w:rFonts w:hint="eastAsia" w:ascii="Times New Roman" w:hAnsi="Times New Roman" w:eastAsia="宋体" w:cs="Times New Roman"/>
          <w:snapToGrid w:val="0"/>
          <w:color w:val="auto"/>
          <w:kern w:val="2"/>
          <w:sz w:val="24"/>
          <w:szCs w:val="24"/>
          <w:lang w:val="en-US" w:eastAsia="zh-CN" w:bidi="ar-SA"/>
        </w:rPr>
        <w:t>中山市劲捷摄影器材有限公司扩建项目</w:t>
      </w:r>
      <w:r>
        <w:rPr>
          <w:rFonts w:hint="default" w:ascii="Times New Roman" w:hAnsi="Times New Roman" w:eastAsia="宋体" w:cs="Times New Roman"/>
          <w:snapToGrid w:val="0"/>
          <w:color w:val="auto"/>
          <w:kern w:val="2"/>
          <w:sz w:val="24"/>
          <w:szCs w:val="24"/>
          <w:lang w:val="en-US" w:eastAsia="zh-CN" w:bidi="ar-SA"/>
        </w:rPr>
        <w:t>》环境影响报告</w:t>
      </w:r>
      <w:r>
        <w:rPr>
          <w:rFonts w:hint="eastAsia" w:ascii="Times New Roman" w:hAnsi="Times New Roman" w:eastAsia="宋体" w:cs="Times New Roman"/>
          <w:snapToGrid w:val="0"/>
          <w:color w:val="auto"/>
          <w:kern w:val="2"/>
          <w:sz w:val="24"/>
          <w:szCs w:val="24"/>
          <w:lang w:val="en-US" w:eastAsia="zh-CN" w:bidi="ar-SA"/>
        </w:rPr>
        <w:t>书</w:t>
      </w:r>
      <w:r>
        <w:rPr>
          <w:rFonts w:hint="default" w:ascii="Times New Roman" w:hAnsi="Times New Roman" w:eastAsia="宋体" w:cs="Times New Roman"/>
          <w:snapToGrid w:val="0"/>
          <w:color w:val="auto"/>
          <w:kern w:val="2"/>
          <w:sz w:val="24"/>
          <w:szCs w:val="24"/>
          <w:lang w:val="en-US" w:eastAsia="zh-CN" w:bidi="ar-SA"/>
        </w:rPr>
        <w:t>，于20</w:t>
      </w:r>
      <w:r>
        <w:rPr>
          <w:rFonts w:hint="eastAsia" w:ascii="Times New Roman" w:hAnsi="Times New Roman" w:eastAsia="宋体" w:cs="Times New Roman"/>
          <w:snapToGrid w:val="0"/>
          <w:color w:val="auto"/>
          <w:kern w:val="2"/>
          <w:sz w:val="24"/>
          <w:szCs w:val="24"/>
          <w:lang w:val="en-US" w:eastAsia="zh-CN" w:bidi="ar-SA"/>
        </w:rPr>
        <w:t>22</w:t>
      </w:r>
      <w:r>
        <w:rPr>
          <w:rFonts w:hint="default" w:ascii="Times New Roman" w:hAnsi="Times New Roman" w:eastAsia="宋体" w:cs="Times New Roman"/>
          <w:snapToGrid w:val="0"/>
          <w:color w:val="auto"/>
          <w:kern w:val="2"/>
          <w:sz w:val="24"/>
          <w:szCs w:val="24"/>
          <w:lang w:val="en-US" w:eastAsia="zh-CN" w:bidi="ar-SA"/>
        </w:rPr>
        <w:t>年</w:t>
      </w:r>
      <w:r>
        <w:rPr>
          <w:rFonts w:hint="eastAsia" w:ascii="Times New Roman" w:hAnsi="Times New Roman" w:eastAsia="宋体" w:cs="Times New Roman"/>
          <w:snapToGrid w:val="0"/>
          <w:color w:val="auto"/>
          <w:kern w:val="2"/>
          <w:sz w:val="24"/>
          <w:szCs w:val="24"/>
          <w:lang w:val="en-US" w:eastAsia="zh-CN" w:bidi="ar-SA"/>
        </w:rPr>
        <w:t>8</w:t>
      </w:r>
      <w:r>
        <w:rPr>
          <w:rFonts w:hint="default" w:ascii="Times New Roman" w:hAnsi="Times New Roman" w:eastAsia="宋体" w:cs="Times New Roman"/>
          <w:snapToGrid w:val="0"/>
          <w:color w:val="auto"/>
          <w:kern w:val="2"/>
          <w:sz w:val="24"/>
          <w:szCs w:val="24"/>
          <w:lang w:val="en-US" w:eastAsia="zh-CN" w:bidi="ar-SA"/>
        </w:rPr>
        <w:t>月</w:t>
      </w:r>
      <w:r>
        <w:rPr>
          <w:rFonts w:hint="eastAsia" w:ascii="Times New Roman" w:hAnsi="Times New Roman" w:eastAsia="宋体" w:cs="Times New Roman"/>
          <w:snapToGrid w:val="0"/>
          <w:color w:val="auto"/>
          <w:kern w:val="2"/>
          <w:sz w:val="24"/>
          <w:szCs w:val="24"/>
          <w:lang w:val="en-US" w:eastAsia="zh-CN" w:bidi="ar-SA"/>
        </w:rPr>
        <w:t>2</w:t>
      </w:r>
      <w:r>
        <w:rPr>
          <w:rFonts w:hint="default" w:ascii="Times New Roman" w:hAnsi="Times New Roman" w:eastAsia="宋体" w:cs="Times New Roman"/>
          <w:snapToGrid w:val="0"/>
          <w:color w:val="auto"/>
          <w:kern w:val="2"/>
          <w:sz w:val="24"/>
          <w:szCs w:val="24"/>
          <w:lang w:val="en-US" w:eastAsia="zh-CN" w:bidi="ar-SA"/>
        </w:rPr>
        <w:t>日取得中山市生态环境局的批复中环建</w:t>
      </w:r>
      <w:r>
        <w:rPr>
          <w:rFonts w:hint="eastAsia" w:ascii="Times New Roman" w:hAnsi="Times New Roman" w:eastAsia="宋体" w:cs="Times New Roman"/>
          <w:snapToGrid w:val="0"/>
          <w:color w:val="auto"/>
          <w:kern w:val="2"/>
          <w:sz w:val="24"/>
          <w:szCs w:val="24"/>
          <w:lang w:val="en-US" w:eastAsia="zh-CN" w:bidi="ar-SA"/>
        </w:rPr>
        <w:t>书</w:t>
      </w:r>
      <w:r>
        <w:rPr>
          <w:rFonts w:hint="default" w:ascii="Times New Roman" w:hAnsi="Times New Roman" w:eastAsia="宋体" w:cs="Times New Roman"/>
          <w:snapToGrid w:val="0"/>
          <w:color w:val="auto"/>
          <w:kern w:val="2"/>
          <w:sz w:val="24"/>
          <w:szCs w:val="24"/>
          <w:lang w:val="en-US" w:eastAsia="zh-CN" w:bidi="ar-SA"/>
        </w:rPr>
        <w:t>﹝202</w:t>
      </w:r>
      <w:r>
        <w:rPr>
          <w:rFonts w:hint="eastAsia" w:ascii="Times New Roman" w:hAnsi="Times New Roman" w:eastAsia="宋体" w:cs="Times New Roman"/>
          <w:snapToGrid w:val="0"/>
          <w:color w:val="auto"/>
          <w:kern w:val="2"/>
          <w:sz w:val="24"/>
          <w:szCs w:val="24"/>
          <w:lang w:val="en-US" w:eastAsia="zh-CN" w:bidi="ar-SA"/>
        </w:rPr>
        <w:t>2</w:t>
      </w:r>
      <w:r>
        <w:rPr>
          <w:rFonts w:hint="default" w:ascii="Times New Roman" w:hAnsi="Times New Roman" w:eastAsia="宋体" w:cs="Times New Roman"/>
          <w:snapToGrid w:val="0"/>
          <w:color w:val="auto"/>
          <w:kern w:val="2"/>
          <w:sz w:val="24"/>
          <w:szCs w:val="24"/>
          <w:lang w:val="en-US" w:eastAsia="zh-CN" w:bidi="ar-SA"/>
        </w:rPr>
        <w:t>﹞00</w:t>
      </w:r>
      <w:r>
        <w:rPr>
          <w:rFonts w:hint="eastAsia" w:ascii="Times New Roman" w:hAnsi="Times New Roman" w:eastAsia="宋体" w:cs="Times New Roman"/>
          <w:snapToGrid w:val="0"/>
          <w:color w:val="auto"/>
          <w:kern w:val="2"/>
          <w:sz w:val="24"/>
          <w:szCs w:val="24"/>
          <w:lang w:val="en-US" w:eastAsia="zh-CN" w:bidi="ar-SA"/>
        </w:rPr>
        <w:t>16</w:t>
      </w:r>
      <w:r>
        <w:rPr>
          <w:rFonts w:hint="default" w:ascii="Times New Roman" w:hAnsi="Times New Roman" w:eastAsia="宋体" w:cs="Times New Roman"/>
          <w:snapToGrid w:val="0"/>
          <w:color w:val="auto"/>
          <w:kern w:val="2"/>
          <w:sz w:val="24"/>
          <w:szCs w:val="24"/>
          <w:lang w:val="en-US" w:eastAsia="zh-CN" w:bidi="ar-SA"/>
        </w:rPr>
        <w:t>号。</w:t>
      </w:r>
      <w:r>
        <w:rPr>
          <w:rFonts w:hint="eastAsia" w:ascii="Times New Roman" w:hAnsi="Times New Roman" w:eastAsia="宋体" w:cs="Times New Roman"/>
          <w:snapToGrid w:val="0"/>
          <w:color w:val="auto"/>
          <w:kern w:val="2"/>
          <w:sz w:val="24"/>
          <w:szCs w:val="24"/>
          <w:lang w:val="en-US" w:eastAsia="zh-CN" w:bidi="ar-SA"/>
        </w:rPr>
        <w:t>于2023年4月14日取得排污许可证，许可证</w:t>
      </w:r>
      <w:r>
        <w:rPr>
          <w:rFonts w:hint="default" w:ascii="Times New Roman" w:hAnsi="Times New Roman" w:eastAsia="宋体" w:cs="Times New Roman"/>
          <w:snapToGrid w:val="0"/>
          <w:color w:val="auto"/>
          <w:kern w:val="2"/>
          <w:sz w:val="24"/>
          <w:szCs w:val="24"/>
          <w:lang w:val="en-US" w:eastAsia="zh-CN" w:bidi="ar-SA"/>
        </w:rPr>
        <w:t>编号：</w:t>
      </w:r>
      <w:r>
        <w:rPr>
          <w:rFonts w:hint="eastAsia" w:ascii="Times New Roman" w:hAnsi="Times New Roman" w:eastAsia="宋体" w:cs="Times New Roman"/>
          <w:snapToGrid w:val="0"/>
          <w:color w:val="auto"/>
          <w:kern w:val="2"/>
          <w:sz w:val="24"/>
          <w:szCs w:val="24"/>
          <w:lang w:val="en-US" w:eastAsia="zh-CN" w:bidi="ar-SA"/>
        </w:rPr>
        <w:t>9144200069245589XG001Y。</w:t>
      </w:r>
    </w:p>
    <w:p w14:paraId="1E8A5D7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napToGrid w:val="0"/>
          <w:color w:val="auto"/>
          <w:kern w:val="2"/>
          <w:sz w:val="24"/>
          <w:szCs w:val="24"/>
          <w:lang w:val="en-US" w:eastAsia="zh-CN" w:bidi="ar-SA"/>
        </w:rPr>
      </w:pPr>
      <w:r>
        <w:rPr>
          <w:rFonts w:hint="eastAsia" w:ascii="Times New Roman" w:hAnsi="Times New Roman" w:eastAsia="宋体" w:cs="Times New Roman"/>
          <w:snapToGrid w:val="0"/>
          <w:color w:val="auto"/>
          <w:kern w:val="2"/>
          <w:sz w:val="24"/>
          <w:szCs w:val="24"/>
          <w:lang w:val="en-US" w:eastAsia="zh-CN" w:bidi="ar-SA"/>
        </w:rPr>
        <w:t>项目开工日期为2023年11月，竣工日期为2024年4月1日，竣工公示日期为2024年4月1</w:t>
      </w:r>
      <w:bookmarkStart w:id="2" w:name="_GoBack"/>
      <w:bookmarkEnd w:id="2"/>
      <w:r>
        <w:rPr>
          <w:rFonts w:hint="eastAsia" w:ascii="Times New Roman" w:hAnsi="Times New Roman" w:eastAsia="宋体" w:cs="Times New Roman"/>
          <w:snapToGrid w:val="0"/>
          <w:color w:val="auto"/>
          <w:kern w:val="2"/>
          <w:sz w:val="24"/>
          <w:szCs w:val="24"/>
          <w:lang w:val="en-US" w:eastAsia="zh-CN" w:bidi="ar-SA"/>
        </w:rPr>
        <w:t>日，现场验收监测时间为</w:t>
      </w:r>
      <w:r>
        <w:rPr>
          <w:rFonts w:hint="default" w:ascii="Times New Roman" w:hAnsi="Times New Roman" w:eastAsia="宋体" w:cs="Times New Roman"/>
          <w:snapToGrid w:val="0"/>
          <w:color w:val="auto"/>
          <w:kern w:val="2"/>
          <w:sz w:val="24"/>
          <w:szCs w:val="24"/>
          <w:lang w:val="en-US" w:eastAsia="zh-CN" w:bidi="ar-SA"/>
        </w:rPr>
        <w:t>2024</w:t>
      </w:r>
      <w:r>
        <w:rPr>
          <w:rFonts w:hint="eastAsia" w:ascii="Times New Roman" w:hAnsi="Times New Roman" w:eastAsia="宋体" w:cs="Times New Roman"/>
          <w:snapToGrid w:val="0"/>
          <w:color w:val="auto"/>
          <w:kern w:val="2"/>
          <w:sz w:val="24"/>
          <w:szCs w:val="24"/>
          <w:lang w:val="en-US" w:eastAsia="zh-CN" w:bidi="ar-SA"/>
        </w:rPr>
        <w:t>年</w:t>
      </w:r>
      <w:r>
        <w:rPr>
          <w:rFonts w:hint="default" w:ascii="Times New Roman" w:hAnsi="Times New Roman" w:eastAsia="宋体" w:cs="Times New Roman"/>
          <w:snapToGrid w:val="0"/>
          <w:color w:val="auto"/>
          <w:kern w:val="2"/>
          <w:sz w:val="24"/>
          <w:szCs w:val="24"/>
          <w:lang w:val="en-US" w:eastAsia="zh-CN" w:bidi="ar-SA"/>
        </w:rPr>
        <w:t>04</w:t>
      </w:r>
      <w:r>
        <w:rPr>
          <w:rFonts w:hint="eastAsia" w:ascii="Times New Roman" w:hAnsi="Times New Roman" w:eastAsia="宋体" w:cs="Times New Roman"/>
          <w:snapToGrid w:val="0"/>
          <w:color w:val="auto"/>
          <w:kern w:val="2"/>
          <w:sz w:val="24"/>
          <w:szCs w:val="24"/>
          <w:lang w:val="en-US" w:eastAsia="zh-CN" w:bidi="ar-SA"/>
        </w:rPr>
        <w:t>月</w:t>
      </w:r>
      <w:r>
        <w:rPr>
          <w:rFonts w:hint="default" w:ascii="Times New Roman" w:hAnsi="Times New Roman" w:eastAsia="宋体" w:cs="Times New Roman"/>
          <w:snapToGrid w:val="0"/>
          <w:color w:val="auto"/>
          <w:kern w:val="2"/>
          <w:sz w:val="24"/>
          <w:szCs w:val="24"/>
          <w:lang w:val="en-US" w:eastAsia="zh-CN" w:bidi="ar-SA"/>
        </w:rPr>
        <w:t>17</w:t>
      </w:r>
      <w:r>
        <w:rPr>
          <w:rFonts w:hint="eastAsia" w:ascii="Times New Roman" w:hAnsi="Times New Roman" w:eastAsia="宋体" w:cs="Times New Roman"/>
          <w:snapToGrid w:val="0"/>
          <w:color w:val="auto"/>
          <w:kern w:val="2"/>
          <w:sz w:val="24"/>
          <w:szCs w:val="24"/>
          <w:lang w:val="en-US" w:eastAsia="zh-CN" w:bidi="ar-SA"/>
        </w:rPr>
        <w:t>日～</w:t>
      </w:r>
      <w:r>
        <w:rPr>
          <w:rFonts w:hint="default" w:ascii="Times New Roman" w:hAnsi="Times New Roman" w:eastAsia="宋体" w:cs="Times New Roman"/>
          <w:snapToGrid w:val="0"/>
          <w:color w:val="auto"/>
          <w:kern w:val="2"/>
          <w:sz w:val="24"/>
          <w:szCs w:val="24"/>
          <w:lang w:val="en-US" w:eastAsia="zh-CN" w:bidi="ar-SA"/>
        </w:rPr>
        <w:t>25</w:t>
      </w:r>
      <w:r>
        <w:rPr>
          <w:rFonts w:hint="eastAsia" w:ascii="Times New Roman" w:hAnsi="Times New Roman" w:eastAsia="宋体" w:cs="Times New Roman"/>
          <w:snapToGrid w:val="0"/>
          <w:color w:val="auto"/>
          <w:kern w:val="2"/>
          <w:sz w:val="24"/>
          <w:szCs w:val="24"/>
          <w:lang w:val="en-US" w:eastAsia="zh-CN" w:bidi="ar-SA"/>
        </w:rPr>
        <w:t>日、</w:t>
      </w:r>
      <w:r>
        <w:rPr>
          <w:rFonts w:hint="default" w:ascii="Times New Roman" w:hAnsi="Times New Roman" w:eastAsia="宋体" w:cs="Times New Roman"/>
          <w:snapToGrid w:val="0"/>
          <w:color w:val="auto"/>
          <w:kern w:val="2"/>
          <w:sz w:val="24"/>
          <w:szCs w:val="24"/>
          <w:lang w:val="en-US" w:eastAsia="zh-CN" w:bidi="ar-SA"/>
        </w:rPr>
        <w:t>2024</w:t>
      </w:r>
      <w:r>
        <w:rPr>
          <w:rFonts w:hint="eastAsia" w:ascii="Times New Roman" w:hAnsi="Times New Roman" w:eastAsia="宋体" w:cs="Times New Roman"/>
          <w:snapToGrid w:val="0"/>
          <w:color w:val="auto"/>
          <w:kern w:val="2"/>
          <w:sz w:val="24"/>
          <w:szCs w:val="24"/>
          <w:lang w:val="en-US" w:eastAsia="zh-CN" w:bidi="ar-SA"/>
        </w:rPr>
        <w:t xml:space="preserve">年 </w:t>
      </w:r>
      <w:r>
        <w:rPr>
          <w:rFonts w:hint="default" w:ascii="Times New Roman" w:hAnsi="Times New Roman" w:eastAsia="宋体" w:cs="Times New Roman"/>
          <w:snapToGrid w:val="0"/>
          <w:color w:val="auto"/>
          <w:kern w:val="2"/>
          <w:sz w:val="24"/>
          <w:szCs w:val="24"/>
          <w:lang w:val="en-US" w:eastAsia="zh-CN" w:bidi="ar-SA"/>
        </w:rPr>
        <w:t>05</w:t>
      </w:r>
      <w:r>
        <w:rPr>
          <w:rFonts w:hint="eastAsia" w:ascii="Times New Roman" w:hAnsi="Times New Roman" w:eastAsia="宋体" w:cs="Times New Roman"/>
          <w:snapToGrid w:val="0"/>
          <w:color w:val="auto"/>
          <w:kern w:val="2"/>
          <w:sz w:val="24"/>
          <w:szCs w:val="24"/>
          <w:lang w:val="en-US" w:eastAsia="zh-CN" w:bidi="ar-SA"/>
        </w:rPr>
        <w:t>月</w:t>
      </w:r>
      <w:r>
        <w:rPr>
          <w:rFonts w:hint="default" w:ascii="Times New Roman" w:hAnsi="Times New Roman" w:eastAsia="宋体" w:cs="Times New Roman"/>
          <w:snapToGrid w:val="0"/>
          <w:color w:val="auto"/>
          <w:kern w:val="2"/>
          <w:sz w:val="24"/>
          <w:szCs w:val="24"/>
          <w:lang w:val="en-US" w:eastAsia="zh-CN" w:bidi="ar-SA"/>
        </w:rPr>
        <w:t>23</w:t>
      </w:r>
      <w:r>
        <w:rPr>
          <w:rFonts w:hint="eastAsia" w:ascii="Times New Roman" w:hAnsi="Times New Roman" w:eastAsia="宋体" w:cs="Times New Roman"/>
          <w:snapToGrid w:val="0"/>
          <w:color w:val="auto"/>
          <w:kern w:val="2"/>
          <w:sz w:val="24"/>
          <w:szCs w:val="24"/>
          <w:lang w:val="en-US" w:eastAsia="zh-CN" w:bidi="ar-SA"/>
        </w:rPr>
        <w:t>日</w:t>
      </w:r>
      <w:r>
        <w:rPr>
          <w:rFonts w:hint="default" w:ascii="Times New Roman" w:hAnsi="Times New Roman" w:eastAsia="宋体" w:cs="Times New Roman"/>
          <w:snapToGrid w:val="0"/>
          <w:color w:val="auto"/>
          <w:kern w:val="2"/>
          <w:sz w:val="24"/>
          <w:szCs w:val="24"/>
          <w:lang w:val="en-US" w:eastAsia="zh-CN" w:bidi="ar-SA"/>
        </w:rPr>
        <w:t>-05</w:t>
      </w:r>
      <w:r>
        <w:rPr>
          <w:rFonts w:hint="eastAsia" w:ascii="Times New Roman" w:hAnsi="Times New Roman" w:eastAsia="宋体" w:cs="Times New Roman"/>
          <w:snapToGrid w:val="0"/>
          <w:color w:val="auto"/>
          <w:kern w:val="2"/>
          <w:sz w:val="24"/>
          <w:szCs w:val="24"/>
          <w:lang w:val="en-US" w:eastAsia="zh-CN" w:bidi="ar-SA"/>
        </w:rPr>
        <w:t>月</w:t>
      </w:r>
      <w:r>
        <w:rPr>
          <w:rFonts w:hint="default" w:ascii="Times New Roman" w:hAnsi="Times New Roman" w:eastAsia="宋体" w:cs="Times New Roman"/>
          <w:snapToGrid w:val="0"/>
          <w:color w:val="auto"/>
          <w:kern w:val="2"/>
          <w:sz w:val="24"/>
          <w:szCs w:val="24"/>
          <w:lang w:val="en-US" w:eastAsia="zh-CN" w:bidi="ar-SA"/>
        </w:rPr>
        <w:t>24</w:t>
      </w:r>
      <w:r>
        <w:rPr>
          <w:rFonts w:hint="eastAsia" w:ascii="Times New Roman" w:hAnsi="Times New Roman" w:eastAsia="宋体" w:cs="Times New Roman"/>
          <w:snapToGrid w:val="0"/>
          <w:color w:val="auto"/>
          <w:kern w:val="2"/>
          <w:sz w:val="24"/>
          <w:szCs w:val="24"/>
          <w:lang w:val="en-US" w:eastAsia="zh-CN" w:bidi="ar-SA"/>
        </w:rPr>
        <w:t>日。</w:t>
      </w:r>
    </w:p>
    <w:p w14:paraId="7A1561F4">
      <w:pPr>
        <w:numPr>
          <w:ilvl w:val="0"/>
          <w:numId w:val="3"/>
        </w:numPr>
        <w:spacing w:line="360" w:lineRule="auto"/>
        <w:ind w:firstLine="480" w:firstLineChars="200"/>
        <w:rPr>
          <w:rFonts w:hint="default" w:ascii="Times New Roman" w:hAnsi="Times New Roman" w:eastAsia="新宋体" w:cs="Times New Roman"/>
          <w:color w:val="auto"/>
          <w:sz w:val="24"/>
        </w:rPr>
      </w:pPr>
      <w:r>
        <w:rPr>
          <w:rFonts w:hint="default" w:ascii="Times New Roman" w:hAnsi="Times New Roman" w:eastAsia="新宋体" w:cs="Times New Roman"/>
          <w:color w:val="auto"/>
          <w:sz w:val="24"/>
        </w:rPr>
        <w:t>投资情况</w:t>
      </w:r>
    </w:p>
    <w:p w14:paraId="4D2E2918">
      <w:pPr>
        <w:spacing w:line="360" w:lineRule="auto"/>
        <w:ind w:firstLine="480" w:firstLineChars="200"/>
        <w:rPr>
          <w:rFonts w:hint="default" w:ascii="Times New Roman" w:hAnsi="Times New Roman" w:eastAsia="新宋体" w:cs="Times New Roman"/>
          <w:color w:val="auto"/>
          <w:sz w:val="24"/>
        </w:rPr>
      </w:pPr>
      <w:r>
        <w:rPr>
          <w:rFonts w:hint="default" w:ascii="Times New Roman" w:hAnsi="Times New Roman" w:eastAsia="新宋体" w:cs="Times New Roman"/>
          <w:color w:val="auto"/>
          <w:sz w:val="24"/>
        </w:rPr>
        <w:t>项目本次验收实际总投资</w:t>
      </w:r>
      <w:r>
        <w:rPr>
          <w:rFonts w:hint="eastAsia" w:ascii="Times New Roman" w:hAnsi="Times New Roman" w:eastAsia="新宋体" w:cs="Times New Roman"/>
          <w:color w:val="auto"/>
          <w:sz w:val="24"/>
          <w:lang w:val="en-US" w:eastAsia="zh-CN"/>
        </w:rPr>
        <w:t>1000</w:t>
      </w:r>
      <w:r>
        <w:rPr>
          <w:rFonts w:hint="default" w:ascii="Times New Roman" w:hAnsi="Times New Roman" w:eastAsia="新宋体" w:cs="Times New Roman"/>
          <w:color w:val="auto"/>
          <w:sz w:val="24"/>
        </w:rPr>
        <w:t>万元，其中环保投资</w:t>
      </w:r>
      <w:r>
        <w:rPr>
          <w:rFonts w:hint="eastAsia" w:ascii="Times New Roman" w:hAnsi="Times New Roman" w:eastAsia="新宋体" w:cs="Times New Roman"/>
          <w:color w:val="auto"/>
          <w:sz w:val="24"/>
          <w:lang w:val="en-US" w:eastAsia="zh-CN"/>
        </w:rPr>
        <w:t>300</w:t>
      </w:r>
      <w:r>
        <w:rPr>
          <w:rFonts w:hint="default" w:ascii="Times New Roman" w:hAnsi="Times New Roman" w:eastAsia="新宋体" w:cs="Times New Roman"/>
          <w:color w:val="auto"/>
          <w:sz w:val="24"/>
        </w:rPr>
        <w:t>万元。</w:t>
      </w:r>
    </w:p>
    <w:p w14:paraId="224552B8">
      <w:pPr>
        <w:spacing w:line="360" w:lineRule="auto"/>
        <w:ind w:firstLine="480" w:firstLineChars="200"/>
        <w:rPr>
          <w:rFonts w:hint="default" w:ascii="Times New Roman" w:hAnsi="Times New Roman" w:eastAsia="新宋体" w:cs="Times New Roman"/>
          <w:color w:val="auto"/>
          <w:sz w:val="24"/>
        </w:rPr>
      </w:pPr>
      <w:r>
        <w:rPr>
          <w:rFonts w:hint="default" w:ascii="Times New Roman" w:hAnsi="Times New Roman" w:eastAsia="新宋体" w:cs="Times New Roman"/>
          <w:color w:val="auto"/>
          <w:sz w:val="24"/>
        </w:rPr>
        <w:t>4、验收范围</w:t>
      </w:r>
    </w:p>
    <w:p w14:paraId="52177BB2">
      <w:pPr>
        <w:spacing w:line="360" w:lineRule="auto"/>
        <w:ind w:firstLine="480" w:firstLineChars="200"/>
        <w:rPr>
          <w:rFonts w:hint="default" w:ascii="Times New Roman" w:hAnsi="Times New Roman" w:eastAsia="新宋体" w:cs="Times New Roman"/>
          <w:color w:val="auto"/>
          <w:sz w:val="24"/>
          <w:lang w:val="en-US" w:eastAsia="zh-CN"/>
        </w:rPr>
      </w:pPr>
      <w:r>
        <w:rPr>
          <w:rFonts w:hint="default" w:ascii="Times New Roman" w:hAnsi="Times New Roman" w:eastAsia="新宋体" w:cs="Times New Roman"/>
          <w:color w:val="auto"/>
          <w:sz w:val="24"/>
        </w:rPr>
        <w:t>本次验收范围为全厂整体验收</w:t>
      </w:r>
      <w:r>
        <w:rPr>
          <w:rFonts w:hint="eastAsia" w:ascii="Times New Roman" w:hAnsi="Times New Roman" w:eastAsia="新宋体" w:cs="Times New Roman"/>
          <w:color w:val="auto"/>
          <w:sz w:val="24"/>
          <w:lang w:eastAsia="zh-CN"/>
        </w:rPr>
        <w:t>，</w:t>
      </w:r>
      <w:r>
        <w:rPr>
          <w:rFonts w:hint="eastAsia" w:ascii="Times New Roman" w:hAnsi="Times New Roman" w:eastAsia="新宋体" w:cs="Times New Roman"/>
          <w:color w:val="auto"/>
          <w:sz w:val="24"/>
          <w:lang w:val="en-US" w:eastAsia="zh-CN"/>
        </w:rPr>
        <w:t>验收产量和设备清单详见下表。</w:t>
      </w:r>
    </w:p>
    <w:p w14:paraId="49C6FBB0">
      <w:pPr>
        <w:widowControl/>
        <w:numPr>
          <w:ilvl w:val="0"/>
          <w:numId w:val="4"/>
        </w:numPr>
        <w:spacing w:line="360" w:lineRule="auto"/>
        <w:ind w:left="0" w:firstLine="0"/>
        <w:contextualSpacing/>
        <w:jc w:val="center"/>
        <w:rPr>
          <w:rFonts w:hint="default"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全厂</w:t>
      </w:r>
      <w:r>
        <w:rPr>
          <w:rFonts w:hint="default" w:ascii="Times New Roman" w:hAnsi="Times New Roman" w:eastAsia="宋体" w:cs="Times New Roman"/>
          <w:b/>
          <w:bCs/>
          <w:color w:val="auto"/>
          <w:szCs w:val="21"/>
          <w:highlight w:val="none"/>
        </w:rPr>
        <w:t>主要产品产量情况</w:t>
      </w:r>
    </w:p>
    <w:tbl>
      <w:tblPr>
        <w:tblStyle w:val="26"/>
        <w:tblW w:w="8558"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736"/>
        <w:gridCol w:w="1488"/>
        <w:gridCol w:w="1072"/>
        <w:gridCol w:w="3557"/>
      </w:tblGrid>
      <w:tr w14:paraId="3A57D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705" w:type="dxa"/>
            <w:vAlign w:val="top"/>
          </w:tcPr>
          <w:p w14:paraId="60C4283E">
            <w:pPr>
              <w:pStyle w:val="25"/>
              <w:spacing w:before="184" w:line="229" w:lineRule="auto"/>
              <w:ind w:left="146"/>
            </w:pPr>
            <w:r>
              <w:rPr>
                <w:spacing w:val="5"/>
              </w:rPr>
              <w:t>序号</w:t>
            </w:r>
          </w:p>
        </w:tc>
        <w:tc>
          <w:tcPr>
            <w:tcW w:w="1736" w:type="dxa"/>
            <w:vAlign w:val="top"/>
          </w:tcPr>
          <w:p w14:paraId="2262BBC8">
            <w:pPr>
              <w:pStyle w:val="25"/>
              <w:spacing w:before="184" w:line="228" w:lineRule="auto"/>
              <w:ind w:left="452"/>
            </w:pPr>
            <w:r>
              <w:rPr>
                <w:spacing w:val="7"/>
              </w:rPr>
              <w:t>产品名称</w:t>
            </w:r>
          </w:p>
        </w:tc>
        <w:tc>
          <w:tcPr>
            <w:tcW w:w="1488" w:type="dxa"/>
            <w:vAlign w:val="top"/>
          </w:tcPr>
          <w:p w14:paraId="3C27364D">
            <w:pPr>
              <w:pStyle w:val="25"/>
              <w:spacing w:before="184" w:line="228" w:lineRule="auto"/>
              <w:ind w:left="538"/>
            </w:pPr>
            <w:r>
              <w:rPr>
                <w:spacing w:val="4"/>
              </w:rPr>
              <w:t>产量</w:t>
            </w:r>
          </w:p>
        </w:tc>
        <w:tc>
          <w:tcPr>
            <w:tcW w:w="1072" w:type="dxa"/>
            <w:vAlign w:val="top"/>
          </w:tcPr>
          <w:p w14:paraId="524D9EDD">
            <w:pPr>
              <w:pStyle w:val="25"/>
              <w:spacing w:before="51" w:line="234" w:lineRule="auto"/>
              <w:ind w:right="8"/>
              <w:jc w:val="center"/>
            </w:pPr>
            <w:r>
              <w:rPr>
                <w:spacing w:val="7"/>
              </w:rPr>
              <w:t>是否需阳极</w:t>
            </w:r>
            <w:r>
              <w:rPr>
                <w:spacing w:val="4"/>
              </w:rPr>
              <w:t>氧化</w:t>
            </w:r>
          </w:p>
        </w:tc>
        <w:tc>
          <w:tcPr>
            <w:tcW w:w="3557" w:type="dxa"/>
            <w:vAlign w:val="top"/>
          </w:tcPr>
          <w:p w14:paraId="53E6C775">
            <w:pPr>
              <w:pStyle w:val="25"/>
              <w:spacing w:before="184" w:line="227" w:lineRule="auto"/>
              <w:ind w:left="854"/>
            </w:pPr>
            <w:r>
              <w:rPr>
                <w:spacing w:val="7"/>
              </w:rPr>
              <w:t>阳极氧化处理表面积</w:t>
            </w:r>
          </w:p>
        </w:tc>
      </w:tr>
      <w:tr w14:paraId="3BED2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5" w:type="dxa"/>
            <w:vAlign w:val="top"/>
          </w:tcPr>
          <w:p w14:paraId="6F1FC766">
            <w:pPr>
              <w:spacing w:before="134" w:line="195" w:lineRule="auto"/>
              <w:ind w:left="32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736" w:type="dxa"/>
            <w:vAlign w:val="top"/>
          </w:tcPr>
          <w:p w14:paraId="33F0BB24">
            <w:pPr>
              <w:pStyle w:val="25"/>
              <w:spacing w:before="99" w:line="228" w:lineRule="auto"/>
              <w:ind w:left="452"/>
            </w:pPr>
            <w:r>
              <w:rPr>
                <w:spacing w:val="7"/>
              </w:rPr>
              <w:t>摄影支架</w:t>
            </w:r>
          </w:p>
        </w:tc>
        <w:tc>
          <w:tcPr>
            <w:tcW w:w="1488" w:type="dxa"/>
            <w:vAlign w:val="top"/>
          </w:tcPr>
          <w:p w14:paraId="44689D57">
            <w:pPr>
              <w:pStyle w:val="25"/>
              <w:spacing w:before="98" w:line="228" w:lineRule="auto"/>
              <w:ind w:left="270"/>
            </w:pPr>
            <w:r>
              <w:rPr>
                <w:rFonts w:ascii="Times New Roman" w:hAnsi="Times New Roman" w:eastAsia="Times New Roman" w:cs="Times New Roman"/>
                <w:spacing w:val="3"/>
              </w:rPr>
              <w:t>26</w:t>
            </w:r>
            <w:r>
              <w:rPr>
                <w:rFonts w:ascii="Times New Roman" w:hAnsi="Times New Roman" w:eastAsia="Times New Roman" w:cs="Times New Roman"/>
                <w:spacing w:val="19"/>
              </w:rPr>
              <w:t xml:space="preserve"> </w:t>
            </w:r>
            <w:r>
              <w:rPr>
                <w:spacing w:val="3"/>
              </w:rPr>
              <w:t>万件</w:t>
            </w:r>
            <w:r>
              <w:rPr>
                <w:rFonts w:ascii="Times New Roman" w:hAnsi="Times New Roman" w:eastAsia="Times New Roman" w:cs="Times New Roman"/>
                <w:spacing w:val="3"/>
              </w:rPr>
              <w:t>/</w:t>
            </w:r>
            <w:r>
              <w:rPr>
                <w:spacing w:val="3"/>
              </w:rPr>
              <w:t>年</w:t>
            </w:r>
          </w:p>
        </w:tc>
        <w:tc>
          <w:tcPr>
            <w:tcW w:w="1072" w:type="dxa"/>
            <w:vAlign w:val="top"/>
          </w:tcPr>
          <w:p w14:paraId="4EFFD9D5">
            <w:pPr>
              <w:pStyle w:val="25"/>
              <w:spacing w:before="98" w:line="231" w:lineRule="auto"/>
              <w:ind w:left="441"/>
            </w:pPr>
            <w:r>
              <w:t>是</w:t>
            </w:r>
          </w:p>
        </w:tc>
        <w:tc>
          <w:tcPr>
            <w:tcW w:w="3557" w:type="dxa"/>
            <w:vAlign w:val="top"/>
          </w:tcPr>
          <w:p w14:paraId="0E0D3CC5">
            <w:pPr>
              <w:pStyle w:val="25"/>
              <w:spacing w:before="98" w:line="228" w:lineRule="auto"/>
              <w:ind w:left="291"/>
              <w:rPr>
                <w:rFonts w:ascii="Times New Roman" w:hAnsi="Times New Roman" w:eastAsia="Times New Roman" w:cs="Times New Roman"/>
              </w:rPr>
            </w:pPr>
            <w:r>
              <w:rPr>
                <w:spacing w:val="4"/>
              </w:rPr>
              <w:t>平均</w:t>
            </w:r>
            <w:r>
              <w:rPr>
                <w:spacing w:val="-21"/>
              </w:rPr>
              <w:t xml:space="preserve"> </w:t>
            </w:r>
            <w:r>
              <w:rPr>
                <w:rFonts w:ascii="Times New Roman" w:hAnsi="Times New Roman" w:eastAsia="Times New Roman" w:cs="Times New Roman"/>
                <w:spacing w:val="4"/>
              </w:rPr>
              <w:t>0.9m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4"/>
              </w:rPr>
              <w:t>/</w:t>
            </w:r>
            <w:r>
              <w:rPr>
                <w:spacing w:val="4"/>
              </w:rPr>
              <w:t>件，合计</w:t>
            </w:r>
            <w:r>
              <w:rPr>
                <w:spacing w:val="-41"/>
              </w:rPr>
              <w:t xml:space="preserve"> </w:t>
            </w:r>
            <w:r>
              <w:rPr>
                <w:rFonts w:ascii="Times New Roman" w:hAnsi="Times New Roman" w:eastAsia="Times New Roman" w:cs="Times New Roman"/>
                <w:spacing w:val="4"/>
              </w:rPr>
              <w:t>234000 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4"/>
              </w:rPr>
              <w:t>/a</w:t>
            </w:r>
          </w:p>
        </w:tc>
      </w:tr>
      <w:tr w14:paraId="2A011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05" w:type="dxa"/>
            <w:vAlign w:val="top"/>
          </w:tcPr>
          <w:p w14:paraId="7CBBBB73">
            <w:pPr>
              <w:spacing w:before="137" w:line="195" w:lineRule="auto"/>
              <w:ind w:left="30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736" w:type="dxa"/>
            <w:vAlign w:val="top"/>
          </w:tcPr>
          <w:p w14:paraId="33388AC5">
            <w:pPr>
              <w:pStyle w:val="25"/>
              <w:spacing w:before="101" w:line="230" w:lineRule="auto"/>
              <w:ind w:left="667"/>
            </w:pPr>
            <w:r>
              <w:rPr>
                <w:spacing w:val="2"/>
              </w:rPr>
              <w:t>云台</w:t>
            </w:r>
          </w:p>
        </w:tc>
        <w:tc>
          <w:tcPr>
            <w:tcW w:w="1488" w:type="dxa"/>
            <w:vAlign w:val="top"/>
          </w:tcPr>
          <w:p w14:paraId="1FB3CE9B">
            <w:pPr>
              <w:pStyle w:val="25"/>
              <w:spacing w:before="101" w:line="228" w:lineRule="auto"/>
              <w:ind w:left="270"/>
            </w:pPr>
            <w:r>
              <w:rPr>
                <w:rFonts w:ascii="Times New Roman" w:hAnsi="Times New Roman" w:eastAsia="Times New Roman" w:cs="Times New Roman"/>
                <w:spacing w:val="3"/>
              </w:rPr>
              <w:t>26</w:t>
            </w:r>
            <w:r>
              <w:rPr>
                <w:rFonts w:ascii="Times New Roman" w:hAnsi="Times New Roman" w:eastAsia="Times New Roman" w:cs="Times New Roman"/>
                <w:spacing w:val="19"/>
              </w:rPr>
              <w:t xml:space="preserve"> </w:t>
            </w:r>
            <w:r>
              <w:rPr>
                <w:spacing w:val="3"/>
              </w:rPr>
              <w:t>万件</w:t>
            </w:r>
            <w:r>
              <w:rPr>
                <w:rFonts w:ascii="Times New Roman" w:hAnsi="Times New Roman" w:eastAsia="Times New Roman" w:cs="Times New Roman"/>
                <w:spacing w:val="3"/>
              </w:rPr>
              <w:t>/</w:t>
            </w:r>
            <w:r>
              <w:rPr>
                <w:spacing w:val="3"/>
              </w:rPr>
              <w:t>年</w:t>
            </w:r>
          </w:p>
        </w:tc>
        <w:tc>
          <w:tcPr>
            <w:tcW w:w="1072" w:type="dxa"/>
            <w:vAlign w:val="top"/>
          </w:tcPr>
          <w:p w14:paraId="2F17B47F">
            <w:pPr>
              <w:pStyle w:val="25"/>
              <w:spacing w:before="101" w:line="231" w:lineRule="auto"/>
              <w:ind w:left="441"/>
            </w:pPr>
            <w:r>
              <w:t>是</w:t>
            </w:r>
          </w:p>
        </w:tc>
        <w:tc>
          <w:tcPr>
            <w:tcW w:w="3557" w:type="dxa"/>
            <w:vAlign w:val="top"/>
          </w:tcPr>
          <w:p w14:paraId="2A59CD5E">
            <w:pPr>
              <w:pStyle w:val="25"/>
              <w:spacing w:before="101" w:line="228" w:lineRule="auto"/>
              <w:ind w:left="291"/>
              <w:rPr>
                <w:rFonts w:ascii="Times New Roman" w:hAnsi="Times New Roman" w:eastAsia="Times New Roman" w:cs="Times New Roman"/>
              </w:rPr>
            </w:pPr>
            <w:r>
              <w:rPr>
                <w:spacing w:val="4"/>
              </w:rPr>
              <w:t>平均</w:t>
            </w:r>
            <w:r>
              <w:rPr>
                <w:spacing w:val="-38"/>
              </w:rPr>
              <w:t xml:space="preserve"> </w:t>
            </w:r>
            <w:r>
              <w:rPr>
                <w:rFonts w:ascii="Times New Roman" w:hAnsi="Times New Roman" w:eastAsia="Times New Roman" w:cs="Times New Roman"/>
                <w:spacing w:val="4"/>
              </w:rPr>
              <w:t>0.07m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4"/>
              </w:rPr>
              <w:t>/</w:t>
            </w:r>
            <w:r>
              <w:rPr>
                <w:spacing w:val="4"/>
              </w:rPr>
              <w:t>件，合计</w:t>
            </w:r>
            <w:r>
              <w:rPr>
                <w:spacing w:val="-20"/>
              </w:rPr>
              <w:t xml:space="preserve"> </w:t>
            </w:r>
            <w:r>
              <w:rPr>
                <w:rFonts w:ascii="Times New Roman" w:hAnsi="Times New Roman" w:eastAsia="Times New Roman" w:cs="Times New Roman"/>
                <w:spacing w:val="4"/>
              </w:rPr>
              <w:t xml:space="preserve">18200 </w:t>
            </w:r>
            <w:r>
              <w:rPr>
                <w:rFonts w:ascii="Times New Roman" w:hAnsi="Times New Roman" w:eastAsia="Times New Roman" w:cs="Times New Roman"/>
                <w:spacing w:val="3"/>
              </w:rPr>
              <w:t>m</w:t>
            </w:r>
            <w:r>
              <w:rPr>
                <w:rFonts w:ascii="Times New Roman" w:hAnsi="Times New Roman" w:eastAsia="Times New Roman" w:cs="Times New Roman"/>
                <w:spacing w:val="3"/>
                <w:position w:val="6"/>
                <w:sz w:val="13"/>
                <w:szCs w:val="13"/>
              </w:rPr>
              <w:t>2</w:t>
            </w:r>
            <w:r>
              <w:rPr>
                <w:rFonts w:ascii="Times New Roman" w:hAnsi="Times New Roman" w:eastAsia="Times New Roman" w:cs="Times New Roman"/>
                <w:spacing w:val="3"/>
              </w:rPr>
              <w:t>/a</w:t>
            </w:r>
          </w:p>
        </w:tc>
      </w:tr>
      <w:tr w14:paraId="5B209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05" w:type="dxa"/>
            <w:shd w:val="clear" w:color="auto" w:fill="auto"/>
            <w:vAlign w:val="top"/>
          </w:tcPr>
          <w:p w14:paraId="744575D6">
            <w:pPr>
              <w:spacing w:before="145" w:line="195" w:lineRule="auto"/>
              <w:ind w:left="306"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z w:val="20"/>
                <w:szCs w:val="20"/>
              </w:rPr>
              <w:t>3</w:t>
            </w:r>
          </w:p>
        </w:tc>
        <w:tc>
          <w:tcPr>
            <w:tcW w:w="1736" w:type="dxa"/>
            <w:shd w:val="clear" w:color="auto" w:fill="auto"/>
            <w:vAlign w:val="top"/>
          </w:tcPr>
          <w:p w14:paraId="1CD944C7">
            <w:pPr>
              <w:pStyle w:val="25"/>
              <w:spacing w:before="109" w:line="228" w:lineRule="auto"/>
              <w:ind w:left="662" w:leftChars="0"/>
              <w:rPr>
                <w:rFonts w:ascii="宋体" w:hAnsi="宋体" w:eastAsia="宋体" w:cs="宋体"/>
                <w:kern w:val="2"/>
                <w:sz w:val="20"/>
                <w:szCs w:val="20"/>
                <w:lang w:val="en-US" w:eastAsia="en-US" w:bidi="ar-SA"/>
              </w:rPr>
            </w:pPr>
            <w:r>
              <w:rPr>
                <w:spacing w:val="4"/>
              </w:rPr>
              <w:t>灯架</w:t>
            </w:r>
          </w:p>
        </w:tc>
        <w:tc>
          <w:tcPr>
            <w:tcW w:w="1488" w:type="dxa"/>
            <w:shd w:val="clear" w:color="auto" w:fill="auto"/>
            <w:vAlign w:val="top"/>
          </w:tcPr>
          <w:p w14:paraId="3352049D">
            <w:pPr>
              <w:pStyle w:val="25"/>
              <w:spacing w:before="109" w:line="228" w:lineRule="auto"/>
              <w:ind w:left="238" w:leftChars="0"/>
              <w:rPr>
                <w:rFonts w:ascii="宋体" w:hAnsi="宋体" w:eastAsia="宋体" w:cs="宋体"/>
                <w:kern w:val="2"/>
                <w:sz w:val="20"/>
                <w:szCs w:val="20"/>
                <w:lang w:val="en-US" w:eastAsia="en-US" w:bidi="ar-SA"/>
              </w:rPr>
            </w:pPr>
            <w:r>
              <w:rPr>
                <w:rFonts w:ascii="Times New Roman" w:hAnsi="Times New Roman" w:eastAsia="Times New Roman" w:cs="Times New Roman"/>
                <w:spacing w:val="1"/>
              </w:rPr>
              <w:t>104</w:t>
            </w:r>
            <w:r>
              <w:rPr>
                <w:rFonts w:ascii="Times New Roman" w:hAnsi="Times New Roman" w:eastAsia="Times New Roman" w:cs="Times New Roman"/>
                <w:spacing w:val="15"/>
                <w:w w:val="101"/>
              </w:rPr>
              <w:t xml:space="preserve"> </w:t>
            </w:r>
            <w:r>
              <w:rPr>
                <w:spacing w:val="1"/>
              </w:rPr>
              <w:t>万件</w:t>
            </w:r>
            <w:r>
              <w:rPr>
                <w:rFonts w:ascii="Times New Roman" w:hAnsi="Times New Roman" w:eastAsia="Times New Roman" w:cs="Times New Roman"/>
                <w:spacing w:val="1"/>
              </w:rPr>
              <w:t>/</w:t>
            </w:r>
            <w:r>
              <w:rPr>
                <w:spacing w:val="1"/>
              </w:rPr>
              <w:t>年</w:t>
            </w:r>
          </w:p>
        </w:tc>
        <w:tc>
          <w:tcPr>
            <w:tcW w:w="1072" w:type="dxa"/>
            <w:shd w:val="clear" w:color="auto" w:fill="auto"/>
            <w:vAlign w:val="top"/>
          </w:tcPr>
          <w:p w14:paraId="6DE3EEF2">
            <w:pPr>
              <w:pStyle w:val="25"/>
              <w:spacing w:before="109" w:line="231" w:lineRule="auto"/>
              <w:ind w:left="441" w:leftChars="0"/>
              <w:rPr>
                <w:rFonts w:ascii="宋体" w:hAnsi="宋体" w:eastAsia="宋体" w:cs="宋体"/>
                <w:kern w:val="2"/>
                <w:sz w:val="20"/>
                <w:szCs w:val="20"/>
                <w:lang w:val="en-US" w:eastAsia="en-US" w:bidi="ar-SA"/>
              </w:rPr>
            </w:pPr>
            <w:r>
              <w:t>是</w:t>
            </w:r>
          </w:p>
        </w:tc>
        <w:tc>
          <w:tcPr>
            <w:tcW w:w="3557" w:type="dxa"/>
            <w:shd w:val="clear" w:color="auto" w:fill="auto"/>
            <w:vAlign w:val="top"/>
          </w:tcPr>
          <w:p w14:paraId="433D4AAA">
            <w:pPr>
              <w:pStyle w:val="25"/>
              <w:spacing w:before="109" w:line="228" w:lineRule="auto"/>
              <w:ind w:left="264" w:leftChars="0"/>
              <w:rPr>
                <w:rFonts w:ascii="Times New Roman" w:hAnsi="Times New Roman" w:eastAsia="Times New Roman" w:cs="Times New Roman"/>
                <w:kern w:val="2"/>
                <w:sz w:val="20"/>
                <w:szCs w:val="20"/>
                <w:lang w:val="en-US" w:eastAsia="en-US" w:bidi="ar-SA"/>
              </w:rPr>
            </w:pPr>
            <w:r>
              <w:rPr>
                <w:spacing w:val="4"/>
              </w:rPr>
              <w:t>平均</w:t>
            </w:r>
            <w:r>
              <w:rPr>
                <w:spacing w:val="-21"/>
              </w:rPr>
              <w:t xml:space="preserve"> </w:t>
            </w:r>
            <w:r>
              <w:rPr>
                <w:rFonts w:ascii="Times New Roman" w:hAnsi="Times New Roman" w:eastAsia="Times New Roman" w:cs="Times New Roman"/>
                <w:spacing w:val="4"/>
              </w:rPr>
              <w:t>0.25m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4"/>
              </w:rPr>
              <w:t>/</w:t>
            </w:r>
            <w:r>
              <w:rPr>
                <w:spacing w:val="4"/>
              </w:rPr>
              <w:t>件，合计</w:t>
            </w:r>
            <w:r>
              <w:rPr>
                <w:spacing w:val="-38"/>
              </w:rPr>
              <w:t xml:space="preserve"> </w:t>
            </w:r>
            <w:r>
              <w:rPr>
                <w:rFonts w:ascii="Times New Roman" w:hAnsi="Times New Roman" w:eastAsia="Times New Roman" w:cs="Times New Roman"/>
                <w:spacing w:val="4"/>
              </w:rPr>
              <w:t>260000m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4"/>
              </w:rPr>
              <w:t>/a</w:t>
            </w:r>
          </w:p>
        </w:tc>
      </w:tr>
      <w:tr w14:paraId="722D7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05" w:type="dxa"/>
            <w:shd w:val="clear" w:color="auto" w:fill="auto"/>
            <w:vAlign w:val="top"/>
          </w:tcPr>
          <w:p w14:paraId="7426ECFD">
            <w:pPr>
              <w:spacing w:before="134" w:line="195" w:lineRule="auto"/>
              <w:ind w:left="301"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pacing w:val="1"/>
                <w:sz w:val="20"/>
                <w:szCs w:val="20"/>
              </w:rPr>
              <w:t>4</w:t>
            </w:r>
          </w:p>
        </w:tc>
        <w:tc>
          <w:tcPr>
            <w:tcW w:w="1736" w:type="dxa"/>
            <w:shd w:val="clear" w:color="auto" w:fill="auto"/>
            <w:vAlign w:val="top"/>
          </w:tcPr>
          <w:p w14:paraId="76C90D5B">
            <w:pPr>
              <w:pStyle w:val="25"/>
              <w:spacing w:before="98" w:line="228" w:lineRule="auto"/>
              <w:ind w:left="590" w:leftChars="0"/>
              <w:rPr>
                <w:rFonts w:ascii="宋体" w:hAnsi="宋体" w:eastAsia="宋体" w:cs="宋体"/>
                <w:kern w:val="2"/>
                <w:sz w:val="20"/>
                <w:szCs w:val="20"/>
                <w:lang w:val="en-US" w:eastAsia="en-US" w:bidi="ar-SA"/>
              </w:rPr>
            </w:pPr>
            <w:r>
              <w:rPr>
                <w:spacing w:val="-5"/>
              </w:rPr>
              <w:t>自拍杆</w:t>
            </w:r>
          </w:p>
        </w:tc>
        <w:tc>
          <w:tcPr>
            <w:tcW w:w="1488" w:type="dxa"/>
            <w:shd w:val="clear" w:color="auto" w:fill="auto"/>
            <w:vAlign w:val="top"/>
          </w:tcPr>
          <w:p w14:paraId="7F9E3578">
            <w:pPr>
              <w:pStyle w:val="25"/>
              <w:spacing w:before="98" w:line="228" w:lineRule="auto"/>
              <w:ind w:left="321" w:leftChars="0"/>
              <w:rPr>
                <w:rFonts w:ascii="宋体" w:hAnsi="宋体" w:eastAsia="宋体" w:cs="宋体"/>
                <w:kern w:val="2"/>
                <w:sz w:val="20"/>
                <w:szCs w:val="20"/>
                <w:lang w:val="en-US" w:eastAsia="en-US" w:bidi="ar-SA"/>
              </w:rPr>
            </w:pPr>
            <w:r>
              <w:rPr>
                <w:rFonts w:ascii="Times New Roman" w:hAnsi="Times New Roman" w:eastAsia="Times New Roman" w:cs="Times New Roman"/>
                <w:spacing w:val="3"/>
              </w:rPr>
              <w:t>2</w:t>
            </w:r>
            <w:r>
              <w:rPr>
                <w:rFonts w:ascii="Times New Roman" w:hAnsi="Times New Roman" w:eastAsia="Times New Roman" w:cs="Times New Roman"/>
                <w:spacing w:val="19"/>
              </w:rPr>
              <w:t xml:space="preserve"> </w:t>
            </w:r>
            <w:r>
              <w:rPr>
                <w:spacing w:val="3"/>
              </w:rPr>
              <w:t>万件</w:t>
            </w:r>
            <w:r>
              <w:rPr>
                <w:rFonts w:ascii="Times New Roman" w:hAnsi="Times New Roman" w:eastAsia="Times New Roman" w:cs="Times New Roman"/>
                <w:spacing w:val="3"/>
              </w:rPr>
              <w:t>/</w:t>
            </w:r>
            <w:r>
              <w:rPr>
                <w:spacing w:val="3"/>
              </w:rPr>
              <w:t>年</w:t>
            </w:r>
          </w:p>
        </w:tc>
        <w:tc>
          <w:tcPr>
            <w:tcW w:w="1072" w:type="dxa"/>
            <w:shd w:val="clear" w:color="auto" w:fill="auto"/>
            <w:vAlign w:val="top"/>
          </w:tcPr>
          <w:p w14:paraId="194A1B2F">
            <w:pPr>
              <w:pStyle w:val="25"/>
              <w:spacing w:before="99" w:line="231" w:lineRule="auto"/>
              <w:ind w:left="441" w:leftChars="0"/>
              <w:rPr>
                <w:rFonts w:ascii="宋体" w:hAnsi="宋体" w:eastAsia="宋体" w:cs="宋体"/>
                <w:kern w:val="2"/>
                <w:sz w:val="20"/>
                <w:szCs w:val="20"/>
                <w:lang w:val="en-US" w:eastAsia="en-US" w:bidi="ar-SA"/>
              </w:rPr>
            </w:pPr>
            <w:r>
              <w:t>是</w:t>
            </w:r>
          </w:p>
        </w:tc>
        <w:tc>
          <w:tcPr>
            <w:tcW w:w="3557" w:type="dxa"/>
            <w:shd w:val="clear" w:color="auto" w:fill="auto"/>
            <w:vAlign w:val="top"/>
          </w:tcPr>
          <w:p w14:paraId="0A81390F">
            <w:pPr>
              <w:pStyle w:val="25"/>
              <w:spacing w:before="98" w:line="228" w:lineRule="auto"/>
              <w:ind w:left="317" w:leftChars="0"/>
              <w:rPr>
                <w:rFonts w:ascii="Times New Roman" w:hAnsi="Times New Roman" w:eastAsia="Times New Roman" w:cs="Times New Roman"/>
                <w:kern w:val="2"/>
                <w:sz w:val="20"/>
                <w:szCs w:val="20"/>
                <w:lang w:val="en-US" w:eastAsia="en-US" w:bidi="ar-SA"/>
              </w:rPr>
            </w:pPr>
            <w:r>
              <w:rPr>
                <w:spacing w:val="4"/>
              </w:rPr>
              <w:t>平均</w:t>
            </w:r>
            <w:r>
              <w:rPr>
                <w:spacing w:val="-38"/>
              </w:rPr>
              <w:t xml:space="preserve"> </w:t>
            </w:r>
            <w:r>
              <w:rPr>
                <w:rFonts w:ascii="Times New Roman" w:hAnsi="Times New Roman" w:eastAsia="Times New Roman" w:cs="Times New Roman"/>
                <w:spacing w:val="4"/>
              </w:rPr>
              <w:t>0.09 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4"/>
              </w:rPr>
              <w:t>/</w:t>
            </w:r>
            <w:r>
              <w:rPr>
                <w:spacing w:val="4"/>
              </w:rPr>
              <w:t>件，合计</w:t>
            </w:r>
            <w:r>
              <w:rPr>
                <w:spacing w:val="-22"/>
              </w:rPr>
              <w:t xml:space="preserve"> </w:t>
            </w:r>
            <w:r>
              <w:rPr>
                <w:rFonts w:ascii="Times New Roman" w:hAnsi="Times New Roman" w:eastAsia="Times New Roman" w:cs="Times New Roman"/>
                <w:spacing w:val="4"/>
              </w:rPr>
              <w:t>1800 m</w:t>
            </w:r>
            <w:r>
              <w:rPr>
                <w:rFonts w:ascii="Times New Roman" w:hAnsi="Times New Roman" w:eastAsia="Times New Roman" w:cs="Times New Roman"/>
                <w:spacing w:val="4"/>
                <w:position w:val="6"/>
                <w:sz w:val="13"/>
                <w:szCs w:val="13"/>
              </w:rPr>
              <w:t>2</w:t>
            </w:r>
            <w:r>
              <w:rPr>
                <w:rFonts w:ascii="Times New Roman" w:hAnsi="Times New Roman" w:eastAsia="Times New Roman" w:cs="Times New Roman"/>
                <w:spacing w:val="3"/>
              </w:rPr>
              <w:t>/a</w:t>
            </w:r>
          </w:p>
        </w:tc>
      </w:tr>
      <w:tr w14:paraId="58FC4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05" w:type="dxa"/>
            <w:shd w:val="clear" w:color="auto" w:fill="auto"/>
            <w:vAlign w:val="top"/>
          </w:tcPr>
          <w:p w14:paraId="46E49272">
            <w:pPr>
              <w:spacing w:before="139" w:line="192" w:lineRule="auto"/>
              <w:ind w:left="307"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z w:val="20"/>
                <w:szCs w:val="20"/>
              </w:rPr>
              <w:t>5</w:t>
            </w:r>
          </w:p>
        </w:tc>
        <w:tc>
          <w:tcPr>
            <w:tcW w:w="1736" w:type="dxa"/>
            <w:shd w:val="clear" w:color="auto" w:fill="auto"/>
            <w:vAlign w:val="top"/>
          </w:tcPr>
          <w:p w14:paraId="5049DB2D">
            <w:pPr>
              <w:pStyle w:val="25"/>
              <w:spacing w:before="101" w:line="228" w:lineRule="auto"/>
              <w:ind w:left="556" w:leftChars="0"/>
              <w:rPr>
                <w:rFonts w:ascii="宋体" w:hAnsi="宋体" w:eastAsia="宋体" w:cs="宋体"/>
                <w:kern w:val="2"/>
                <w:sz w:val="20"/>
                <w:szCs w:val="20"/>
                <w:lang w:val="en-US" w:eastAsia="en-US" w:bidi="ar-SA"/>
              </w:rPr>
            </w:pPr>
            <w:r>
              <w:rPr>
                <w:spacing w:val="6"/>
              </w:rPr>
              <w:t>环形灯</w:t>
            </w:r>
          </w:p>
        </w:tc>
        <w:tc>
          <w:tcPr>
            <w:tcW w:w="1488" w:type="dxa"/>
            <w:shd w:val="clear" w:color="auto" w:fill="auto"/>
            <w:vAlign w:val="top"/>
          </w:tcPr>
          <w:p w14:paraId="1FE029CB">
            <w:pPr>
              <w:pStyle w:val="25"/>
              <w:spacing w:before="100" w:line="228" w:lineRule="auto"/>
              <w:ind w:left="250" w:leftChars="0"/>
              <w:rPr>
                <w:rFonts w:ascii="宋体" w:hAnsi="宋体" w:eastAsia="宋体" w:cs="宋体"/>
                <w:kern w:val="2"/>
                <w:sz w:val="20"/>
                <w:szCs w:val="20"/>
                <w:lang w:val="en-US" w:eastAsia="en-US" w:bidi="ar-SA"/>
              </w:rPr>
            </w:pPr>
            <w:r>
              <w:rPr>
                <w:rFonts w:ascii="Times New Roman" w:hAnsi="Times New Roman" w:eastAsia="Times New Roman" w:cs="Times New Roman"/>
                <w:spacing w:val="2"/>
              </w:rPr>
              <w:t>5.2</w:t>
            </w:r>
            <w:r>
              <w:rPr>
                <w:rFonts w:ascii="Times New Roman" w:hAnsi="Times New Roman" w:eastAsia="Times New Roman" w:cs="Times New Roman"/>
                <w:spacing w:val="20"/>
              </w:rPr>
              <w:t xml:space="preserve"> </w:t>
            </w:r>
            <w:r>
              <w:rPr>
                <w:spacing w:val="2"/>
              </w:rPr>
              <w:t>万件</w:t>
            </w:r>
            <w:r>
              <w:rPr>
                <w:rFonts w:ascii="Times New Roman" w:hAnsi="Times New Roman" w:eastAsia="Times New Roman" w:cs="Times New Roman"/>
                <w:spacing w:val="2"/>
              </w:rPr>
              <w:t>/</w:t>
            </w:r>
            <w:r>
              <w:rPr>
                <w:spacing w:val="2"/>
              </w:rPr>
              <w:t>年</w:t>
            </w:r>
          </w:p>
        </w:tc>
        <w:tc>
          <w:tcPr>
            <w:tcW w:w="1072" w:type="dxa"/>
            <w:shd w:val="clear" w:color="auto" w:fill="auto"/>
            <w:vAlign w:val="top"/>
          </w:tcPr>
          <w:p w14:paraId="4D0005E8">
            <w:pPr>
              <w:pStyle w:val="25"/>
              <w:spacing w:before="101" w:line="228" w:lineRule="auto"/>
              <w:ind w:left="444" w:leftChars="0"/>
              <w:rPr>
                <w:rFonts w:ascii="宋体" w:hAnsi="宋体" w:eastAsia="宋体" w:cs="宋体"/>
                <w:kern w:val="2"/>
                <w:sz w:val="20"/>
                <w:szCs w:val="20"/>
                <w:lang w:val="en-US" w:eastAsia="en-US" w:bidi="ar-SA"/>
              </w:rPr>
            </w:pPr>
            <w:r>
              <w:t>否</w:t>
            </w:r>
          </w:p>
        </w:tc>
        <w:tc>
          <w:tcPr>
            <w:tcW w:w="3557" w:type="dxa"/>
            <w:shd w:val="clear" w:color="auto" w:fill="auto"/>
            <w:vAlign w:val="top"/>
          </w:tcPr>
          <w:p w14:paraId="01584656">
            <w:pPr>
              <w:spacing w:before="132" w:line="199" w:lineRule="auto"/>
              <w:ind w:left="1745"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pacing w:val="2"/>
                <w:sz w:val="20"/>
                <w:szCs w:val="20"/>
              </w:rPr>
              <w:t>/</w:t>
            </w:r>
          </w:p>
        </w:tc>
      </w:tr>
      <w:tr w14:paraId="45D4E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705" w:type="dxa"/>
            <w:shd w:val="clear" w:color="auto" w:fill="auto"/>
            <w:vAlign w:val="top"/>
          </w:tcPr>
          <w:p w14:paraId="3C2E3211">
            <w:pPr>
              <w:spacing w:before="147" w:line="195" w:lineRule="auto"/>
              <w:ind w:left="306" w:leftChars="0"/>
              <w:rPr>
                <w:rFonts w:ascii="Times New Roman" w:hAnsi="Times New Roman" w:eastAsia="Times New Roman" w:cs="Times New Roman"/>
                <w:kern w:val="2"/>
                <w:sz w:val="20"/>
                <w:szCs w:val="20"/>
                <w:lang w:val="en-US" w:eastAsia="zh-CN" w:bidi="ar-SA"/>
              </w:rPr>
            </w:pPr>
            <w:r>
              <w:rPr>
                <w:rFonts w:ascii="Times New Roman" w:hAnsi="Times New Roman" w:eastAsia="Times New Roman" w:cs="Times New Roman"/>
                <w:sz w:val="20"/>
                <w:szCs w:val="20"/>
              </w:rPr>
              <w:t>6</w:t>
            </w:r>
          </w:p>
        </w:tc>
        <w:tc>
          <w:tcPr>
            <w:tcW w:w="1736" w:type="dxa"/>
            <w:shd w:val="clear" w:color="auto" w:fill="auto"/>
            <w:vAlign w:val="top"/>
          </w:tcPr>
          <w:p w14:paraId="75EC00CD">
            <w:pPr>
              <w:pStyle w:val="25"/>
              <w:spacing w:before="111" w:line="228" w:lineRule="auto"/>
              <w:ind w:left="556" w:leftChars="0"/>
              <w:rPr>
                <w:rFonts w:ascii="宋体" w:hAnsi="宋体" w:eastAsia="宋体" w:cs="宋体"/>
                <w:kern w:val="2"/>
                <w:sz w:val="20"/>
                <w:szCs w:val="20"/>
                <w:lang w:val="en-US" w:eastAsia="en-US" w:bidi="ar-SA"/>
              </w:rPr>
            </w:pPr>
            <w:r>
              <w:rPr>
                <w:spacing w:val="6"/>
              </w:rPr>
              <w:t>稳定器</w:t>
            </w:r>
          </w:p>
        </w:tc>
        <w:tc>
          <w:tcPr>
            <w:tcW w:w="1488" w:type="dxa"/>
            <w:shd w:val="clear" w:color="auto" w:fill="auto"/>
            <w:vAlign w:val="top"/>
          </w:tcPr>
          <w:p w14:paraId="16731DCE">
            <w:pPr>
              <w:pStyle w:val="25"/>
              <w:spacing w:before="111" w:line="228" w:lineRule="auto"/>
              <w:ind w:left="194" w:leftChars="0"/>
              <w:rPr>
                <w:rFonts w:ascii="宋体" w:hAnsi="宋体" w:eastAsia="宋体" w:cs="宋体"/>
                <w:kern w:val="2"/>
                <w:sz w:val="20"/>
                <w:szCs w:val="20"/>
                <w:lang w:val="en-US" w:eastAsia="en-US" w:bidi="ar-SA"/>
              </w:rPr>
            </w:pPr>
            <w:r>
              <w:rPr>
                <w:rFonts w:ascii="Times New Roman" w:hAnsi="Times New Roman" w:eastAsia="Times New Roman" w:cs="Times New Roman"/>
                <w:spacing w:val="3"/>
              </w:rPr>
              <w:t>0.52</w:t>
            </w:r>
            <w:r>
              <w:rPr>
                <w:rFonts w:ascii="Times New Roman" w:hAnsi="Times New Roman" w:eastAsia="Times New Roman" w:cs="Times New Roman"/>
                <w:spacing w:val="18"/>
                <w:w w:val="101"/>
              </w:rPr>
              <w:t xml:space="preserve"> </w:t>
            </w:r>
            <w:r>
              <w:rPr>
                <w:spacing w:val="3"/>
              </w:rPr>
              <w:t>万件</w:t>
            </w:r>
            <w:r>
              <w:rPr>
                <w:rFonts w:ascii="Times New Roman" w:hAnsi="Times New Roman" w:eastAsia="Times New Roman" w:cs="Times New Roman"/>
                <w:spacing w:val="3"/>
              </w:rPr>
              <w:t>/</w:t>
            </w:r>
            <w:r>
              <w:rPr>
                <w:spacing w:val="3"/>
              </w:rPr>
              <w:t>年</w:t>
            </w:r>
          </w:p>
        </w:tc>
        <w:tc>
          <w:tcPr>
            <w:tcW w:w="1072" w:type="dxa"/>
            <w:shd w:val="clear" w:color="auto" w:fill="auto"/>
            <w:vAlign w:val="top"/>
          </w:tcPr>
          <w:p w14:paraId="4DD3E329">
            <w:pPr>
              <w:pStyle w:val="25"/>
              <w:spacing w:before="112" w:line="231" w:lineRule="auto"/>
              <w:ind w:left="441" w:leftChars="0"/>
              <w:rPr>
                <w:rFonts w:ascii="宋体" w:hAnsi="宋体" w:eastAsia="宋体" w:cs="宋体"/>
                <w:kern w:val="2"/>
                <w:sz w:val="20"/>
                <w:szCs w:val="20"/>
                <w:lang w:val="en-US" w:eastAsia="en-US" w:bidi="ar-SA"/>
              </w:rPr>
            </w:pPr>
            <w:r>
              <w:t>是</w:t>
            </w:r>
          </w:p>
        </w:tc>
        <w:tc>
          <w:tcPr>
            <w:tcW w:w="3557" w:type="dxa"/>
            <w:shd w:val="clear" w:color="auto" w:fill="auto"/>
            <w:vAlign w:val="top"/>
          </w:tcPr>
          <w:p w14:paraId="64C4E47E">
            <w:pPr>
              <w:pStyle w:val="25"/>
              <w:spacing w:before="111" w:line="228" w:lineRule="auto"/>
              <w:ind w:left="423" w:leftChars="0"/>
              <w:rPr>
                <w:rFonts w:ascii="Times New Roman" w:hAnsi="Times New Roman" w:eastAsia="Times New Roman" w:cs="Times New Roman"/>
                <w:kern w:val="2"/>
                <w:sz w:val="20"/>
                <w:szCs w:val="20"/>
                <w:lang w:val="en-US" w:eastAsia="en-US" w:bidi="ar-SA"/>
              </w:rPr>
            </w:pPr>
            <w:r>
              <w:rPr>
                <w:spacing w:val="3"/>
              </w:rPr>
              <w:t>平均</w:t>
            </w:r>
            <w:r>
              <w:rPr>
                <w:spacing w:val="-31"/>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25"/>
              </w:rPr>
              <w:t xml:space="preserve"> </w:t>
            </w:r>
            <w:r>
              <w:rPr>
                <w:rFonts w:ascii="Times New Roman" w:hAnsi="Times New Roman" w:eastAsia="Times New Roman" w:cs="Times New Roman"/>
                <w:spacing w:val="3"/>
              </w:rPr>
              <w:t>12m</w:t>
            </w:r>
            <w:r>
              <w:rPr>
                <w:rFonts w:ascii="Times New Roman" w:hAnsi="Times New Roman" w:eastAsia="Times New Roman" w:cs="Times New Roman"/>
                <w:spacing w:val="3"/>
                <w:position w:val="6"/>
                <w:sz w:val="13"/>
                <w:szCs w:val="13"/>
              </w:rPr>
              <w:t>2</w:t>
            </w:r>
            <w:r>
              <w:rPr>
                <w:rFonts w:ascii="Times New Roman" w:hAnsi="Times New Roman" w:eastAsia="Times New Roman" w:cs="Times New Roman"/>
                <w:spacing w:val="3"/>
              </w:rPr>
              <w:t>/</w:t>
            </w:r>
            <w:r>
              <w:rPr>
                <w:spacing w:val="3"/>
              </w:rPr>
              <w:t>件，合计</w:t>
            </w:r>
            <w:r>
              <w:rPr>
                <w:spacing w:val="-36"/>
              </w:rPr>
              <w:t xml:space="preserve"> </w:t>
            </w:r>
            <w:r>
              <w:rPr>
                <w:rFonts w:ascii="Times New Roman" w:hAnsi="Times New Roman" w:eastAsia="Times New Roman" w:cs="Times New Roman"/>
                <w:spacing w:val="3"/>
              </w:rPr>
              <w:t>624m</w:t>
            </w:r>
            <w:r>
              <w:rPr>
                <w:rFonts w:ascii="Times New Roman" w:hAnsi="Times New Roman" w:eastAsia="Times New Roman" w:cs="Times New Roman"/>
                <w:spacing w:val="3"/>
                <w:position w:val="6"/>
                <w:sz w:val="13"/>
                <w:szCs w:val="13"/>
              </w:rPr>
              <w:t>2</w:t>
            </w:r>
            <w:r>
              <w:rPr>
                <w:rFonts w:ascii="Times New Roman" w:hAnsi="Times New Roman" w:eastAsia="Times New Roman" w:cs="Times New Roman"/>
                <w:spacing w:val="3"/>
              </w:rPr>
              <w:t>/a</w:t>
            </w:r>
          </w:p>
        </w:tc>
      </w:tr>
      <w:tr w14:paraId="4324B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001" w:type="dxa"/>
            <w:gridSpan w:val="4"/>
            <w:shd w:val="clear" w:color="auto" w:fill="auto"/>
            <w:vAlign w:val="top"/>
          </w:tcPr>
          <w:p w14:paraId="6C6D862C">
            <w:pPr>
              <w:pStyle w:val="25"/>
              <w:spacing w:before="113" w:line="227" w:lineRule="auto"/>
              <w:ind w:left="1247" w:leftChars="0"/>
            </w:pPr>
            <w:r>
              <w:rPr>
                <w:spacing w:val="9"/>
              </w:rPr>
              <w:t>合计需阳极氧化产品表面积</w:t>
            </w:r>
          </w:p>
        </w:tc>
        <w:tc>
          <w:tcPr>
            <w:tcW w:w="3557" w:type="dxa"/>
            <w:shd w:val="clear" w:color="auto" w:fill="auto"/>
            <w:vAlign w:val="top"/>
          </w:tcPr>
          <w:p w14:paraId="15062D54">
            <w:pPr>
              <w:spacing w:before="129" w:line="216" w:lineRule="auto"/>
              <w:ind w:left="1251" w:leftChars="0"/>
              <w:rPr>
                <w:spacing w:val="3"/>
              </w:rPr>
            </w:pPr>
            <w:r>
              <w:rPr>
                <w:rFonts w:ascii="Times New Roman" w:hAnsi="Times New Roman" w:eastAsia="Times New Roman" w:cs="Times New Roman"/>
                <w:spacing w:val="3"/>
                <w:sz w:val="20"/>
                <w:szCs w:val="20"/>
              </w:rPr>
              <w:t>514624 m</w:t>
            </w:r>
            <w:r>
              <w:rPr>
                <w:rFonts w:ascii="Times New Roman" w:hAnsi="Times New Roman" w:eastAsia="Times New Roman" w:cs="Times New Roman"/>
                <w:spacing w:val="3"/>
                <w:position w:val="6"/>
                <w:sz w:val="13"/>
                <w:szCs w:val="13"/>
              </w:rPr>
              <w:t>2</w:t>
            </w:r>
            <w:r>
              <w:rPr>
                <w:rFonts w:ascii="Times New Roman" w:hAnsi="Times New Roman" w:eastAsia="Times New Roman" w:cs="Times New Roman"/>
                <w:spacing w:val="3"/>
                <w:sz w:val="20"/>
                <w:szCs w:val="20"/>
              </w:rPr>
              <w:t>/a</w:t>
            </w:r>
          </w:p>
        </w:tc>
      </w:tr>
    </w:tbl>
    <w:p w14:paraId="15E4FC58">
      <w:pPr>
        <w:widowControl/>
        <w:numPr>
          <w:ilvl w:val="0"/>
          <w:numId w:val="4"/>
        </w:numPr>
        <w:spacing w:line="360" w:lineRule="auto"/>
        <w:ind w:left="0" w:firstLine="0"/>
        <w:contextualSpacing/>
        <w:jc w:val="center"/>
        <w:rPr>
          <w:rFonts w:hint="default"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全厂</w:t>
      </w:r>
      <w:r>
        <w:rPr>
          <w:rFonts w:hint="default" w:ascii="Times New Roman" w:hAnsi="Times New Roman" w:eastAsia="宋体" w:cs="Times New Roman"/>
          <w:b/>
          <w:bCs/>
          <w:color w:val="auto"/>
          <w:szCs w:val="21"/>
          <w:highlight w:val="none"/>
        </w:rPr>
        <w:t>主要生产设备情况</w:t>
      </w:r>
    </w:p>
    <w:tbl>
      <w:tblPr>
        <w:tblStyle w:val="10"/>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6"/>
        <w:gridCol w:w="589"/>
        <w:gridCol w:w="2245"/>
        <w:gridCol w:w="1843"/>
        <w:gridCol w:w="1843"/>
        <w:gridCol w:w="1694"/>
      </w:tblGrid>
      <w:tr w14:paraId="0226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4" w:type="dxa"/>
            <w:vAlign w:val="center"/>
          </w:tcPr>
          <w:p w14:paraId="1CCB7138">
            <w:pPr>
              <w:spacing w:line="276" w:lineRule="auto"/>
              <w:jc w:val="center"/>
              <w:rPr>
                <w:rFonts w:ascii="Times New Roman" w:hAnsi="Times New Roman" w:eastAsia="宋体"/>
                <w:b/>
                <w:color w:val="auto"/>
                <w:szCs w:val="21"/>
              </w:rPr>
            </w:pPr>
            <w:r>
              <w:rPr>
                <w:rFonts w:hint="eastAsia" w:ascii="Times New Roman" w:hAnsi="Times New Roman" w:eastAsia="宋体"/>
                <w:b/>
                <w:color w:val="auto"/>
                <w:szCs w:val="21"/>
              </w:rPr>
              <w:t>序号</w:t>
            </w:r>
          </w:p>
        </w:tc>
        <w:tc>
          <w:tcPr>
            <w:tcW w:w="3260" w:type="dxa"/>
            <w:gridSpan w:val="3"/>
            <w:vAlign w:val="center"/>
          </w:tcPr>
          <w:p w14:paraId="3B426B4A">
            <w:pPr>
              <w:spacing w:line="276" w:lineRule="auto"/>
              <w:jc w:val="center"/>
              <w:rPr>
                <w:rFonts w:ascii="Times New Roman" w:hAnsi="Times New Roman" w:eastAsia="宋体"/>
                <w:b/>
                <w:color w:val="auto"/>
                <w:szCs w:val="21"/>
              </w:rPr>
            </w:pPr>
            <w:r>
              <w:rPr>
                <w:rFonts w:hint="eastAsia" w:ascii="Times New Roman" w:hAnsi="Times New Roman" w:eastAsia="宋体"/>
                <w:b/>
                <w:color w:val="auto"/>
                <w:szCs w:val="21"/>
              </w:rPr>
              <w:t>生产设备</w:t>
            </w:r>
          </w:p>
        </w:tc>
        <w:tc>
          <w:tcPr>
            <w:tcW w:w="1843" w:type="dxa"/>
            <w:vAlign w:val="center"/>
          </w:tcPr>
          <w:p w14:paraId="2EB1D875">
            <w:pPr>
              <w:spacing w:line="276" w:lineRule="auto"/>
              <w:jc w:val="center"/>
              <w:rPr>
                <w:rFonts w:ascii="Times New Roman" w:hAnsi="Times New Roman" w:eastAsia="宋体"/>
                <w:b/>
                <w:color w:val="auto"/>
                <w:szCs w:val="21"/>
              </w:rPr>
            </w:pPr>
            <w:r>
              <w:rPr>
                <w:rFonts w:hint="eastAsia" w:ascii="Times New Roman" w:hAnsi="Times New Roman" w:eastAsia="宋体"/>
                <w:b/>
                <w:color w:val="auto"/>
                <w:szCs w:val="21"/>
              </w:rPr>
              <w:t>型号/规格</w:t>
            </w:r>
          </w:p>
          <w:p w14:paraId="697CABC3">
            <w:pPr>
              <w:spacing w:line="276" w:lineRule="auto"/>
              <w:jc w:val="center"/>
              <w:rPr>
                <w:rFonts w:ascii="Times New Roman" w:hAnsi="Times New Roman" w:eastAsia="宋体"/>
                <w:b/>
                <w:color w:val="auto"/>
                <w:szCs w:val="21"/>
              </w:rPr>
            </w:pPr>
            <w:r>
              <w:rPr>
                <w:rFonts w:hint="eastAsia" w:ascii="Times New Roman" w:hAnsi="Times New Roman" w:eastAsia="宋体"/>
                <w:b/>
                <w:color w:val="auto"/>
                <w:szCs w:val="21"/>
              </w:rPr>
              <w:t>(长×宽×高</w:t>
            </w:r>
            <w:r>
              <w:rPr>
                <w:rFonts w:ascii="Times New Roman" w:hAnsi="Times New Roman" w:eastAsia="宋体"/>
                <w:b/>
                <w:color w:val="auto"/>
                <w:szCs w:val="21"/>
              </w:rPr>
              <w:t>)</w:t>
            </w:r>
          </w:p>
        </w:tc>
        <w:tc>
          <w:tcPr>
            <w:tcW w:w="1843" w:type="dxa"/>
            <w:vAlign w:val="center"/>
          </w:tcPr>
          <w:p w14:paraId="7575C248">
            <w:pPr>
              <w:spacing w:line="276" w:lineRule="auto"/>
              <w:jc w:val="center"/>
              <w:rPr>
                <w:rFonts w:ascii="Times New Roman" w:hAnsi="Times New Roman" w:eastAsia="宋体"/>
                <w:b/>
                <w:color w:val="auto"/>
                <w:szCs w:val="21"/>
              </w:rPr>
            </w:pPr>
            <w:r>
              <w:rPr>
                <w:rFonts w:hint="eastAsia" w:ascii="Times New Roman" w:hAnsi="Times New Roman" w:eastAsia="宋体"/>
                <w:b/>
                <w:color w:val="auto"/>
                <w:szCs w:val="21"/>
              </w:rPr>
              <w:t>数量</w:t>
            </w:r>
          </w:p>
        </w:tc>
        <w:tc>
          <w:tcPr>
            <w:tcW w:w="1694" w:type="dxa"/>
            <w:vAlign w:val="center"/>
          </w:tcPr>
          <w:p w14:paraId="6A66231E">
            <w:pPr>
              <w:spacing w:line="276" w:lineRule="auto"/>
              <w:jc w:val="center"/>
              <w:rPr>
                <w:rFonts w:ascii="Times New Roman" w:hAnsi="Times New Roman" w:eastAsia="宋体"/>
                <w:b/>
                <w:color w:val="auto"/>
                <w:szCs w:val="21"/>
              </w:rPr>
            </w:pPr>
            <w:r>
              <w:rPr>
                <w:rFonts w:hint="eastAsia" w:ascii="Times New Roman" w:hAnsi="Times New Roman" w:eastAsia="宋体"/>
                <w:b/>
                <w:color w:val="auto"/>
                <w:szCs w:val="21"/>
              </w:rPr>
              <w:t>所在工序</w:t>
            </w:r>
          </w:p>
        </w:tc>
      </w:tr>
      <w:tr w14:paraId="4C70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2C2841A">
            <w:pPr>
              <w:spacing w:line="276" w:lineRule="auto"/>
              <w:jc w:val="center"/>
              <w:rPr>
                <w:rFonts w:ascii="Times New Roman" w:hAnsi="Times New Roman" w:eastAsia="宋体"/>
                <w:color w:val="auto"/>
                <w:szCs w:val="21"/>
              </w:rPr>
            </w:pPr>
            <w:r>
              <w:rPr>
                <w:rFonts w:ascii="Times New Roman" w:hAnsi="Times New Roman" w:eastAsia="宋体"/>
                <w:color w:val="auto"/>
                <w:szCs w:val="21"/>
              </w:rPr>
              <w:t>1</w:t>
            </w:r>
          </w:p>
        </w:tc>
        <w:tc>
          <w:tcPr>
            <w:tcW w:w="3260" w:type="dxa"/>
            <w:gridSpan w:val="3"/>
            <w:vAlign w:val="center"/>
          </w:tcPr>
          <w:p w14:paraId="19EBAE6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喷砂机</w:t>
            </w:r>
          </w:p>
        </w:tc>
        <w:tc>
          <w:tcPr>
            <w:tcW w:w="1843" w:type="dxa"/>
            <w:vAlign w:val="center"/>
          </w:tcPr>
          <w:p w14:paraId="482A874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w:t>
            </w:r>
          </w:p>
        </w:tc>
        <w:tc>
          <w:tcPr>
            <w:tcW w:w="1843" w:type="dxa"/>
            <w:vAlign w:val="center"/>
          </w:tcPr>
          <w:p w14:paraId="02861733">
            <w:pPr>
              <w:spacing w:line="276" w:lineRule="auto"/>
              <w:jc w:val="center"/>
              <w:rPr>
                <w:rFonts w:ascii="Times New Roman" w:hAnsi="Times New Roman" w:eastAsia="宋体"/>
                <w:color w:val="auto"/>
                <w:szCs w:val="21"/>
              </w:rPr>
            </w:pPr>
            <w:r>
              <w:rPr>
                <w:rFonts w:hint="eastAsia" w:ascii="Times New Roman" w:hAnsi="Times New Roman"/>
                <w:color w:val="auto"/>
                <w:szCs w:val="21"/>
              </w:rPr>
              <w:t>1台</w:t>
            </w:r>
          </w:p>
        </w:tc>
        <w:tc>
          <w:tcPr>
            <w:tcW w:w="1694" w:type="dxa"/>
            <w:vAlign w:val="center"/>
          </w:tcPr>
          <w:p w14:paraId="4FE5C05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喷砂</w:t>
            </w:r>
          </w:p>
        </w:tc>
      </w:tr>
      <w:tr w14:paraId="6737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742C258B">
            <w:pPr>
              <w:spacing w:line="276" w:lineRule="auto"/>
              <w:jc w:val="center"/>
              <w:rPr>
                <w:rFonts w:ascii="Times New Roman" w:hAnsi="Times New Roman" w:eastAsia="宋体"/>
                <w:color w:val="auto"/>
                <w:szCs w:val="21"/>
              </w:rPr>
            </w:pPr>
            <w:r>
              <w:rPr>
                <w:rFonts w:ascii="Times New Roman" w:hAnsi="Times New Roman" w:eastAsia="宋体"/>
                <w:color w:val="auto"/>
                <w:szCs w:val="21"/>
              </w:rPr>
              <w:t>2</w:t>
            </w:r>
          </w:p>
        </w:tc>
        <w:tc>
          <w:tcPr>
            <w:tcW w:w="3260" w:type="dxa"/>
            <w:gridSpan w:val="3"/>
            <w:vAlign w:val="center"/>
          </w:tcPr>
          <w:p w14:paraId="4A403C6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1#阳极氧化线</w:t>
            </w:r>
          </w:p>
        </w:tc>
        <w:tc>
          <w:tcPr>
            <w:tcW w:w="1843" w:type="dxa"/>
            <w:vAlign w:val="center"/>
          </w:tcPr>
          <w:p w14:paraId="0E96EAA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w:t>
            </w:r>
          </w:p>
        </w:tc>
        <w:tc>
          <w:tcPr>
            <w:tcW w:w="1843" w:type="dxa"/>
            <w:vAlign w:val="center"/>
          </w:tcPr>
          <w:p w14:paraId="27BC0FD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1条</w:t>
            </w:r>
          </w:p>
        </w:tc>
        <w:tc>
          <w:tcPr>
            <w:tcW w:w="1694" w:type="dxa"/>
            <w:vAlign w:val="center"/>
          </w:tcPr>
          <w:p w14:paraId="65C4302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阳极氧化处理</w:t>
            </w:r>
          </w:p>
        </w:tc>
      </w:tr>
      <w:tr w14:paraId="18B5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76B909BA">
            <w:pPr>
              <w:spacing w:line="276" w:lineRule="auto"/>
              <w:jc w:val="center"/>
              <w:rPr>
                <w:rFonts w:ascii="Times New Roman" w:hAnsi="Times New Roman" w:eastAsia="宋体"/>
                <w:color w:val="auto"/>
                <w:szCs w:val="21"/>
              </w:rPr>
            </w:pPr>
          </w:p>
        </w:tc>
        <w:tc>
          <w:tcPr>
            <w:tcW w:w="426" w:type="dxa"/>
            <w:vMerge w:val="restart"/>
            <w:vAlign w:val="center"/>
          </w:tcPr>
          <w:p w14:paraId="50512C5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1条线上内含</w:t>
            </w:r>
          </w:p>
        </w:tc>
        <w:tc>
          <w:tcPr>
            <w:tcW w:w="589" w:type="dxa"/>
            <w:vMerge w:val="restart"/>
            <w:vAlign w:val="center"/>
          </w:tcPr>
          <w:p w14:paraId="166573B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主体设备</w:t>
            </w:r>
          </w:p>
        </w:tc>
        <w:tc>
          <w:tcPr>
            <w:tcW w:w="2245" w:type="dxa"/>
            <w:vAlign w:val="center"/>
          </w:tcPr>
          <w:p w14:paraId="77542E7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除油槽</w:t>
            </w:r>
          </w:p>
        </w:tc>
        <w:tc>
          <w:tcPr>
            <w:tcW w:w="1843" w:type="dxa"/>
            <w:vAlign w:val="center"/>
          </w:tcPr>
          <w:p w14:paraId="2E13BC1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4×1×1</w:t>
            </w:r>
            <w:r>
              <w:rPr>
                <w:rFonts w:ascii="Times New Roman" w:hAnsi="Times New Roman" w:eastAsia="宋体"/>
                <w:color w:val="auto"/>
                <w:szCs w:val="21"/>
              </w:rPr>
              <w:t>.5m</w:t>
            </w:r>
          </w:p>
        </w:tc>
        <w:tc>
          <w:tcPr>
            <w:tcW w:w="1843" w:type="dxa"/>
            <w:vAlign w:val="center"/>
          </w:tcPr>
          <w:p w14:paraId="44BD039F">
            <w:pPr>
              <w:spacing w:line="276" w:lineRule="auto"/>
              <w:jc w:val="center"/>
              <w:rPr>
                <w:rFonts w:ascii="Times New Roman" w:hAnsi="Times New Roman" w:eastAsia="宋体"/>
                <w:color w:val="auto"/>
                <w:szCs w:val="21"/>
              </w:rPr>
            </w:pPr>
            <w:r>
              <w:rPr>
                <w:rFonts w:ascii="Times New Roman" w:hAnsi="Times New Roman" w:eastAsia="宋体"/>
                <w:color w:val="auto"/>
                <w:szCs w:val="21"/>
              </w:rPr>
              <w:t>2</w:t>
            </w:r>
            <w:r>
              <w:rPr>
                <w:rFonts w:hint="eastAsia" w:ascii="Times New Roman" w:hAnsi="Times New Roman" w:eastAsia="宋体"/>
                <w:color w:val="auto"/>
                <w:szCs w:val="21"/>
              </w:rPr>
              <w:t>个</w:t>
            </w:r>
            <w:r>
              <w:rPr>
                <w:rFonts w:hint="eastAsia" w:ascii="Times New Roman" w:hAnsi="Times New Roman"/>
                <w:color w:val="auto"/>
                <w:szCs w:val="21"/>
              </w:rPr>
              <w:t>(一用一备)</w:t>
            </w:r>
          </w:p>
        </w:tc>
        <w:tc>
          <w:tcPr>
            <w:tcW w:w="1694" w:type="dxa"/>
            <w:vAlign w:val="center"/>
          </w:tcPr>
          <w:p w14:paraId="7D7F860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除油</w:t>
            </w:r>
          </w:p>
        </w:tc>
      </w:tr>
      <w:tr w14:paraId="385D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020D3D40">
            <w:pPr>
              <w:spacing w:line="276" w:lineRule="auto"/>
              <w:jc w:val="center"/>
              <w:rPr>
                <w:rFonts w:ascii="Times New Roman" w:hAnsi="Times New Roman" w:eastAsia="宋体"/>
                <w:color w:val="auto"/>
                <w:szCs w:val="21"/>
              </w:rPr>
            </w:pPr>
          </w:p>
        </w:tc>
        <w:tc>
          <w:tcPr>
            <w:tcW w:w="426" w:type="dxa"/>
            <w:vMerge w:val="continue"/>
            <w:vAlign w:val="center"/>
          </w:tcPr>
          <w:p w14:paraId="33745B51">
            <w:pPr>
              <w:spacing w:line="276" w:lineRule="auto"/>
              <w:jc w:val="center"/>
              <w:rPr>
                <w:rFonts w:ascii="Times New Roman" w:hAnsi="Times New Roman" w:eastAsia="宋体"/>
                <w:color w:val="auto"/>
                <w:szCs w:val="21"/>
              </w:rPr>
            </w:pPr>
          </w:p>
        </w:tc>
        <w:tc>
          <w:tcPr>
            <w:tcW w:w="589" w:type="dxa"/>
            <w:vMerge w:val="continue"/>
            <w:vAlign w:val="center"/>
          </w:tcPr>
          <w:p w14:paraId="76FA3660">
            <w:pPr>
              <w:spacing w:line="276" w:lineRule="auto"/>
              <w:jc w:val="center"/>
              <w:rPr>
                <w:rFonts w:ascii="Times New Roman" w:hAnsi="Times New Roman" w:eastAsia="宋体"/>
                <w:color w:val="auto"/>
                <w:szCs w:val="21"/>
              </w:rPr>
            </w:pPr>
          </w:p>
        </w:tc>
        <w:tc>
          <w:tcPr>
            <w:tcW w:w="2245" w:type="dxa"/>
            <w:vAlign w:val="center"/>
          </w:tcPr>
          <w:p w14:paraId="6A94BEC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6960E6C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4×1×1</w:t>
            </w:r>
            <w:r>
              <w:rPr>
                <w:rFonts w:ascii="Times New Roman" w:hAnsi="Times New Roman" w:eastAsia="宋体"/>
                <w:color w:val="auto"/>
                <w:szCs w:val="21"/>
              </w:rPr>
              <w:t>.5m</w:t>
            </w:r>
          </w:p>
        </w:tc>
        <w:tc>
          <w:tcPr>
            <w:tcW w:w="1843" w:type="dxa"/>
            <w:vAlign w:val="center"/>
          </w:tcPr>
          <w:p w14:paraId="049C862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3个</w:t>
            </w:r>
          </w:p>
        </w:tc>
        <w:tc>
          <w:tcPr>
            <w:tcW w:w="1694" w:type="dxa"/>
            <w:vAlign w:val="center"/>
          </w:tcPr>
          <w:p w14:paraId="5EF3933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除油后水洗</w:t>
            </w:r>
          </w:p>
        </w:tc>
      </w:tr>
      <w:tr w14:paraId="7EE6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49F05154">
            <w:pPr>
              <w:spacing w:line="276" w:lineRule="auto"/>
              <w:jc w:val="center"/>
              <w:rPr>
                <w:rFonts w:ascii="Times New Roman" w:hAnsi="Times New Roman" w:eastAsia="宋体"/>
                <w:color w:val="auto"/>
                <w:szCs w:val="21"/>
              </w:rPr>
            </w:pPr>
          </w:p>
        </w:tc>
        <w:tc>
          <w:tcPr>
            <w:tcW w:w="426" w:type="dxa"/>
            <w:vMerge w:val="continue"/>
            <w:vAlign w:val="center"/>
          </w:tcPr>
          <w:p w14:paraId="3DED3902">
            <w:pPr>
              <w:spacing w:line="276" w:lineRule="auto"/>
              <w:jc w:val="center"/>
              <w:rPr>
                <w:rFonts w:ascii="Times New Roman" w:hAnsi="Times New Roman" w:eastAsia="宋体"/>
                <w:color w:val="auto"/>
                <w:szCs w:val="21"/>
              </w:rPr>
            </w:pPr>
          </w:p>
        </w:tc>
        <w:tc>
          <w:tcPr>
            <w:tcW w:w="589" w:type="dxa"/>
            <w:vMerge w:val="continue"/>
            <w:vAlign w:val="center"/>
          </w:tcPr>
          <w:p w14:paraId="127FC305">
            <w:pPr>
              <w:spacing w:line="276" w:lineRule="auto"/>
              <w:jc w:val="center"/>
              <w:rPr>
                <w:rFonts w:ascii="Times New Roman" w:hAnsi="Times New Roman" w:eastAsia="宋体"/>
                <w:color w:val="auto"/>
                <w:szCs w:val="21"/>
              </w:rPr>
            </w:pPr>
          </w:p>
        </w:tc>
        <w:tc>
          <w:tcPr>
            <w:tcW w:w="2245" w:type="dxa"/>
            <w:vAlign w:val="center"/>
          </w:tcPr>
          <w:p w14:paraId="203543D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两酸抛光槽</w:t>
            </w:r>
          </w:p>
        </w:tc>
        <w:tc>
          <w:tcPr>
            <w:tcW w:w="1843" w:type="dxa"/>
            <w:vAlign w:val="center"/>
          </w:tcPr>
          <w:p w14:paraId="52163E6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4×1×1</w:t>
            </w:r>
            <w:r>
              <w:rPr>
                <w:rFonts w:ascii="Times New Roman" w:hAnsi="Times New Roman" w:eastAsia="宋体"/>
                <w:color w:val="auto"/>
                <w:szCs w:val="21"/>
              </w:rPr>
              <w:t>.5m</w:t>
            </w:r>
          </w:p>
        </w:tc>
        <w:tc>
          <w:tcPr>
            <w:tcW w:w="1843" w:type="dxa"/>
            <w:vAlign w:val="center"/>
          </w:tcPr>
          <w:p w14:paraId="0D8138BA">
            <w:pPr>
              <w:spacing w:line="276" w:lineRule="auto"/>
              <w:jc w:val="center"/>
              <w:rPr>
                <w:rFonts w:ascii="Times New Roman" w:hAnsi="Times New Roman" w:eastAsia="宋体"/>
                <w:color w:val="auto"/>
                <w:szCs w:val="21"/>
              </w:rPr>
            </w:pPr>
            <w:r>
              <w:rPr>
                <w:rFonts w:ascii="Times New Roman" w:hAnsi="Times New Roman" w:eastAsia="宋体"/>
                <w:color w:val="auto"/>
                <w:szCs w:val="21"/>
              </w:rPr>
              <w:t>2</w:t>
            </w:r>
            <w:r>
              <w:rPr>
                <w:rFonts w:hint="eastAsia" w:ascii="Times New Roman" w:hAnsi="Times New Roman" w:eastAsia="宋体"/>
                <w:color w:val="auto"/>
                <w:szCs w:val="21"/>
              </w:rPr>
              <w:t>个</w:t>
            </w:r>
          </w:p>
        </w:tc>
        <w:tc>
          <w:tcPr>
            <w:tcW w:w="1694" w:type="dxa"/>
            <w:vAlign w:val="center"/>
          </w:tcPr>
          <w:p w14:paraId="4227BF3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两酸抛光</w:t>
            </w:r>
          </w:p>
        </w:tc>
      </w:tr>
      <w:tr w14:paraId="6EA0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355D3C5B">
            <w:pPr>
              <w:spacing w:line="276" w:lineRule="auto"/>
              <w:jc w:val="center"/>
              <w:rPr>
                <w:rFonts w:ascii="Times New Roman" w:hAnsi="Times New Roman" w:eastAsia="宋体"/>
                <w:color w:val="auto"/>
                <w:szCs w:val="21"/>
              </w:rPr>
            </w:pPr>
          </w:p>
        </w:tc>
        <w:tc>
          <w:tcPr>
            <w:tcW w:w="426" w:type="dxa"/>
            <w:vMerge w:val="continue"/>
            <w:vAlign w:val="center"/>
          </w:tcPr>
          <w:p w14:paraId="5E778B3D">
            <w:pPr>
              <w:spacing w:line="276" w:lineRule="auto"/>
              <w:jc w:val="center"/>
              <w:rPr>
                <w:rFonts w:ascii="Times New Roman" w:hAnsi="Times New Roman" w:eastAsia="宋体"/>
                <w:color w:val="auto"/>
                <w:szCs w:val="21"/>
              </w:rPr>
            </w:pPr>
          </w:p>
        </w:tc>
        <w:tc>
          <w:tcPr>
            <w:tcW w:w="589" w:type="dxa"/>
            <w:vMerge w:val="continue"/>
            <w:vAlign w:val="center"/>
          </w:tcPr>
          <w:p w14:paraId="41B3F08A">
            <w:pPr>
              <w:spacing w:line="276" w:lineRule="auto"/>
              <w:jc w:val="center"/>
              <w:rPr>
                <w:rFonts w:ascii="Times New Roman" w:hAnsi="Times New Roman" w:eastAsia="宋体"/>
                <w:color w:val="auto"/>
                <w:szCs w:val="21"/>
              </w:rPr>
            </w:pPr>
          </w:p>
        </w:tc>
        <w:tc>
          <w:tcPr>
            <w:tcW w:w="2245" w:type="dxa"/>
            <w:vAlign w:val="center"/>
          </w:tcPr>
          <w:p w14:paraId="5D40214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069F110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4×1×1</w:t>
            </w:r>
            <w:r>
              <w:rPr>
                <w:rFonts w:ascii="Times New Roman" w:hAnsi="Times New Roman" w:eastAsia="宋体"/>
                <w:color w:val="auto"/>
                <w:szCs w:val="21"/>
              </w:rPr>
              <w:t>.5m</w:t>
            </w:r>
          </w:p>
        </w:tc>
        <w:tc>
          <w:tcPr>
            <w:tcW w:w="1843" w:type="dxa"/>
            <w:vAlign w:val="center"/>
          </w:tcPr>
          <w:p w14:paraId="0F9FC0CC">
            <w:pPr>
              <w:spacing w:line="276" w:lineRule="auto"/>
              <w:jc w:val="center"/>
              <w:rPr>
                <w:rFonts w:ascii="Times New Roman" w:hAnsi="Times New Roman" w:eastAsia="宋体"/>
                <w:color w:val="auto"/>
                <w:szCs w:val="21"/>
              </w:rPr>
            </w:pPr>
            <w:r>
              <w:rPr>
                <w:rFonts w:ascii="Times New Roman" w:hAnsi="Times New Roman" w:eastAsia="宋体"/>
                <w:color w:val="auto"/>
                <w:szCs w:val="21"/>
              </w:rPr>
              <w:t>2</w:t>
            </w:r>
            <w:r>
              <w:rPr>
                <w:rFonts w:hint="eastAsia" w:ascii="Times New Roman" w:hAnsi="Times New Roman" w:eastAsia="宋体"/>
                <w:color w:val="auto"/>
                <w:szCs w:val="21"/>
              </w:rPr>
              <w:t>个</w:t>
            </w:r>
          </w:p>
        </w:tc>
        <w:tc>
          <w:tcPr>
            <w:tcW w:w="1694" w:type="dxa"/>
            <w:vAlign w:val="center"/>
          </w:tcPr>
          <w:p w14:paraId="45DFBC9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抛光后水洗</w:t>
            </w:r>
          </w:p>
        </w:tc>
      </w:tr>
      <w:tr w14:paraId="57B1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1B710D09">
            <w:pPr>
              <w:spacing w:line="276" w:lineRule="auto"/>
              <w:jc w:val="center"/>
              <w:rPr>
                <w:rFonts w:ascii="Times New Roman" w:hAnsi="Times New Roman" w:eastAsia="宋体"/>
                <w:color w:val="auto"/>
                <w:szCs w:val="21"/>
              </w:rPr>
            </w:pPr>
          </w:p>
        </w:tc>
        <w:tc>
          <w:tcPr>
            <w:tcW w:w="426" w:type="dxa"/>
            <w:vMerge w:val="continue"/>
            <w:vAlign w:val="center"/>
          </w:tcPr>
          <w:p w14:paraId="18EAFF9A">
            <w:pPr>
              <w:spacing w:line="276" w:lineRule="auto"/>
              <w:jc w:val="center"/>
              <w:rPr>
                <w:rFonts w:ascii="Times New Roman" w:hAnsi="Times New Roman" w:eastAsia="宋体"/>
                <w:color w:val="auto"/>
                <w:szCs w:val="21"/>
              </w:rPr>
            </w:pPr>
          </w:p>
        </w:tc>
        <w:tc>
          <w:tcPr>
            <w:tcW w:w="589" w:type="dxa"/>
            <w:vMerge w:val="continue"/>
            <w:vAlign w:val="center"/>
          </w:tcPr>
          <w:p w14:paraId="773821A2">
            <w:pPr>
              <w:spacing w:line="276" w:lineRule="auto"/>
              <w:jc w:val="center"/>
              <w:rPr>
                <w:rFonts w:ascii="Times New Roman" w:hAnsi="Times New Roman" w:eastAsia="宋体"/>
                <w:color w:val="auto"/>
                <w:szCs w:val="21"/>
              </w:rPr>
            </w:pPr>
          </w:p>
        </w:tc>
        <w:tc>
          <w:tcPr>
            <w:tcW w:w="2245" w:type="dxa"/>
            <w:vAlign w:val="center"/>
          </w:tcPr>
          <w:p w14:paraId="0295ED7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碱蚀槽</w:t>
            </w:r>
          </w:p>
        </w:tc>
        <w:tc>
          <w:tcPr>
            <w:tcW w:w="1843" w:type="dxa"/>
            <w:vAlign w:val="center"/>
          </w:tcPr>
          <w:p w14:paraId="37BB704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4×1×1</w:t>
            </w:r>
            <w:r>
              <w:rPr>
                <w:rFonts w:ascii="Times New Roman" w:hAnsi="Times New Roman" w:eastAsia="宋体"/>
                <w:color w:val="auto"/>
                <w:szCs w:val="21"/>
              </w:rPr>
              <w:t>.5m</w:t>
            </w:r>
          </w:p>
        </w:tc>
        <w:tc>
          <w:tcPr>
            <w:tcW w:w="1843" w:type="dxa"/>
            <w:vAlign w:val="center"/>
          </w:tcPr>
          <w:p w14:paraId="72DABCFF">
            <w:pPr>
              <w:spacing w:line="276" w:lineRule="auto"/>
              <w:jc w:val="center"/>
              <w:rPr>
                <w:rFonts w:ascii="Times New Roman" w:hAnsi="Times New Roman" w:eastAsia="宋体"/>
                <w:color w:val="auto"/>
                <w:szCs w:val="21"/>
              </w:rPr>
            </w:pPr>
            <w:r>
              <w:rPr>
                <w:rFonts w:ascii="Times New Roman" w:hAnsi="Times New Roman" w:eastAsia="宋体"/>
                <w:color w:val="auto"/>
                <w:szCs w:val="21"/>
              </w:rPr>
              <w:t>2</w:t>
            </w:r>
            <w:r>
              <w:rPr>
                <w:rFonts w:hint="eastAsia" w:ascii="Times New Roman" w:hAnsi="Times New Roman" w:eastAsia="宋体"/>
                <w:color w:val="auto"/>
                <w:szCs w:val="21"/>
              </w:rPr>
              <w:t>个</w:t>
            </w:r>
          </w:p>
        </w:tc>
        <w:tc>
          <w:tcPr>
            <w:tcW w:w="1694" w:type="dxa"/>
            <w:vAlign w:val="center"/>
          </w:tcPr>
          <w:p w14:paraId="4D5783E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碱蚀</w:t>
            </w:r>
          </w:p>
        </w:tc>
      </w:tr>
      <w:tr w14:paraId="2CC3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74CBF6A3">
            <w:pPr>
              <w:spacing w:line="276" w:lineRule="auto"/>
              <w:jc w:val="center"/>
              <w:rPr>
                <w:rFonts w:ascii="Times New Roman" w:hAnsi="Times New Roman" w:eastAsia="宋体"/>
                <w:color w:val="auto"/>
                <w:szCs w:val="21"/>
              </w:rPr>
            </w:pPr>
          </w:p>
        </w:tc>
        <w:tc>
          <w:tcPr>
            <w:tcW w:w="426" w:type="dxa"/>
            <w:vMerge w:val="continue"/>
            <w:vAlign w:val="center"/>
          </w:tcPr>
          <w:p w14:paraId="6C98062D">
            <w:pPr>
              <w:spacing w:line="276" w:lineRule="auto"/>
              <w:jc w:val="center"/>
              <w:rPr>
                <w:rFonts w:ascii="Times New Roman" w:hAnsi="Times New Roman" w:eastAsia="宋体"/>
                <w:color w:val="auto"/>
                <w:szCs w:val="21"/>
              </w:rPr>
            </w:pPr>
          </w:p>
        </w:tc>
        <w:tc>
          <w:tcPr>
            <w:tcW w:w="589" w:type="dxa"/>
            <w:vMerge w:val="continue"/>
            <w:vAlign w:val="center"/>
          </w:tcPr>
          <w:p w14:paraId="541984CA">
            <w:pPr>
              <w:spacing w:line="276" w:lineRule="auto"/>
              <w:jc w:val="center"/>
              <w:rPr>
                <w:rFonts w:ascii="Times New Roman" w:hAnsi="Times New Roman" w:eastAsia="宋体"/>
                <w:color w:val="auto"/>
                <w:szCs w:val="21"/>
              </w:rPr>
            </w:pPr>
          </w:p>
        </w:tc>
        <w:tc>
          <w:tcPr>
            <w:tcW w:w="2245" w:type="dxa"/>
            <w:vAlign w:val="center"/>
          </w:tcPr>
          <w:p w14:paraId="74948F8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碱蚀槽</w:t>
            </w:r>
          </w:p>
        </w:tc>
        <w:tc>
          <w:tcPr>
            <w:tcW w:w="1843" w:type="dxa"/>
            <w:vAlign w:val="center"/>
          </w:tcPr>
          <w:p w14:paraId="73F73E7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4×1×1</w:t>
            </w:r>
            <w:r>
              <w:rPr>
                <w:rFonts w:ascii="Times New Roman" w:hAnsi="Times New Roman" w:eastAsia="宋体"/>
                <w:color w:val="auto"/>
                <w:szCs w:val="21"/>
              </w:rPr>
              <w:t>.5m</w:t>
            </w:r>
          </w:p>
        </w:tc>
        <w:tc>
          <w:tcPr>
            <w:tcW w:w="1843" w:type="dxa"/>
            <w:vAlign w:val="center"/>
          </w:tcPr>
          <w:p w14:paraId="12A7A330">
            <w:pPr>
              <w:spacing w:line="276" w:lineRule="auto"/>
              <w:jc w:val="center"/>
              <w:rPr>
                <w:rFonts w:ascii="Times New Roman" w:hAnsi="Times New Roman" w:eastAsia="宋体"/>
                <w:color w:val="auto"/>
                <w:szCs w:val="21"/>
              </w:rPr>
            </w:pPr>
            <w:r>
              <w:rPr>
                <w:rFonts w:ascii="Times New Roman" w:hAnsi="Times New Roman" w:eastAsia="宋体"/>
                <w:color w:val="auto"/>
                <w:szCs w:val="21"/>
              </w:rPr>
              <w:t>2</w:t>
            </w:r>
            <w:r>
              <w:rPr>
                <w:rFonts w:hint="eastAsia" w:ascii="Times New Roman" w:hAnsi="Times New Roman" w:eastAsia="宋体"/>
                <w:color w:val="auto"/>
                <w:szCs w:val="21"/>
              </w:rPr>
              <w:t>个</w:t>
            </w:r>
          </w:p>
        </w:tc>
        <w:tc>
          <w:tcPr>
            <w:tcW w:w="1694" w:type="dxa"/>
            <w:vAlign w:val="center"/>
          </w:tcPr>
          <w:p w14:paraId="1716D8A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不合格产品退膜</w:t>
            </w:r>
          </w:p>
        </w:tc>
      </w:tr>
      <w:tr w14:paraId="1A93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04" w:type="dxa"/>
            <w:vMerge w:val="continue"/>
            <w:vAlign w:val="center"/>
          </w:tcPr>
          <w:p w14:paraId="08123349">
            <w:pPr>
              <w:spacing w:line="276" w:lineRule="auto"/>
              <w:jc w:val="center"/>
              <w:rPr>
                <w:rFonts w:ascii="Times New Roman" w:hAnsi="Times New Roman" w:eastAsia="宋体"/>
                <w:color w:val="auto"/>
                <w:szCs w:val="21"/>
              </w:rPr>
            </w:pPr>
          </w:p>
        </w:tc>
        <w:tc>
          <w:tcPr>
            <w:tcW w:w="426" w:type="dxa"/>
            <w:vMerge w:val="continue"/>
            <w:vAlign w:val="center"/>
          </w:tcPr>
          <w:p w14:paraId="3865B17C">
            <w:pPr>
              <w:spacing w:line="276" w:lineRule="auto"/>
              <w:jc w:val="center"/>
              <w:rPr>
                <w:rFonts w:ascii="Times New Roman" w:hAnsi="Times New Roman" w:eastAsia="宋体"/>
                <w:color w:val="auto"/>
                <w:szCs w:val="21"/>
              </w:rPr>
            </w:pPr>
          </w:p>
        </w:tc>
        <w:tc>
          <w:tcPr>
            <w:tcW w:w="589" w:type="dxa"/>
            <w:vMerge w:val="continue"/>
            <w:vAlign w:val="center"/>
          </w:tcPr>
          <w:p w14:paraId="3F8A53A6">
            <w:pPr>
              <w:spacing w:line="276" w:lineRule="auto"/>
              <w:jc w:val="center"/>
              <w:rPr>
                <w:rFonts w:ascii="Times New Roman" w:hAnsi="Times New Roman" w:eastAsia="宋体"/>
                <w:color w:val="auto"/>
                <w:szCs w:val="21"/>
              </w:rPr>
            </w:pPr>
          </w:p>
        </w:tc>
        <w:tc>
          <w:tcPr>
            <w:tcW w:w="2245" w:type="dxa"/>
            <w:vAlign w:val="center"/>
          </w:tcPr>
          <w:p w14:paraId="626272C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305E44B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4×1×1</w:t>
            </w:r>
            <w:r>
              <w:rPr>
                <w:rFonts w:ascii="Times New Roman" w:hAnsi="Times New Roman" w:eastAsia="宋体"/>
                <w:color w:val="auto"/>
                <w:szCs w:val="21"/>
              </w:rPr>
              <w:t>.5m</w:t>
            </w:r>
          </w:p>
        </w:tc>
        <w:tc>
          <w:tcPr>
            <w:tcW w:w="1843" w:type="dxa"/>
            <w:vAlign w:val="center"/>
          </w:tcPr>
          <w:p w14:paraId="05ACD56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3个</w:t>
            </w:r>
          </w:p>
        </w:tc>
        <w:tc>
          <w:tcPr>
            <w:tcW w:w="1694" w:type="dxa"/>
            <w:vAlign w:val="center"/>
          </w:tcPr>
          <w:p w14:paraId="598FD20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碱蚀后水洗</w:t>
            </w:r>
          </w:p>
        </w:tc>
      </w:tr>
      <w:tr w14:paraId="278B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47800E91">
            <w:pPr>
              <w:spacing w:line="276" w:lineRule="auto"/>
              <w:jc w:val="center"/>
              <w:rPr>
                <w:rFonts w:ascii="Times New Roman" w:hAnsi="Times New Roman" w:eastAsia="宋体"/>
                <w:color w:val="auto"/>
                <w:szCs w:val="21"/>
              </w:rPr>
            </w:pPr>
          </w:p>
        </w:tc>
        <w:tc>
          <w:tcPr>
            <w:tcW w:w="426" w:type="dxa"/>
            <w:vMerge w:val="continue"/>
            <w:vAlign w:val="center"/>
          </w:tcPr>
          <w:p w14:paraId="752085E8">
            <w:pPr>
              <w:spacing w:line="276" w:lineRule="auto"/>
              <w:jc w:val="center"/>
              <w:rPr>
                <w:rFonts w:ascii="Times New Roman" w:hAnsi="Times New Roman" w:eastAsia="宋体"/>
                <w:color w:val="auto"/>
                <w:szCs w:val="21"/>
              </w:rPr>
            </w:pPr>
          </w:p>
        </w:tc>
        <w:tc>
          <w:tcPr>
            <w:tcW w:w="589" w:type="dxa"/>
            <w:vMerge w:val="continue"/>
            <w:vAlign w:val="center"/>
          </w:tcPr>
          <w:p w14:paraId="1D8A56E4">
            <w:pPr>
              <w:spacing w:line="276" w:lineRule="auto"/>
              <w:jc w:val="center"/>
              <w:rPr>
                <w:rFonts w:ascii="Times New Roman" w:hAnsi="Times New Roman" w:eastAsia="宋体"/>
                <w:color w:val="auto"/>
                <w:szCs w:val="21"/>
              </w:rPr>
            </w:pPr>
          </w:p>
        </w:tc>
        <w:tc>
          <w:tcPr>
            <w:tcW w:w="2245" w:type="dxa"/>
            <w:vAlign w:val="center"/>
          </w:tcPr>
          <w:p w14:paraId="70E13C1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去灰槽</w:t>
            </w:r>
          </w:p>
        </w:tc>
        <w:tc>
          <w:tcPr>
            <w:tcW w:w="1843" w:type="dxa"/>
            <w:vAlign w:val="center"/>
          </w:tcPr>
          <w:p w14:paraId="39DE34A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4×1×1</w:t>
            </w:r>
            <w:r>
              <w:rPr>
                <w:rFonts w:ascii="Times New Roman" w:hAnsi="Times New Roman" w:eastAsia="宋体"/>
                <w:color w:val="auto"/>
                <w:szCs w:val="21"/>
              </w:rPr>
              <w:t>.5m</w:t>
            </w:r>
          </w:p>
        </w:tc>
        <w:tc>
          <w:tcPr>
            <w:tcW w:w="1843" w:type="dxa"/>
            <w:vAlign w:val="center"/>
          </w:tcPr>
          <w:p w14:paraId="251839B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596C914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去灰</w:t>
            </w:r>
          </w:p>
        </w:tc>
      </w:tr>
      <w:tr w14:paraId="149D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07E1B71F">
            <w:pPr>
              <w:spacing w:line="276" w:lineRule="auto"/>
              <w:jc w:val="center"/>
              <w:rPr>
                <w:rFonts w:ascii="Times New Roman" w:hAnsi="Times New Roman" w:eastAsia="宋体"/>
                <w:color w:val="auto"/>
                <w:szCs w:val="21"/>
              </w:rPr>
            </w:pPr>
          </w:p>
        </w:tc>
        <w:tc>
          <w:tcPr>
            <w:tcW w:w="426" w:type="dxa"/>
            <w:vMerge w:val="continue"/>
            <w:vAlign w:val="center"/>
          </w:tcPr>
          <w:p w14:paraId="75EF0ACF">
            <w:pPr>
              <w:spacing w:line="276" w:lineRule="auto"/>
              <w:jc w:val="center"/>
              <w:rPr>
                <w:rFonts w:ascii="Times New Roman" w:hAnsi="Times New Roman" w:eastAsia="宋体"/>
                <w:color w:val="auto"/>
                <w:szCs w:val="21"/>
              </w:rPr>
            </w:pPr>
          </w:p>
        </w:tc>
        <w:tc>
          <w:tcPr>
            <w:tcW w:w="589" w:type="dxa"/>
            <w:vMerge w:val="continue"/>
            <w:vAlign w:val="center"/>
          </w:tcPr>
          <w:p w14:paraId="488E622C">
            <w:pPr>
              <w:spacing w:line="276" w:lineRule="auto"/>
              <w:jc w:val="center"/>
              <w:rPr>
                <w:rFonts w:ascii="Times New Roman" w:hAnsi="Times New Roman" w:eastAsia="宋体"/>
                <w:color w:val="auto"/>
                <w:szCs w:val="21"/>
              </w:rPr>
            </w:pPr>
          </w:p>
        </w:tc>
        <w:tc>
          <w:tcPr>
            <w:tcW w:w="2245" w:type="dxa"/>
            <w:vAlign w:val="center"/>
          </w:tcPr>
          <w:p w14:paraId="4B097FA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5BFAFE8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4×1×1</w:t>
            </w:r>
            <w:r>
              <w:rPr>
                <w:rFonts w:ascii="Times New Roman" w:hAnsi="Times New Roman" w:eastAsia="宋体"/>
                <w:color w:val="auto"/>
                <w:szCs w:val="21"/>
              </w:rPr>
              <w:t>.5m</w:t>
            </w:r>
          </w:p>
        </w:tc>
        <w:tc>
          <w:tcPr>
            <w:tcW w:w="1843" w:type="dxa"/>
            <w:vAlign w:val="center"/>
          </w:tcPr>
          <w:p w14:paraId="425E727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3个</w:t>
            </w:r>
          </w:p>
        </w:tc>
        <w:tc>
          <w:tcPr>
            <w:tcW w:w="1694" w:type="dxa"/>
            <w:vAlign w:val="center"/>
          </w:tcPr>
          <w:p w14:paraId="3908EA5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去灰后水洗</w:t>
            </w:r>
          </w:p>
        </w:tc>
      </w:tr>
      <w:tr w14:paraId="6B365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35315BB7">
            <w:pPr>
              <w:spacing w:line="276" w:lineRule="auto"/>
              <w:jc w:val="center"/>
              <w:rPr>
                <w:rFonts w:ascii="Times New Roman" w:hAnsi="Times New Roman" w:eastAsia="宋体"/>
                <w:color w:val="auto"/>
                <w:szCs w:val="21"/>
              </w:rPr>
            </w:pPr>
          </w:p>
        </w:tc>
        <w:tc>
          <w:tcPr>
            <w:tcW w:w="426" w:type="dxa"/>
            <w:vMerge w:val="continue"/>
            <w:vAlign w:val="center"/>
          </w:tcPr>
          <w:p w14:paraId="1DBC93DC">
            <w:pPr>
              <w:spacing w:line="276" w:lineRule="auto"/>
              <w:jc w:val="center"/>
              <w:rPr>
                <w:rFonts w:ascii="Times New Roman" w:hAnsi="Times New Roman" w:eastAsia="宋体"/>
                <w:color w:val="auto"/>
                <w:szCs w:val="21"/>
              </w:rPr>
            </w:pPr>
          </w:p>
        </w:tc>
        <w:tc>
          <w:tcPr>
            <w:tcW w:w="589" w:type="dxa"/>
            <w:vMerge w:val="continue"/>
            <w:vAlign w:val="center"/>
          </w:tcPr>
          <w:p w14:paraId="2F767C92">
            <w:pPr>
              <w:spacing w:line="276" w:lineRule="auto"/>
              <w:jc w:val="center"/>
              <w:rPr>
                <w:rFonts w:ascii="Times New Roman" w:hAnsi="Times New Roman" w:eastAsia="宋体"/>
                <w:color w:val="auto"/>
                <w:szCs w:val="21"/>
              </w:rPr>
            </w:pPr>
          </w:p>
        </w:tc>
        <w:tc>
          <w:tcPr>
            <w:tcW w:w="2245" w:type="dxa"/>
            <w:vAlign w:val="center"/>
          </w:tcPr>
          <w:p w14:paraId="62E4B32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氧化槽</w:t>
            </w:r>
          </w:p>
        </w:tc>
        <w:tc>
          <w:tcPr>
            <w:tcW w:w="1843" w:type="dxa"/>
            <w:vAlign w:val="center"/>
          </w:tcPr>
          <w:p w14:paraId="2A1F324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4×1×1</w:t>
            </w:r>
            <w:r>
              <w:rPr>
                <w:rFonts w:ascii="Times New Roman" w:hAnsi="Times New Roman" w:eastAsia="宋体"/>
                <w:color w:val="auto"/>
                <w:szCs w:val="21"/>
              </w:rPr>
              <w:t>.5m</w:t>
            </w:r>
          </w:p>
        </w:tc>
        <w:tc>
          <w:tcPr>
            <w:tcW w:w="1843" w:type="dxa"/>
            <w:vAlign w:val="center"/>
          </w:tcPr>
          <w:p w14:paraId="3F255AF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6个</w:t>
            </w:r>
          </w:p>
        </w:tc>
        <w:tc>
          <w:tcPr>
            <w:tcW w:w="1694" w:type="dxa"/>
            <w:vAlign w:val="center"/>
          </w:tcPr>
          <w:p w14:paraId="419130B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氧化</w:t>
            </w:r>
          </w:p>
        </w:tc>
      </w:tr>
      <w:tr w14:paraId="4E17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6B771DF6">
            <w:pPr>
              <w:spacing w:line="276" w:lineRule="auto"/>
              <w:jc w:val="center"/>
              <w:rPr>
                <w:rFonts w:ascii="Times New Roman" w:hAnsi="Times New Roman" w:eastAsia="宋体"/>
                <w:color w:val="auto"/>
                <w:szCs w:val="21"/>
              </w:rPr>
            </w:pPr>
          </w:p>
        </w:tc>
        <w:tc>
          <w:tcPr>
            <w:tcW w:w="426" w:type="dxa"/>
            <w:vMerge w:val="continue"/>
            <w:vAlign w:val="center"/>
          </w:tcPr>
          <w:p w14:paraId="5A62BA1F">
            <w:pPr>
              <w:spacing w:line="276" w:lineRule="auto"/>
              <w:jc w:val="center"/>
              <w:rPr>
                <w:rFonts w:ascii="Times New Roman" w:hAnsi="Times New Roman" w:eastAsia="宋体"/>
                <w:color w:val="auto"/>
                <w:szCs w:val="21"/>
              </w:rPr>
            </w:pPr>
          </w:p>
        </w:tc>
        <w:tc>
          <w:tcPr>
            <w:tcW w:w="589" w:type="dxa"/>
            <w:vMerge w:val="continue"/>
            <w:vAlign w:val="center"/>
          </w:tcPr>
          <w:p w14:paraId="409BA4F1">
            <w:pPr>
              <w:spacing w:line="276" w:lineRule="auto"/>
              <w:jc w:val="center"/>
              <w:rPr>
                <w:rFonts w:ascii="Times New Roman" w:hAnsi="Times New Roman" w:eastAsia="宋体"/>
                <w:color w:val="auto"/>
                <w:szCs w:val="21"/>
              </w:rPr>
            </w:pPr>
          </w:p>
        </w:tc>
        <w:tc>
          <w:tcPr>
            <w:tcW w:w="2245" w:type="dxa"/>
            <w:vAlign w:val="center"/>
          </w:tcPr>
          <w:p w14:paraId="0977F70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0E219FF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4×1×1</w:t>
            </w:r>
            <w:r>
              <w:rPr>
                <w:rFonts w:ascii="Times New Roman" w:hAnsi="Times New Roman" w:eastAsia="宋体"/>
                <w:color w:val="auto"/>
                <w:szCs w:val="21"/>
              </w:rPr>
              <w:t>.5m</w:t>
            </w:r>
          </w:p>
        </w:tc>
        <w:tc>
          <w:tcPr>
            <w:tcW w:w="1843" w:type="dxa"/>
            <w:vAlign w:val="center"/>
          </w:tcPr>
          <w:p w14:paraId="7180544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3个</w:t>
            </w:r>
          </w:p>
        </w:tc>
        <w:tc>
          <w:tcPr>
            <w:tcW w:w="1694" w:type="dxa"/>
            <w:vAlign w:val="center"/>
          </w:tcPr>
          <w:p w14:paraId="730E6ED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氧化后水洗</w:t>
            </w:r>
          </w:p>
        </w:tc>
      </w:tr>
      <w:tr w14:paraId="189B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2600F3D1">
            <w:pPr>
              <w:spacing w:line="276" w:lineRule="auto"/>
              <w:jc w:val="center"/>
              <w:rPr>
                <w:rFonts w:ascii="Times New Roman" w:hAnsi="Times New Roman" w:eastAsia="宋体"/>
                <w:color w:val="auto"/>
                <w:szCs w:val="21"/>
              </w:rPr>
            </w:pPr>
          </w:p>
        </w:tc>
        <w:tc>
          <w:tcPr>
            <w:tcW w:w="426" w:type="dxa"/>
            <w:vMerge w:val="continue"/>
            <w:vAlign w:val="center"/>
          </w:tcPr>
          <w:p w14:paraId="718B5817">
            <w:pPr>
              <w:spacing w:line="276" w:lineRule="auto"/>
              <w:jc w:val="center"/>
              <w:rPr>
                <w:rFonts w:ascii="Times New Roman" w:hAnsi="Times New Roman" w:eastAsia="宋体"/>
                <w:color w:val="auto"/>
                <w:szCs w:val="21"/>
              </w:rPr>
            </w:pPr>
          </w:p>
        </w:tc>
        <w:tc>
          <w:tcPr>
            <w:tcW w:w="589" w:type="dxa"/>
            <w:vMerge w:val="continue"/>
            <w:vAlign w:val="center"/>
          </w:tcPr>
          <w:p w14:paraId="6B0C1FF5">
            <w:pPr>
              <w:spacing w:line="276" w:lineRule="auto"/>
              <w:jc w:val="center"/>
              <w:rPr>
                <w:rFonts w:ascii="Times New Roman" w:hAnsi="Times New Roman" w:eastAsia="宋体"/>
                <w:color w:val="auto"/>
                <w:szCs w:val="21"/>
              </w:rPr>
            </w:pPr>
          </w:p>
        </w:tc>
        <w:tc>
          <w:tcPr>
            <w:tcW w:w="2245" w:type="dxa"/>
            <w:vAlign w:val="center"/>
          </w:tcPr>
          <w:p w14:paraId="44FF27F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黑色槽</w:t>
            </w:r>
          </w:p>
        </w:tc>
        <w:tc>
          <w:tcPr>
            <w:tcW w:w="1843" w:type="dxa"/>
            <w:vAlign w:val="center"/>
          </w:tcPr>
          <w:p w14:paraId="26F8317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w:t>
            </w:r>
            <w:r>
              <w:rPr>
                <w:rFonts w:ascii="Times New Roman" w:hAnsi="Times New Roman" w:eastAsia="宋体"/>
                <w:color w:val="auto"/>
                <w:szCs w:val="21"/>
              </w:rPr>
              <w:t>2.4</w:t>
            </w:r>
            <w:r>
              <w:rPr>
                <w:rFonts w:hint="eastAsia" w:ascii="Times New Roman" w:hAnsi="Times New Roman" w:eastAsia="宋体"/>
                <w:color w:val="auto"/>
                <w:szCs w:val="21"/>
              </w:rPr>
              <w:t>×1</w:t>
            </w:r>
            <w:r>
              <w:rPr>
                <w:rFonts w:ascii="Times New Roman" w:hAnsi="Times New Roman" w:eastAsia="宋体"/>
                <w:color w:val="auto"/>
                <w:szCs w:val="21"/>
              </w:rPr>
              <w:t>.5m</w:t>
            </w:r>
          </w:p>
        </w:tc>
        <w:tc>
          <w:tcPr>
            <w:tcW w:w="1843" w:type="dxa"/>
            <w:vAlign w:val="center"/>
          </w:tcPr>
          <w:p w14:paraId="74D6A57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0A89CE3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w:t>
            </w:r>
          </w:p>
        </w:tc>
      </w:tr>
      <w:tr w14:paraId="5615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08EB96DD">
            <w:pPr>
              <w:spacing w:line="276" w:lineRule="auto"/>
              <w:jc w:val="center"/>
              <w:rPr>
                <w:rFonts w:ascii="Times New Roman" w:hAnsi="Times New Roman" w:eastAsia="宋体"/>
                <w:color w:val="auto"/>
                <w:szCs w:val="21"/>
              </w:rPr>
            </w:pPr>
          </w:p>
        </w:tc>
        <w:tc>
          <w:tcPr>
            <w:tcW w:w="426" w:type="dxa"/>
            <w:vMerge w:val="continue"/>
            <w:vAlign w:val="center"/>
          </w:tcPr>
          <w:p w14:paraId="4D0C50B4">
            <w:pPr>
              <w:spacing w:line="276" w:lineRule="auto"/>
              <w:jc w:val="center"/>
              <w:rPr>
                <w:rFonts w:ascii="Times New Roman" w:hAnsi="Times New Roman" w:eastAsia="宋体"/>
                <w:color w:val="auto"/>
                <w:szCs w:val="21"/>
              </w:rPr>
            </w:pPr>
          </w:p>
        </w:tc>
        <w:tc>
          <w:tcPr>
            <w:tcW w:w="589" w:type="dxa"/>
            <w:vMerge w:val="continue"/>
            <w:vAlign w:val="center"/>
          </w:tcPr>
          <w:p w14:paraId="3B9647CA">
            <w:pPr>
              <w:spacing w:line="276" w:lineRule="auto"/>
              <w:jc w:val="center"/>
              <w:rPr>
                <w:rFonts w:ascii="Times New Roman" w:hAnsi="Times New Roman" w:eastAsia="宋体"/>
                <w:color w:val="auto"/>
                <w:szCs w:val="21"/>
              </w:rPr>
            </w:pPr>
          </w:p>
        </w:tc>
        <w:tc>
          <w:tcPr>
            <w:tcW w:w="2245" w:type="dxa"/>
            <w:vAlign w:val="center"/>
          </w:tcPr>
          <w:p w14:paraId="7B6DAA1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0BB472A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4×1×1</w:t>
            </w:r>
            <w:r>
              <w:rPr>
                <w:rFonts w:ascii="Times New Roman" w:hAnsi="Times New Roman" w:eastAsia="宋体"/>
                <w:color w:val="auto"/>
                <w:szCs w:val="21"/>
              </w:rPr>
              <w:t>.5m</w:t>
            </w:r>
          </w:p>
        </w:tc>
        <w:tc>
          <w:tcPr>
            <w:tcW w:w="1843" w:type="dxa"/>
            <w:vAlign w:val="center"/>
          </w:tcPr>
          <w:p w14:paraId="4209F8E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lang w:val="en-US" w:eastAsia="zh-CN"/>
              </w:rPr>
              <w:t>4</w:t>
            </w:r>
            <w:r>
              <w:rPr>
                <w:rFonts w:hint="eastAsia" w:ascii="Times New Roman" w:hAnsi="Times New Roman" w:eastAsia="宋体"/>
                <w:color w:val="auto"/>
                <w:szCs w:val="21"/>
              </w:rPr>
              <w:t>个</w:t>
            </w:r>
          </w:p>
        </w:tc>
        <w:tc>
          <w:tcPr>
            <w:tcW w:w="1694" w:type="dxa"/>
            <w:vAlign w:val="center"/>
          </w:tcPr>
          <w:p w14:paraId="2832C21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染色后水洗</w:t>
            </w:r>
          </w:p>
        </w:tc>
      </w:tr>
      <w:tr w14:paraId="6021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2F19423A">
            <w:pPr>
              <w:spacing w:line="276" w:lineRule="auto"/>
              <w:jc w:val="center"/>
              <w:rPr>
                <w:rFonts w:ascii="Times New Roman" w:hAnsi="Times New Roman" w:eastAsia="宋体"/>
                <w:color w:val="auto"/>
                <w:szCs w:val="21"/>
              </w:rPr>
            </w:pPr>
          </w:p>
        </w:tc>
        <w:tc>
          <w:tcPr>
            <w:tcW w:w="426" w:type="dxa"/>
            <w:vMerge w:val="continue"/>
            <w:vAlign w:val="center"/>
          </w:tcPr>
          <w:p w14:paraId="5A9906E5">
            <w:pPr>
              <w:spacing w:line="276" w:lineRule="auto"/>
              <w:jc w:val="center"/>
              <w:rPr>
                <w:rFonts w:ascii="Times New Roman" w:hAnsi="Times New Roman" w:eastAsia="宋体"/>
                <w:color w:val="auto"/>
                <w:szCs w:val="21"/>
              </w:rPr>
            </w:pPr>
          </w:p>
        </w:tc>
        <w:tc>
          <w:tcPr>
            <w:tcW w:w="589" w:type="dxa"/>
            <w:vMerge w:val="continue"/>
            <w:vAlign w:val="center"/>
          </w:tcPr>
          <w:p w14:paraId="14552BB6">
            <w:pPr>
              <w:spacing w:line="276" w:lineRule="auto"/>
              <w:jc w:val="center"/>
              <w:rPr>
                <w:rFonts w:ascii="Times New Roman" w:hAnsi="Times New Roman" w:eastAsia="宋体"/>
                <w:color w:val="auto"/>
                <w:szCs w:val="21"/>
              </w:rPr>
            </w:pPr>
          </w:p>
        </w:tc>
        <w:tc>
          <w:tcPr>
            <w:tcW w:w="2245" w:type="dxa"/>
            <w:vAlign w:val="center"/>
          </w:tcPr>
          <w:p w14:paraId="250485E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中封槽</w:t>
            </w:r>
          </w:p>
        </w:tc>
        <w:tc>
          <w:tcPr>
            <w:tcW w:w="1843" w:type="dxa"/>
            <w:vAlign w:val="center"/>
          </w:tcPr>
          <w:p w14:paraId="5255534D">
            <w:pPr>
              <w:spacing w:line="276" w:lineRule="auto"/>
              <w:jc w:val="center"/>
              <w:rPr>
                <w:rFonts w:ascii="Times New Roman" w:hAnsi="Times New Roman" w:eastAsia="宋体"/>
                <w:color w:val="auto"/>
                <w:szCs w:val="21"/>
              </w:rPr>
            </w:pPr>
            <w:r>
              <w:rPr>
                <w:rFonts w:hint="eastAsia" w:ascii="Times New Roman" w:hAnsi="Times New Roman"/>
                <w:color w:val="auto"/>
                <w:szCs w:val="21"/>
              </w:rPr>
              <w:t>4×1×1</w:t>
            </w:r>
            <w:r>
              <w:rPr>
                <w:rFonts w:ascii="Times New Roman" w:hAnsi="Times New Roman"/>
                <w:color w:val="auto"/>
                <w:szCs w:val="21"/>
              </w:rPr>
              <w:t>.5m</w:t>
            </w:r>
          </w:p>
        </w:tc>
        <w:tc>
          <w:tcPr>
            <w:tcW w:w="1843" w:type="dxa"/>
            <w:vAlign w:val="center"/>
          </w:tcPr>
          <w:p w14:paraId="0658405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r>
              <w:rPr>
                <w:rFonts w:hint="eastAsia" w:ascii="Times New Roman" w:hAnsi="Times New Roman"/>
                <w:color w:val="auto"/>
                <w:szCs w:val="21"/>
              </w:rPr>
              <w:t>(一用一备)</w:t>
            </w:r>
          </w:p>
        </w:tc>
        <w:tc>
          <w:tcPr>
            <w:tcW w:w="1694" w:type="dxa"/>
            <w:vAlign w:val="center"/>
          </w:tcPr>
          <w:p w14:paraId="6A366F5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w:t>
            </w:r>
          </w:p>
        </w:tc>
      </w:tr>
      <w:tr w14:paraId="084A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68F55693">
            <w:pPr>
              <w:spacing w:line="276" w:lineRule="auto"/>
              <w:jc w:val="center"/>
              <w:rPr>
                <w:rFonts w:ascii="Times New Roman" w:hAnsi="Times New Roman" w:eastAsia="宋体"/>
                <w:color w:val="auto"/>
                <w:szCs w:val="21"/>
              </w:rPr>
            </w:pPr>
          </w:p>
        </w:tc>
        <w:tc>
          <w:tcPr>
            <w:tcW w:w="426" w:type="dxa"/>
            <w:vMerge w:val="continue"/>
            <w:vAlign w:val="center"/>
          </w:tcPr>
          <w:p w14:paraId="1AF44FCE">
            <w:pPr>
              <w:spacing w:line="276" w:lineRule="auto"/>
              <w:jc w:val="center"/>
              <w:rPr>
                <w:rFonts w:ascii="Times New Roman" w:hAnsi="Times New Roman" w:eastAsia="宋体"/>
                <w:color w:val="auto"/>
                <w:szCs w:val="21"/>
              </w:rPr>
            </w:pPr>
          </w:p>
        </w:tc>
        <w:tc>
          <w:tcPr>
            <w:tcW w:w="589" w:type="dxa"/>
            <w:vMerge w:val="continue"/>
            <w:vAlign w:val="center"/>
          </w:tcPr>
          <w:p w14:paraId="1E77500C">
            <w:pPr>
              <w:spacing w:line="276" w:lineRule="auto"/>
              <w:jc w:val="center"/>
              <w:rPr>
                <w:rFonts w:ascii="Times New Roman" w:hAnsi="Times New Roman" w:eastAsia="宋体"/>
                <w:color w:val="auto"/>
                <w:szCs w:val="21"/>
              </w:rPr>
            </w:pPr>
          </w:p>
        </w:tc>
        <w:tc>
          <w:tcPr>
            <w:tcW w:w="2245" w:type="dxa"/>
            <w:vAlign w:val="center"/>
          </w:tcPr>
          <w:p w14:paraId="5A9180E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0D5C4F35">
            <w:pPr>
              <w:spacing w:line="276" w:lineRule="auto"/>
              <w:jc w:val="center"/>
              <w:rPr>
                <w:rFonts w:ascii="Times New Roman" w:hAnsi="Times New Roman" w:eastAsia="宋体"/>
                <w:color w:val="auto"/>
                <w:szCs w:val="21"/>
              </w:rPr>
            </w:pPr>
            <w:r>
              <w:rPr>
                <w:rFonts w:hint="eastAsia" w:ascii="Times New Roman" w:hAnsi="Times New Roman"/>
                <w:color w:val="auto"/>
                <w:szCs w:val="21"/>
              </w:rPr>
              <w:t>4×1×1</w:t>
            </w:r>
            <w:r>
              <w:rPr>
                <w:rFonts w:ascii="Times New Roman" w:hAnsi="Times New Roman"/>
                <w:color w:val="auto"/>
                <w:szCs w:val="21"/>
              </w:rPr>
              <w:t>.5m</w:t>
            </w:r>
          </w:p>
        </w:tc>
        <w:tc>
          <w:tcPr>
            <w:tcW w:w="1843" w:type="dxa"/>
            <w:vAlign w:val="center"/>
          </w:tcPr>
          <w:p w14:paraId="7CD494B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6521904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封孔后水洗</w:t>
            </w:r>
          </w:p>
        </w:tc>
      </w:tr>
      <w:tr w14:paraId="06C09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486FEDDB">
            <w:pPr>
              <w:spacing w:line="276" w:lineRule="auto"/>
              <w:jc w:val="center"/>
              <w:rPr>
                <w:rFonts w:ascii="Times New Roman" w:hAnsi="Times New Roman" w:eastAsia="宋体"/>
                <w:color w:val="auto"/>
                <w:szCs w:val="21"/>
              </w:rPr>
            </w:pPr>
          </w:p>
        </w:tc>
        <w:tc>
          <w:tcPr>
            <w:tcW w:w="426" w:type="dxa"/>
            <w:vMerge w:val="continue"/>
            <w:vAlign w:val="center"/>
          </w:tcPr>
          <w:p w14:paraId="6FEED196">
            <w:pPr>
              <w:spacing w:line="276" w:lineRule="auto"/>
              <w:jc w:val="center"/>
              <w:rPr>
                <w:rFonts w:ascii="Times New Roman" w:hAnsi="Times New Roman" w:eastAsia="宋体"/>
                <w:color w:val="auto"/>
                <w:szCs w:val="21"/>
              </w:rPr>
            </w:pPr>
          </w:p>
        </w:tc>
        <w:tc>
          <w:tcPr>
            <w:tcW w:w="589" w:type="dxa"/>
            <w:vMerge w:val="continue"/>
            <w:vAlign w:val="center"/>
          </w:tcPr>
          <w:p w14:paraId="7A8A4126">
            <w:pPr>
              <w:spacing w:line="276" w:lineRule="auto"/>
              <w:jc w:val="center"/>
              <w:rPr>
                <w:rFonts w:ascii="Times New Roman" w:hAnsi="Times New Roman" w:eastAsia="宋体"/>
                <w:color w:val="auto"/>
                <w:szCs w:val="21"/>
              </w:rPr>
            </w:pPr>
          </w:p>
        </w:tc>
        <w:tc>
          <w:tcPr>
            <w:tcW w:w="2245" w:type="dxa"/>
            <w:vAlign w:val="center"/>
          </w:tcPr>
          <w:p w14:paraId="1910BF6A">
            <w:pPr>
              <w:spacing w:line="276" w:lineRule="auto"/>
              <w:jc w:val="center"/>
              <w:rPr>
                <w:rFonts w:ascii="Times New Roman" w:hAnsi="Times New Roman"/>
                <w:color w:val="auto"/>
                <w:szCs w:val="21"/>
              </w:rPr>
            </w:pPr>
            <w:r>
              <w:rPr>
                <w:rFonts w:hint="eastAsia" w:ascii="Times New Roman" w:hAnsi="Times New Roman"/>
                <w:color w:val="auto"/>
                <w:szCs w:val="21"/>
              </w:rPr>
              <w:t>彩色槽</w:t>
            </w:r>
          </w:p>
        </w:tc>
        <w:tc>
          <w:tcPr>
            <w:tcW w:w="1843" w:type="dxa"/>
            <w:vAlign w:val="center"/>
          </w:tcPr>
          <w:p w14:paraId="0ED65DA3">
            <w:pPr>
              <w:spacing w:line="276" w:lineRule="auto"/>
              <w:jc w:val="center"/>
              <w:rPr>
                <w:rFonts w:ascii="Times New Roman" w:hAnsi="Times New Roman"/>
                <w:color w:val="auto"/>
                <w:szCs w:val="21"/>
              </w:rPr>
            </w:pPr>
            <w:r>
              <w:rPr>
                <w:rFonts w:hint="eastAsia" w:ascii="Times New Roman" w:hAnsi="Times New Roman"/>
                <w:color w:val="auto"/>
                <w:szCs w:val="21"/>
              </w:rPr>
              <w:t>4×1×1</w:t>
            </w:r>
            <w:r>
              <w:rPr>
                <w:rFonts w:ascii="Times New Roman" w:hAnsi="Times New Roman"/>
                <w:color w:val="auto"/>
                <w:szCs w:val="21"/>
              </w:rPr>
              <w:t>.5m</w:t>
            </w:r>
          </w:p>
        </w:tc>
        <w:tc>
          <w:tcPr>
            <w:tcW w:w="1843" w:type="dxa"/>
            <w:vAlign w:val="center"/>
          </w:tcPr>
          <w:p w14:paraId="6F16BF86">
            <w:pPr>
              <w:spacing w:line="276" w:lineRule="auto"/>
              <w:jc w:val="center"/>
              <w:rPr>
                <w:rFonts w:ascii="Times New Roman" w:hAnsi="Times New Roman"/>
                <w:color w:val="auto"/>
                <w:szCs w:val="21"/>
              </w:rPr>
            </w:pPr>
            <w:r>
              <w:rPr>
                <w:rFonts w:hint="eastAsia" w:ascii="Times New Roman" w:hAnsi="Times New Roman"/>
                <w:color w:val="auto"/>
                <w:szCs w:val="21"/>
              </w:rPr>
              <w:t>3个</w:t>
            </w:r>
          </w:p>
        </w:tc>
        <w:tc>
          <w:tcPr>
            <w:tcW w:w="1694" w:type="dxa"/>
            <w:vAlign w:val="center"/>
          </w:tcPr>
          <w:p w14:paraId="3E5A19A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w:t>
            </w:r>
          </w:p>
        </w:tc>
      </w:tr>
      <w:tr w14:paraId="7348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11BB245B">
            <w:pPr>
              <w:spacing w:line="276" w:lineRule="auto"/>
              <w:jc w:val="center"/>
              <w:rPr>
                <w:rFonts w:ascii="Times New Roman" w:hAnsi="Times New Roman" w:eastAsia="宋体"/>
                <w:color w:val="auto"/>
                <w:szCs w:val="21"/>
              </w:rPr>
            </w:pPr>
          </w:p>
        </w:tc>
        <w:tc>
          <w:tcPr>
            <w:tcW w:w="426" w:type="dxa"/>
            <w:vMerge w:val="continue"/>
            <w:vAlign w:val="center"/>
          </w:tcPr>
          <w:p w14:paraId="720570DD">
            <w:pPr>
              <w:spacing w:line="276" w:lineRule="auto"/>
              <w:jc w:val="center"/>
              <w:rPr>
                <w:rFonts w:ascii="Times New Roman" w:hAnsi="Times New Roman" w:eastAsia="宋体"/>
                <w:color w:val="auto"/>
                <w:szCs w:val="21"/>
              </w:rPr>
            </w:pPr>
          </w:p>
        </w:tc>
        <w:tc>
          <w:tcPr>
            <w:tcW w:w="589" w:type="dxa"/>
            <w:vMerge w:val="continue"/>
            <w:vAlign w:val="center"/>
          </w:tcPr>
          <w:p w14:paraId="03099A13">
            <w:pPr>
              <w:spacing w:line="276" w:lineRule="auto"/>
              <w:jc w:val="center"/>
              <w:rPr>
                <w:rFonts w:ascii="Times New Roman" w:hAnsi="Times New Roman" w:eastAsia="宋体"/>
                <w:color w:val="auto"/>
                <w:szCs w:val="21"/>
              </w:rPr>
            </w:pPr>
          </w:p>
        </w:tc>
        <w:tc>
          <w:tcPr>
            <w:tcW w:w="2245" w:type="dxa"/>
            <w:vAlign w:val="center"/>
          </w:tcPr>
          <w:p w14:paraId="203C230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33908FF8">
            <w:pPr>
              <w:spacing w:line="276" w:lineRule="auto"/>
              <w:jc w:val="center"/>
              <w:rPr>
                <w:rFonts w:ascii="Times New Roman" w:hAnsi="Times New Roman" w:eastAsia="宋体"/>
                <w:color w:val="auto"/>
                <w:szCs w:val="21"/>
              </w:rPr>
            </w:pPr>
            <w:r>
              <w:rPr>
                <w:rFonts w:hint="eastAsia" w:ascii="Times New Roman" w:hAnsi="Times New Roman"/>
                <w:color w:val="auto"/>
                <w:szCs w:val="21"/>
              </w:rPr>
              <w:t>4×1×1</w:t>
            </w:r>
            <w:r>
              <w:rPr>
                <w:rFonts w:ascii="Times New Roman" w:hAnsi="Times New Roman"/>
                <w:color w:val="auto"/>
                <w:szCs w:val="21"/>
              </w:rPr>
              <w:t>.5m</w:t>
            </w:r>
          </w:p>
        </w:tc>
        <w:tc>
          <w:tcPr>
            <w:tcW w:w="1843" w:type="dxa"/>
            <w:vAlign w:val="center"/>
          </w:tcPr>
          <w:p w14:paraId="41387C7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lang w:val="en-US" w:eastAsia="zh-CN"/>
              </w:rPr>
              <w:t>3</w:t>
            </w:r>
            <w:r>
              <w:rPr>
                <w:rFonts w:hint="eastAsia" w:ascii="Times New Roman" w:hAnsi="Times New Roman" w:eastAsia="宋体"/>
                <w:color w:val="auto"/>
                <w:szCs w:val="21"/>
              </w:rPr>
              <w:t>个</w:t>
            </w:r>
          </w:p>
        </w:tc>
        <w:tc>
          <w:tcPr>
            <w:tcW w:w="1694" w:type="dxa"/>
            <w:vAlign w:val="center"/>
          </w:tcPr>
          <w:p w14:paraId="2B4ECE3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染色后水洗</w:t>
            </w:r>
          </w:p>
        </w:tc>
      </w:tr>
      <w:tr w14:paraId="7F7F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65B2E88D">
            <w:pPr>
              <w:spacing w:line="276" w:lineRule="auto"/>
              <w:jc w:val="center"/>
              <w:rPr>
                <w:rFonts w:ascii="Times New Roman" w:hAnsi="Times New Roman" w:eastAsia="宋体"/>
                <w:color w:val="auto"/>
                <w:szCs w:val="21"/>
              </w:rPr>
            </w:pPr>
          </w:p>
        </w:tc>
        <w:tc>
          <w:tcPr>
            <w:tcW w:w="426" w:type="dxa"/>
            <w:vMerge w:val="continue"/>
            <w:vAlign w:val="center"/>
          </w:tcPr>
          <w:p w14:paraId="7AC66BE9">
            <w:pPr>
              <w:spacing w:line="276" w:lineRule="auto"/>
              <w:jc w:val="center"/>
              <w:rPr>
                <w:rFonts w:ascii="Times New Roman" w:hAnsi="Times New Roman" w:eastAsia="宋体"/>
                <w:color w:val="auto"/>
                <w:szCs w:val="21"/>
              </w:rPr>
            </w:pPr>
          </w:p>
        </w:tc>
        <w:tc>
          <w:tcPr>
            <w:tcW w:w="589" w:type="dxa"/>
            <w:vMerge w:val="continue"/>
            <w:vAlign w:val="center"/>
          </w:tcPr>
          <w:p w14:paraId="63E38E1D">
            <w:pPr>
              <w:spacing w:line="276" w:lineRule="auto"/>
              <w:jc w:val="center"/>
              <w:rPr>
                <w:rFonts w:ascii="Times New Roman" w:hAnsi="Times New Roman" w:eastAsia="宋体"/>
                <w:color w:val="auto"/>
                <w:szCs w:val="21"/>
              </w:rPr>
            </w:pPr>
          </w:p>
        </w:tc>
        <w:tc>
          <w:tcPr>
            <w:tcW w:w="2245" w:type="dxa"/>
            <w:vAlign w:val="center"/>
          </w:tcPr>
          <w:p w14:paraId="1DFB611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中封槽</w:t>
            </w:r>
          </w:p>
        </w:tc>
        <w:tc>
          <w:tcPr>
            <w:tcW w:w="1843" w:type="dxa"/>
            <w:vAlign w:val="center"/>
          </w:tcPr>
          <w:p w14:paraId="71606834">
            <w:pPr>
              <w:spacing w:line="276" w:lineRule="auto"/>
              <w:jc w:val="center"/>
              <w:rPr>
                <w:rFonts w:ascii="Times New Roman" w:hAnsi="Times New Roman" w:eastAsia="宋体"/>
                <w:color w:val="auto"/>
                <w:szCs w:val="21"/>
              </w:rPr>
            </w:pPr>
            <w:r>
              <w:rPr>
                <w:rFonts w:hint="eastAsia" w:ascii="Times New Roman" w:hAnsi="Times New Roman"/>
                <w:color w:val="auto"/>
                <w:szCs w:val="21"/>
              </w:rPr>
              <w:t>4×1×1</w:t>
            </w:r>
            <w:r>
              <w:rPr>
                <w:rFonts w:ascii="Times New Roman" w:hAnsi="Times New Roman"/>
                <w:color w:val="auto"/>
                <w:szCs w:val="21"/>
              </w:rPr>
              <w:t>.5m</w:t>
            </w:r>
          </w:p>
        </w:tc>
        <w:tc>
          <w:tcPr>
            <w:tcW w:w="1843" w:type="dxa"/>
            <w:vAlign w:val="center"/>
          </w:tcPr>
          <w:p w14:paraId="47E9CEB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r>
              <w:rPr>
                <w:rFonts w:hint="eastAsia" w:ascii="Times New Roman" w:hAnsi="Times New Roman"/>
                <w:color w:val="auto"/>
                <w:szCs w:val="21"/>
              </w:rPr>
              <w:t>(一用一备)</w:t>
            </w:r>
          </w:p>
        </w:tc>
        <w:tc>
          <w:tcPr>
            <w:tcW w:w="1694" w:type="dxa"/>
            <w:vAlign w:val="center"/>
          </w:tcPr>
          <w:p w14:paraId="01F6232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w:t>
            </w:r>
          </w:p>
        </w:tc>
      </w:tr>
      <w:tr w14:paraId="713A8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7A87DF05">
            <w:pPr>
              <w:spacing w:line="276" w:lineRule="auto"/>
              <w:jc w:val="center"/>
              <w:rPr>
                <w:rFonts w:ascii="Times New Roman" w:hAnsi="Times New Roman" w:eastAsia="宋体"/>
                <w:color w:val="auto"/>
                <w:szCs w:val="21"/>
              </w:rPr>
            </w:pPr>
          </w:p>
        </w:tc>
        <w:tc>
          <w:tcPr>
            <w:tcW w:w="426" w:type="dxa"/>
            <w:vMerge w:val="continue"/>
            <w:vAlign w:val="center"/>
          </w:tcPr>
          <w:p w14:paraId="4C5FFD3B">
            <w:pPr>
              <w:spacing w:line="276" w:lineRule="auto"/>
              <w:jc w:val="center"/>
              <w:rPr>
                <w:rFonts w:ascii="Times New Roman" w:hAnsi="Times New Roman" w:eastAsia="宋体"/>
                <w:color w:val="auto"/>
                <w:szCs w:val="21"/>
              </w:rPr>
            </w:pPr>
          </w:p>
        </w:tc>
        <w:tc>
          <w:tcPr>
            <w:tcW w:w="589" w:type="dxa"/>
            <w:vMerge w:val="continue"/>
            <w:vAlign w:val="center"/>
          </w:tcPr>
          <w:p w14:paraId="3D1E3E37">
            <w:pPr>
              <w:spacing w:line="276" w:lineRule="auto"/>
              <w:jc w:val="center"/>
              <w:rPr>
                <w:rFonts w:ascii="Times New Roman" w:hAnsi="Times New Roman" w:eastAsia="宋体"/>
                <w:color w:val="auto"/>
                <w:szCs w:val="21"/>
              </w:rPr>
            </w:pPr>
          </w:p>
        </w:tc>
        <w:tc>
          <w:tcPr>
            <w:tcW w:w="2245" w:type="dxa"/>
            <w:vAlign w:val="center"/>
          </w:tcPr>
          <w:p w14:paraId="03AC229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537B6E1C">
            <w:pPr>
              <w:spacing w:line="276" w:lineRule="auto"/>
              <w:jc w:val="center"/>
              <w:rPr>
                <w:rFonts w:ascii="Times New Roman" w:hAnsi="Times New Roman" w:eastAsia="宋体"/>
                <w:color w:val="auto"/>
                <w:szCs w:val="21"/>
              </w:rPr>
            </w:pPr>
            <w:r>
              <w:rPr>
                <w:rFonts w:hint="eastAsia" w:ascii="Times New Roman" w:hAnsi="Times New Roman"/>
                <w:color w:val="auto"/>
                <w:szCs w:val="21"/>
              </w:rPr>
              <w:t>4×1×1</w:t>
            </w:r>
            <w:r>
              <w:rPr>
                <w:rFonts w:ascii="Times New Roman" w:hAnsi="Times New Roman"/>
                <w:color w:val="auto"/>
                <w:szCs w:val="21"/>
              </w:rPr>
              <w:t>.5m</w:t>
            </w:r>
          </w:p>
        </w:tc>
        <w:tc>
          <w:tcPr>
            <w:tcW w:w="1843" w:type="dxa"/>
            <w:vAlign w:val="center"/>
          </w:tcPr>
          <w:p w14:paraId="513EBE8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lang w:val="en-US" w:eastAsia="zh-CN"/>
              </w:rPr>
              <w:t>2</w:t>
            </w:r>
            <w:r>
              <w:rPr>
                <w:rFonts w:hint="eastAsia" w:ascii="Times New Roman" w:hAnsi="Times New Roman" w:eastAsia="宋体"/>
                <w:color w:val="auto"/>
                <w:szCs w:val="21"/>
              </w:rPr>
              <w:t>个</w:t>
            </w:r>
          </w:p>
        </w:tc>
        <w:tc>
          <w:tcPr>
            <w:tcW w:w="1694" w:type="dxa"/>
            <w:vAlign w:val="center"/>
          </w:tcPr>
          <w:p w14:paraId="1A8CEFC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封孔后水洗</w:t>
            </w:r>
          </w:p>
        </w:tc>
      </w:tr>
      <w:tr w14:paraId="6516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04" w:type="dxa"/>
            <w:vMerge w:val="continue"/>
            <w:vAlign w:val="center"/>
          </w:tcPr>
          <w:p w14:paraId="59F7EC16">
            <w:pPr>
              <w:spacing w:line="276" w:lineRule="auto"/>
              <w:jc w:val="center"/>
              <w:rPr>
                <w:rFonts w:ascii="Times New Roman" w:hAnsi="Times New Roman" w:eastAsia="宋体"/>
                <w:color w:val="auto"/>
                <w:szCs w:val="21"/>
              </w:rPr>
            </w:pPr>
          </w:p>
        </w:tc>
        <w:tc>
          <w:tcPr>
            <w:tcW w:w="426" w:type="dxa"/>
            <w:vMerge w:val="continue"/>
            <w:vAlign w:val="center"/>
          </w:tcPr>
          <w:p w14:paraId="4B91A16C">
            <w:pPr>
              <w:spacing w:line="276" w:lineRule="auto"/>
              <w:jc w:val="center"/>
              <w:rPr>
                <w:rFonts w:ascii="Times New Roman" w:hAnsi="Times New Roman" w:eastAsia="宋体"/>
                <w:color w:val="auto"/>
                <w:szCs w:val="21"/>
              </w:rPr>
            </w:pPr>
          </w:p>
        </w:tc>
        <w:tc>
          <w:tcPr>
            <w:tcW w:w="589" w:type="dxa"/>
            <w:vMerge w:val="restart"/>
            <w:vAlign w:val="center"/>
          </w:tcPr>
          <w:p w14:paraId="75D6752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辅助设备</w:t>
            </w:r>
          </w:p>
        </w:tc>
        <w:tc>
          <w:tcPr>
            <w:tcW w:w="2245" w:type="dxa"/>
            <w:vAlign w:val="center"/>
          </w:tcPr>
          <w:p w14:paraId="202A693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整流机</w:t>
            </w:r>
          </w:p>
        </w:tc>
        <w:tc>
          <w:tcPr>
            <w:tcW w:w="1843" w:type="dxa"/>
            <w:vAlign w:val="center"/>
          </w:tcPr>
          <w:p w14:paraId="7D34241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6</w:t>
            </w:r>
            <w:r>
              <w:rPr>
                <w:rFonts w:ascii="Times New Roman" w:hAnsi="Times New Roman" w:eastAsia="宋体"/>
                <w:color w:val="auto"/>
                <w:szCs w:val="21"/>
              </w:rPr>
              <w:t>000KA-水冷</w:t>
            </w:r>
          </w:p>
        </w:tc>
        <w:tc>
          <w:tcPr>
            <w:tcW w:w="1843" w:type="dxa"/>
            <w:vAlign w:val="center"/>
          </w:tcPr>
          <w:p w14:paraId="7D87335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6台</w:t>
            </w:r>
          </w:p>
        </w:tc>
        <w:tc>
          <w:tcPr>
            <w:tcW w:w="1694" w:type="dxa"/>
            <w:vMerge w:val="restart"/>
            <w:vAlign w:val="center"/>
          </w:tcPr>
          <w:p w14:paraId="69A2A4B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辅助设备</w:t>
            </w:r>
          </w:p>
        </w:tc>
      </w:tr>
      <w:tr w14:paraId="3477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04F884BD">
            <w:pPr>
              <w:spacing w:line="276" w:lineRule="auto"/>
              <w:jc w:val="center"/>
              <w:rPr>
                <w:rFonts w:ascii="Times New Roman" w:hAnsi="Times New Roman" w:eastAsia="宋体"/>
                <w:color w:val="auto"/>
                <w:szCs w:val="21"/>
              </w:rPr>
            </w:pPr>
          </w:p>
        </w:tc>
        <w:tc>
          <w:tcPr>
            <w:tcW w:w="426" w:type="dxa"/>
            <w:vMerge w:val="continue"/>
            <w:vAlign w:val="center"/>
          </w:tcPr>
          <w:p w14:paraId="7C76F258">
            <w:pPr>
              <w:spacing w:line="276" w:lineRule="auto"/>
              <w:jc w:val="center"/>
              <w:rPr>
                <w:rFonts w:ascii="Times New Roman" w:hAnsi="Times New Roman" w:eastAsia="宋体"/>
                <w:color w:val="auto"/>
                <w:szCs w:val="21"/>
              </w:rPr>
            </w:pPr>
          </w:p>
        </w:tc>
        <w:tc>
          <w:tcPr>
            <w:tcW w:w="589" w:type="dxa"/>
            <w:vMerge w:val="continue"/>
            <w:vAlign w:val="center"/>
          </w:tcPr>
          <w:p w14:paraId="0D21B4F4">
            <w:pPr>
              <w:spacing w:line="276" w:lineRule="auto"/>
              <w:jc w:val="center"/>
              <w:rPr>
                <w:rFonts w:ascii="Times New Roman" w:hAnsi="Times New Roman" w:eastAsia="宋体"/>
                <w:color w:val="auto"/>
                <w:szCs w:val="21"/>
              </w:rPr>
            </w:pPr>
          </w:p>
        </w:tc>
        <w:tc>
          <w:tcPr>
            <w:tcW w:w="2245" w:type="dxa"/>
            <w:vAlign w:val="center"/>
          </w:tcPr>
          <w:p w14:paraId="38AEDD5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冷水机</w:t>
            </w:r>
          </w:p>
        </w:tc>
        <w:tc>
          <w:tcPr>
            <w:tcW w:w="1843" w:type="dxa"/>
            <w:vAlign w:val="center"/>
          </w:tcPr>
          <w:p w14:paraId="01DBFD1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3</w:t>
            </w:r>
            <w:r>
              <w:rPr>
                <w:rFonts w:ascii="Times New Roman" w:hAnsi="Times New Roman" w:eastAsia="宋体"/>
                <w:color w:val="auto"/>
                <w:szCs w:val="21"/>
              </w:rPr>
              <w:t>0匹</w:t>
            </w:r>
          </w:p>
        </w:tc>
        <w:tc>
          <w:tcPr>
            <w:tcW w:w="1843" w:type="dxa"/>
            <w:vAlign w:val="center"/>
          </w:tcPr>
          <w:p w14:paraId="3D2523C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6台</w:t>
            </w:r>
          </w:p>
        </w:tc>
        <w:tc>
          <w:tcPr>
            <w:tcW w:w="1694" w:type="dxa"/>
            <w:vMerge w:val="continue"/>
            <w:vAlign w:val="center"/>
          </w:tcPr>
          <w:p w14:paraId="00C99EA1">
            <w:pPr>
              <w:spacing w:line="276" w:lineRule="auto"/>
              <w:jc w:val="center"/>
              <w:rPr>
                <w:rFonts w:ascii="Times New Roman" w:hAnsi="Times New Roman" w:eastAsia="宋体"/>
                <w:color w:val="auto"/>
                <w:szCs w:val="21"/>
              </w:rPr>
            </w:pPr>
          </w:p>
        </w:tc>
      </w:tr>
      <w:tr w14:paraId="6A2AF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3A8A7F21">
            <w:pPr>
              <w:spacing w:line="276" w:lineRule="auto"/>
              <w:jc w:val="center"/>
              <w:rPr>
                <w:rFonts w:ascii="Times New Roman" w:hAnsi="Times New Roman" w:eastAsia="宋体"/>
                <w:color w:val="auto"/>
                <w:szCs w:val="21"/>
              </w:rPr>
            </w:pPr>
          </w:p>
        </w:tc>
        <w:tc>
          <w:tcPr>
            <w:tcW w:w="426" w:type="dxa"/>
            <w:vMerge w:val="continue"/>
            <w:vAlign w:val="center"/>
          </w:tcPr>
          <w:p w14:paraId="37C14A5E">
            <w:pPr>
              <w:spacing w:line="276" w:lineRule="auto"/>
              <w:jc w:val="center"/>
              <w:rPr>
                <w:rFonts w:ascii="Times New Roman" w:hAnsi="Times New Roman" w:eastAsia="宋体"/>
                <w:color w:val="auto"/>
                <w:szCs w:val="21"/>
              </w:rPr>
            </w:pPr>
          </w:p>
        </w:tc>
        <w:tc>
          <w:tcPr>
            <w:tcW w:w="589" w:type="dxa"/>
            <w:vMerge w:val="continue"/>
            <w:vAlign w:val="center"/>
          </w:tcPr>
          <w:p w14:paraId="272A0342">
            <w:pPr>
              <w:spacing w:line="276" w:lineRule="auto"/>
              <w:jc w:val="center"/>
              <w:rPr>
                <w:rFonts w:ascii="Times New Roman" w:hAnsi="Times New Roman" w:eastAsia="宋体"/>
                <w:color w:val="auto"/>
                <w:szCs w:val="21"/>
              </w:rPr>
            </w:pPr>
          </w:p>
        </w:tc>
        <w:tc>
          <w:tcPr>
            <w:tcW w:w="2245" w:type="dxa"/>
            <w:vAlign w:val="center"/>
          </w:tcPr>
          <w:p w14:paraId="7F841DA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空压机</w:t>
            </w:r>
          </w:p>
        </w:tc>
        <w:tc>
          <w:tcPr>
            <w:tcW w:w="1843" w:type="dxa"/>
            <w:vAlign w:val="center"/>
          </w:tcPr>
          <w:p w14:paraId="2A45B3E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5</w:t>
            </w:r>
            <w:r>
              <w:rPr>
                <w:rFonts w:ascii="Times New Roman" w:hAnsi="Times New Roman" w:eastAsia="宋体"/>
                <w:color w:val="auto"/>
                <w:szCs w:val="21"/>
              </w:rPr>
              <w:t>0匹</w:t>
            </w:r>
          </w:p>
        </w:tc>
        <w:tc>
          <w:tcPr>
            <w:tcW w:w="1843" w:type="dxa"/>
            <w:vAlign w:val="center"/>
          </w:tcPr>
          <w:p w14:paraId="605176B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1台</w:t>
            </w:r>
          </w:p>
        </w:tc>
        <w:tc>
          <w:tcPr>
            <w:tcW w:w="1694" w:type="dxa"/>
            <w:vMerge w:val="continue"/>
            <w:vAlign w:val="center"/>
          </w:tcPr>
          <w:p w14:paraId="4F6691AF">
            <w:pPr>
              <w:spacing w:line="276" w:lineRule="auto"/>
              <w:jc w:val="center"/>
              <w:rPr>
                <w:rFonts w:ascii="Times New Roman" w:hAnsi="Times New Roman" w:eastAsia="宋体"/>
                <w:color w:val="auto"/>
                <w:szCs w:val="21"/>
              </w:rPr>
            </w:pPr>
          </w:p>
        </w:tc>
      </w:tr>
      <w:tr w14:paraId="7927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14:paraId="0F2664B3">
            <w:pPr>
              <w:spacing w:line="276" w:lineRule="auto"/>
              <w:jc w:val="center"/>
              <w:rPr>
                <w:rFonts w:ascii="Times New Roman" w:hAnsi="Times New Roman" w:eastAsia="宋体"/>
                <w:color w:val="auto"/>
                <w:szCs w:val="21"/>
              </w:rPr>
            </w:pPr>
          </w:p>
        </w:tc>
        <w:tc>
          <w:tcPr>
            <w:tcW w:w="426" w:type="dxa"/>
            <w:vMerge w:val="continue"/>
            <w:vAlign w:val="center"/>
          </w:tcPr>
          <w:p w14:paraId="76BB3203">
            <w:pPr>
              <w:spacing w:line="276" w:lineRule="auto"/>
              <w:jc w:val="center"/>
              <w:rPr>
                <w:rFonts w:ascii="Times New Roman" w:hAnsi="Times New Roman" w:eastAsia="宋体"/>
                <w:color w:val="auto"/>
                <w:szCs w:val="21"/>
              </w:rPr>
            </w:pPr>
          </w:p>
        </w:tc>
        <w:tc>
          <w:tcPr>
            <w:tcW w:w="589" w:type="dxa"/>
            <w:vMerge w:val="continue"/>
            <w:vAlign w:val="center"/>
          </w:tcPr>
          <w:p w14:paraId="753F7179">
            <w:pPr>
              <w:spacing w:line="276" w:lineRule="auto"/>
              <w:jc w:val="center"/>
              <w:rPr>
                <w:rFonts w:ascii="Times New Roman" w:hAnsi="Times New Roman" w:eastAsia="宋体"/>
                <w:color w:val="auto"/>
                <w:szCs w:val="21"/>
              </w:rPr>
            </w:pPr>
          </w:p>
        </w:tc>
        <w:tc>
          <w:tcPr>
            <w:tcW w:w="2245" w:type="dxa"/>
            <w:vAlign w:val="center"/>
          </w:tcPr>
          <w:p w14:paraId="1B27ABF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烤箱</w:t>
            </w:r>
          </w:p>
        </w:tc>
        <w:tc>
          <w:tcPr>
            <w:tcW w:w="1843" w:type="dxa"/>
            <w:vAlign w:val="center"/>
          </w:tcPr>
          <w:p w14:paraId="5C7F6DF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4×2</w:t>
            </w:r>
            <w:r>
              <w:rPr>
                <w:rFonts w:ascii="Times New Roman" w:hAnsi="Times New Roman" w:eastAsia="宋体"/>
                <w:color w:val="auto"/>
                <w:szCs w:val="21"/>
              </w:rPr>
              <w:t>.5</w:t>
            </w:r>
            <w:r>
              <w:rPr>
                <w:rFonts w:hint="eastAsia" w:ascii="Times New Roman" w:hAnsi="Times New Roman" w:eastAsia="宋体"/>
                <w:color w:val="auto"/>
                <w:szCs w:val="21"/>
              </w:rPr>
              <w:t>×1</w:t>
            </w:r>
            <w:r>
              <w:rPr>
                <w:rFonts w:ascii="Times New Roman" w:hAnsi="Times New Roman" w:eastAsia="宋体"/>
                <w:color w:val="auto"/>
                <w:szCs w:val="21"/>
              </w:rPr>
              <w:t>.5m</w:t>
            </w:r>
          </w:p>
        </w:tc>
        <w:tc>
          <w:tcPr>
            <w:tcW w:w="1843" w:type="dxa"/>
            <w:vAlign w:val="center"/>
          </w:tcPr>
          <w:p w14:paraId="30EE904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1台</w:t>
            </w:r>
          </w:p>
        </w:tc>
        <w:tc>
          <w:tcPr>
            <w:tcW w:w="1694" w:type="dxa"/>
            <w:vAlign w:val="center"/>
          </w:tcPr>
          <w:p w14:paraId="4FCCE7A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烘干</w:t>
            </w:r>
          </w:p>
        </w:tc>
      </w:tr>
      <w:tr w14:paraId="0B65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0F23E341">
            <w:pPr>
              <w:spacing w:line="276" w:lineRule="auto"/>
              <w:jc w:val="center"/>
              <w:rPr>
                <w:rFonts w:ascii="Times New Roman" w:hAnsi="Times New Roman" w:eastAsia="宋体"/>
                <w:color w:val="auto"/>
                <w:szCs w:val="21"/>
              </w:rPr>
            </w:pPr>
            <w:r>
              <w:rPr>
                <w:rFonts w:ascii="Times New Roman" w:hAnsi="Times New Roman" w:eastAsia="宋体"/>
                <w:color w:val="auto"/>
                <w:szCs w:val="21"/>
              </w:rPr>
              <w:t>3</w:t>
            </w:r>
          </w:p>
        </w:tc>
        <w:tc>
          <w:tcPr>
            <w:tcW w:w="3260" w:type="dxa"/>
            <w:gridSpan w:val="3"/>
            <w:vAlign w:val="center"/>
          </w:tcPr>
          <w:p w14:paraId="1BD69F46">
            <w:pPr>
              <w:spacing w:line="276" w:lineRule="auto"/>
              <w:jc w:val="center"/>
              <w:rPr>
                <w:rFonts w:ascii="Times New Roman" w:hAnsi="Times New Roman" w:eastAsia="宋体"/>
                <w:color w:val="auto"/>
                <w:szCs w:val="21"/>
              </w:rPr>
            </w:pPr>
            <w:r>
              <w:rPr>
                <w:rFonts w:ascii="Times New Roman" w:hAnsi="Times New Roman" w:eastAsia="宋体"/>
                <w:color w:val="auto"/>
                <w:szCs w:val="21"/>
              </w:rPr>
              <w:t>2</w:t>
            </w:r>
            <w:r>
              <w:rPr>
                <w:rFonts w:hint="eastAsia" w:ascii="Times New Roman" w:hAnsi="Times New Roman" w:eastAsia="宋体"/>
                <w:color w:val="auto"/>
                <w:szCs w:val="21"/>
              </w:rPr>
              <w:t>#阳极氧化线</w:t>
            </w:r>
          </w:p>
        </w:tc>
        <w:tc>
          <w:tcPr>
            <w:tcW w:w="1843" w:type="dxa"/>
            <w:vAlign w:val="center"/>
          </w:tcPr>
          <w:p w14:paraId="4AE973E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w:t>
            </w:r>
          </w:p>
        </w:tc>
        <w:tc>
          <w:tcPr>
            <w:tcW w:w="1843" w:type="dxa"/>
            <w:vAlign w:val="center"/>
          </w:tcPr>
          <w:p w14:paraId="7782FAE2">
            <w:pPr>
              <w:spacing w:line="276" w:lineRule="auto"/>
              <w:jc w:val="center"/>
              <w:rPr>
                <w:rFonts w:ascii="Times New Roman" w:hAnsi="Times New Roman" w:eastAsia="宋体"/>
                <w:color w:val="auto"/>
                <w:szCs w:val="21"/>
              </w:rPr>
            </w:pPr>
            <w:r>
              <w:rPr>
                <w:rFonts w:ascii="Times New Roman" w:hAnsi="Times New Roman" w:eastAsia="宋体"/>
                <w:color w:val="auto"/>
                <w:szCs w:val="21"/>
              </w:rPr>
              <w:t>1</w:t>
            </w:r>
            <w:r>
              <w:rPr>
                <w:rFonts w:hint="eastAsia" w:ascii="Times New Roman" w:hAnsi="Times New Roman" w:eastAsia="宋体"/>
                <w:color w:val="auto"/>
                <w:szCs w:val="21"/>
              </w:rPr>
              <w:t>条</w:t>
            </w:r>
          </w:p>
        </w:tc>
        <w:tc>
          <w:tcPr>
            <w:tcW w:w="1694" w:type="dxa"/>
            <w:vAlign w:val="center"/>
          </w:tcPr>
          <w:p w14:paraId="4BE3E52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阳极氧化处理</w:t>
            </w:r>
          </w:p>
        </w:tc>
      </w:tr>
      <w:tr w14:paraId="2C98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3830D167">
            <w:pPr>
              <w:spacing w:line="276" w:lineRule="auto"/>
              <w:jc w:val="center"/>
              <w:rPr>
                <w:rFonts w:ascii="Times New Roman" w:hAnsi="Times New Roman" w:eastAsia="宋体"/>
                <w:color w:val="auto"/>
                <w:szCs w:val="21"/>
              </w:rPr>
            </w:pPr>
          </w:p>
        </w:tc>
        <w:tc>
          <w:tcPr>
            <w:tcW w:w="426" w:type="dxa"/>
            <w:vMerge w:val="restart"/>
            <w:vAlign w:val="center"/>
          </w:tcPr>
          <w:p w14:paraId="3971CED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1条线上内含</w:t>
            </w:r>
          </w:p>
        </w:tc>
        <w:tc>
          <w:tcPr>
            <w:tcW w:w="589" w:type="dxa"/>
            <w:vMerge w:val="restart"/>
            <w:vAlign w:val="center"/>
          </w:tcPr>
          <w:p w14:paraId="6DE628A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主体设备</w:t>
            </w:r>
          </w:p>
        </w:tc>
        <w:tc>
          <w:tcPr>
            <w:tcW w:w="2245" w:type="dxa"/>
            <w:vAlign w:val="center"/>
          </w:tcPr>
          <w:p w14:paraId="5193D61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除油槽</w:t>
            </w:r>
          </w:p>
        </w:tc>
        <w:tc>
          <w:tcPr>
            <w:tcW w:w="1843" w:type="dxa"/>
            <w:vAlign w:val="center"/>
          </w:tcPr>
          <w:p w14:paraId="186DAA1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73DB94D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2F4CB4E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除油</w:t>
            </w:r>
          </w:p>
        </w:tc>
      </w:tr>
      <w:tr w14:paraId="1C2C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2BDB6012">
            <w:pPr>
              <w:spacing w:line="276" w:lineRule="auto"/>
              <w:jc w:val="center"/>
              <w:rPr>
                <w:rFonts w:ascii="Times New Roman" w:hAnsi="Times New Roman" w:eastAsia="宋体"/>
                <w:color w:val="auto"/>
                <w:szCs w:val="21"/>
              </w:rPr>
            </w:pPr>
          </w:p>
        </w:tc>
        <w:tc>
          <w:tcPr>
            <w:tcW w:w="426" w:type="dxa"/>
            <w:vMerge w:val="continue"/>
            <w:vAlign w:val="center"/>
          </w:tcPr>
          <w:p w14:paraId="533E8218">
            <w:pPr>
              <w:spacing w:line="276" w:lineRule="auto"/>
              <w:jc w:val="center"/>
              <w:rPr>
                <w:rFonts w:ascii="Times New Roman" w:hAnsi="Times New Roman" w:eastAsia="宋体"/>
                <w:color w:val="auto"/>
                <w:szCs w:val="21"/>
              </w:rPr>
            </w:pPr>
          </w:p>
        </w:tc>
        <w:tc>
          <w:tcPr>
            <w:tcW w:w="589" w:type="dxa"/>
            <w:vMerge w:val="continue"/>
            <w:vAlign w:val="center"/>
          </w:tcPr>
          <w:p w14:paraId="6A1263EC">
            <w:pPr>
              <w:spacing w:line="276" w:lineRule="auto"/>
              <w:jc w:val="center"/>
              <w:rPr>
                <w:rFonts w:ascii="Times New Roman" w:hAnsi="Times New Roman" w:eastAsia="宋体"/>
                <w:color w:val="auto"/>
                <w:szCs w:val="21"/>
              </w:rPr>
            </w:pPr>
          </w:p>
        </w:tc>
        <w:tc>
          <w:tcPr>
            <w:tcW w:w="2245" w:type="dxa"/>
            <w:vAlign w:val="center"/>
          </w:tcPr>
          <w:p w14:paraId="5FBF154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1328D0B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0B295AD7">
            <w:pPr>
              <w:spacing w:line="276" w:lineRule="auto"/>
              <w:jc w:val="center"/>
              <w:rPr>
                <w:rFonts w:ascii="Times New Roman" w:hAnsi="Times New Roman" w:eastAsia="宋体"/>
                <w:color w:val="auto"/>
                <w:szCs w:val="21"/>
              </w:rPr>
            </w:pPr>
            <w:r>
              <w:rPr>
                <w:rFonts w:ascii="Times New Roman" w:hAnsi="Times New Roman" w:eastAsia="宋体"/>
                <w:color w:val="auto"/>
                <w:szCs w:val="21"/>
              </w:rPr>
              <w:t>3</w:t>
            </w:r>
            <w:r>
              <w:rPr>
                <w:rFonts w:hint="eastAsia" w:ascii="Times New Roman" w:hAnsi="Times New Roman" w:eastAsia="宋体"/>
                <w:color w:val="auto"/>
                <w:szCs w:val="21"/>
              </w:rPr>
              <w:t>个</w:t>
            </w:r>
          </w:p>
        </w:tc>
        <w:tc>
          <w:tcPr>
            <w:tcW w:w="1694" w:type="dxa"/>
            <w:vAlign w:val="center"/>
          </w:tcPr>
          <w:p w14:paraId="6C0F976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除油后水洗</w:t>
            </w:r>
          </w:p>
        </w:tc>
      </w:tr>
      <w:tr w14:paraId="2F9D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5BCE9C5F">
            <w:pPr>
              <w:spacing w:line="276" w:lineRule="auto"/>
              <w:jc w:val="center"/>
              <w:rPr>
                <w:rFonts w:ascii="Times New Roman" w:hAnsi="Times New Roman" w:eastAsia="宋体"/>
                <w:color w:val="auto"/>
                <w:szCs w:val="21"/>
              </w:rPr>
            </w:pPr>
          </w:p>
        </w:tc>
        <w:tc>
          <w:tcPr>
            <w:tcW w:w="426" w:type="dxa"/>
            <w:vMerge w:val="continue"/>
            <w:vAlign w:val="center"/>
          </w:tcPr>
          <w:p w14:paraId="4C3B6966">
            <w:pPr>
              <w:spacing w:line="276" w:lineRule="auto"/>
              <w:jc w:val="center"/>
              <w:rPr>
                <w:rFonts w:ascii="Times New Roman" w:hAnsi="Times New Roman" w:eastAsia="宋体"/>
                <w:color w:val="auto"/>
                <w:szCs w:val="21"/>
              </w:rPr>
            </w:pPr>
          </w:p>
        </w:tc>
        <w:tc>
          <w:tcPr>
            <w:tcW w:w="589" w:type="dxa"/>
            <w:vMerge w:val="continue"/>
            <w:vAlign w:val="center"/>
          </w:tcPr>
          <w:p w14:paraId="087A1466">
            <w:pPr>
              <w:spacing w:line="276" w:lineRule="auto"/>
              <w:jc w:val="center"/>
              <w:rPr>
                <w:rFonts w:ascii="Times New Roman" w:hAnsi="Times New Roman" w:eastAsia="宋体"/>
                <w:color w:val="auto"/>
                <w:szCs w:val="21"/>
              </w:rPr>
            </w:pPr>
          </w:p>
        </w:tc>
        <w:tc>
          <w:tcPr>
            <w:tcW w:w="2245" w:type="dxa"/>
            <w:vAlign w:val="center"/>
          </w:tcPr>
          <w:p w14:paraId="0E71D5C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两酸抛光槽</w:t>
            </w:r>
          </w:p>
        </w:tc>
        <w:tc>
          <w:tcPr>
            <w:tcW w:w="1843" w:type="dxa"/>
            <w:vAlign w:val="center"/>
          </w:tcPr>
          <w:p w14:paraId="298B2E2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2707291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1DCBEFC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两酸抛光</w:t>
            </w:r>
          </w:p>
        </w:tc>
      </w:tr>
      <w:tr w14:paraId="61BE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3448481A">
            <w:pPr>
              <w:spacing w:line="276" w:lineRule="auto"/>
              <w:jc w:val="center"/>
              <w:rPr>
                <w:rFonts w:ascii="Times New Roman" w:hAnsi="Times New Roman" w:eastAsia="宋体"/>
                <w:color w:val="auto"/>
                <w:szCs w:val="21"/>
              </w:rPr>
            </w:pPr>
          </w:p>
        </w:tc>
        <w:tc>
          <w:tcPr>
            <w:tcW w:w="426" w:type="dxa"/>
            <w:vMerge w:val="continue"/>
            <w:vAlign w:val="center"/>
          </w:tcPr>
          <w:p w14:paraId="36C5E8C2">
            <w:pPr>
              <w:spacing w:line="276" w:lineRule="auto"/>
              <w:jc w:val="center"/>
              <w:rPr>
                <w:rFonts w:ascii="Times New Roman" w:hAnsi="Times New Roman" w:eastAsia="宋体"/>
                <w:color w:val="auto"/>
                <w:szCs w:val="21"/>
              </w:rPr>
            </w:pPr>
          </w:p>
        </w:tc>
        <w:tc>
          <w:tcPr>
            <w:tcW w:w="589" w:type="dxa"/>
            <w:vMerge w:val="continue"/>
            <w:vAlign w:val="center"/>
          </w:tcPr>
          <w:p w14:paraId="5D69DFE7">
            <w:pPr>
              <w:spacing w:line="276" w:lineRule="auto"/>
              <w:jc w:val="center"/>
              <w:rPr>
                <w:rFonts w:ascii="Times New Roman" w:hAnsi="Times New Roman" w:eastAsia="宋体"/>
                <w:color w:val="auto"/>
                <w:szCs w:val="21"/>
              </w:rPr>
            </w:pPr>
          </w:p>
        </w:tc>
        <w:tc>
          <w:tcPr>
            <w:tcW w:w="2245" w:type="dxa"/>
            <w:vAlign w:val="center"/>
          </w:tcPr>
          <w:p w14:paraId="45A4598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3ED0095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0E98F3E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2539967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抛光后水洗</w:t>
            </w:r>
          </w:p>
        </w:tc>
      </w:tr>
      <w:tr w14:paraId="702C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57FBD80E">
            <w:pPr>
              <w:spacing w:line="276" w:lineRule="auto"/>
              <w:jc w:val="center"/>
              <w:rPr>
                <w:rFonts w:ascii="Times New Roman" w:hAnsi="Times New Roman" w:eastAsia="宋体"/>
                <w:color w:val="auto"/>
                <w:szCs w:val="21"/>
              </w:rPr>
            </w:pPr>
          </w:p>
        </w:tc>
        <w:tc>
          <w:tcPr>
            <w:tcW w:w="426" w:type="dxa"/>
            <w:vMerge w:val="continue"/>
            <w:vAlign w:val="center"/>
          </w:tcPr>
          <w:p w14:paraId="28CF6775">
            <w:pPr>
              <w:spacing w:line="276" w:lineRule="auto"/>
              <w:jc w:val="center"/>
              <w:rPr>
                <w:rFonts w:ascii="Times New Roman" w:hAnsi="Times New Roman" w:eastAsia="宋体"/>
                <w:color w:val="auto"/>
                <w:szCs w:val="21"/>
              </w:rPr>
            </w:pPr>
          </w:p>
        </w:tc>
        <w:tc>
          <w:tcPr>
            <w:tcW w:w="589" w:type="dxa"/>
            <w:vMerge w:val="continue"/>
            <w:vAlign w:val="center"/>
          </w:tcPr>
          <w:p w14:paraId="628B1E04">
            <w:pPr>
              <w:spacing w:line="276" w:lineRule="auto"/>
              <w:jc w:val="center"/>
              <w:rPr>
                <w:rFonts w:ascii="Times New Roman" w:hAnsi="Times New Roman" w:eastAsia="宋体"/>
                <w:color w:val="auto"/>
                <w:szCs w:val="21"/>
              </w:rPr>
            </w:pPr>
          </w:p>
        </w:tc>
        <w:tc>
          <w:tcPr>
            <w:tcW w:w="2245" w:type="dxa"/>
            <w:vAlign w:val="center"/>
          </w:tcPr>
          <w:p w14:paraId="0604D1E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碱蚀槽</w:t>
            </w:r>
          </w:p>
        </w:tc>
        <w:tc>
          <w:tcPr>
            <w:tcW w:w="1843" w:type="dxa"/>
            <w:vAlign w:val="center"/>
          </w:tcPr>
          <w:p w14:paraId="7D35AC6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2BA3D31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7AD137E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碱蚀</w:t>
            </w:r>
          </w:p>
        </w:tc>
      </w:tr>
      <w:tr w14:paraId="3FDAC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3130AF7F">
            <w:pPr>
              <w:spacing w:line="276" w:lineRule="auto"/>
              <w:jc w:val="center"/>
              <w:rPr>
                <w:rFonts w:ascii="Times New Roman" w:hAnsi="Times New Roman" w:eastAsia="宋体"/>
                <w:color w:val="auto"/>
                <w:szCs w:val="21"/>
              </w:rPr>
            </w:pPr>
          </w:p>
        </w:tc>
        <w:tc>
          <w:tcPr>
            <w:tcW w:w="426" w:type="dxa"/>
            <w:vMerge w:val="continue"/>
            <w:vAlign w:val="center"/>
          </w:tcPr>
          <w:p w14:paraId="2E2A6F07">
            <w:pPr>
              <w:spacing w:line="276" w:lineRule="auto"/>
              <w:jc w:val="center"/>
              <w:rPr>
                <w:rFonts w:ascii="Times New Roman" w:hAnsi="Times New Roman" w:eastAsia="宋体"/>
                <w:color w:val="auto"/>
                <w:szCs w:val="21"/>
              </w:rPr>
            </w:pPr>
          </w:p>
        </w:tc>
        <w:tc>
          <w:tcPr>
            <w:tcW w:w="589" w:type="dxa"/>
            <w:vMerge w:val="continue"/>
            <w:vAlign w:val="center"/>
          </w:tcPr>
          <w:p w14:paraId="0959B20D">
            <w:pPr>
              <w:spacing w:line="276" w:lineRule="auto"/>
              <w:jc w:val="center"/>
              <w:rPr>
                <w:rFonts w:ascii="Times New Roman" w:hAnsi="Times New Roman" w:eastAsia="宋体"/>
                <w:color w:val="auto"/>
                <w:szCs w:val="21"/>
              </w:rPr>
            </w:pPr>
          </w:p>
        </w:tc>
        <w:tc>
          <w:tcPr>
            <w:tcW w:w="2245" w:type="dxa"/>
            <w:vAlign w:val="center"/>
          </w:tcPr>
          <w:p w14:paraId="01E0340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碱蚀槽</w:t>
            </w:r>
          </w:p>
        </w:tc>
        <w:tc>
          <w:tcPr>
            <w:tcW w:w="1843" w:type="dxa"/>
            <w:vAlign w:val="center"/>
          </w:tcPr>
          <w:p w14:paraId="495B748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1420CA7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29394B9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不合格产品退膜</w:t>
            </w:r>
          </w:p>
        </w:tc>
      </w:tr>
      <w:tr w14:paraId="3756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4418D35D">
            <w:pPr>
              <w:spacing w:line="276" w:lineRule="auto"/>
              <w:jc w:val="center"/>
              <w:rPr>
                <w:rFonts w:ascii="Times New Roman" w:hAnsi="Times New Roman" w:eastAsia="宋体"/>
                <w:color w:val="auto"/>
                <w:szCs w:val="21"/>
              </w:rPr>
            </w:pPr>
          </w:p>
        </w:tc>
        <w:tc>
          <w:tcPr>
            <w:tcW w:w="426" w:type="dxa"/>
            <w:vMerge w:val="continue"/>
            <w:vAlign w:val="center"/>
          </w:tcPr>
          <w:p w14:paraId="5E4FF64C">
            <w:pPr>
              <w:spacing w:line="276" w:lineRule="auto"/>
              <w:jc w:val="center"/>
              <w:rPr>
                <w:rFonts w:ascii="Times New Roman" w:hAnsi="Times New Roman" w:eastAsia="宋体"/>
                <w:color w:val="auto"/>
                <w:szCs w:val="21"/>
              </w:rPr>
            </w:pPr>
          </w:p>
        </w:tc>
        <w:tc>
          <w:tcPr>
            <w:tcW w:w="589" w:type="dxa"/>
            <w:vMerge w:val="continue"/>
            <w:vAlign w:val="center"/>
          </w:tcPr>
          <w:p w14:paraId="575DA037">
            <w:pPr>
              <w:spacing w:line="276" w:lineRule="auto"/>
              <w:jc w:val="center"/>
              <w:rPr>
                <w:rFonts w:ascii="Times New Roman" w:hAnsi="Times New Roman" w:eastAsia="宋体"/>
                <w:color w:val="auto"/>
                <w:szCs w:val="21"/>
              </w:rPr>
            </w:pPr>
          </w:p>
        </w:tc>
        <w:tc>
          <w:tcPr>
            <w:tcW w:w="2245" w:type="dxa"/>
            <w:vAlign w:val="center"/>
          </w:tcPr>
          <w:p w14:paraId="5E6B519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1F6D2C9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666205F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3个</w:t>
            </w:r>
          </w:p>
        </w:tc>
        <w:tc>
          <w:tcPr>
            <w:tcW w:w="1694" w:type="dxa"/>
            <w:vAlign w:val="center"/>
          </w:tcPr>
          <w:p w14:paraId="45B539A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碱蚀后水洗</w:t>
            </w:r>
          </w:p>
        </w:tc>
      </w:tr>
      <w:tr w14:paraId="76B4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2FA4AFE7">
            <w:pPr>
              <w:spacing w:line="276" w:lineRule="auto"/>
              <w:jc w:val="center"/>
              <w:rPr>
                <w:rFonts w:ascii="Times New Roman" w:hAnsi="Times New Roman" w:eastAsia="宋体"/>
                <w:color w:val="auto"/>
                <w:szCs w:val="21"/>
              </w:rPr>
            </w:pPr>
          </w:p>
        </w:tc>
        <w:tc>
          <w:tcPr>
            <w:tcW w:w="426" w:type="dxa"/>
            <w:vMerge w:val="continue"/>
            <w:vAlign w:val="center"/>
          </w:tcPr>
          <w:p w14:paraId="4BA52936">
            <w:pPr>
              <w:spacing w:line="276" w:lineRule="auto"/>
              <w:jc w:val="center"/>
              <w:rPr>
                <w:rFonts w:ascii="Times New Roman" w:hAnsi="Times New Roman" w:eastAsia="宋体"/>
                <w:color w:val="auto"/>
                <w:szCs w:val="21"/>
              </w:rPr>
            </w:pPr>
          </w:p>
        </w:tc>
        <w:tc>
          <w:tcPr>
            <w:tcW w:w="589" w:type="dxa"/>
            <w:vMerge w:val="continue"/>
            <w:vAlign w:val="center"/>
          </w:tcPr>
          <w:p w14:paraId="4C948A5C">
            <w:pPr>
              <w:spacing w:line="276" w:lineRule="auto"/>
              <w:jc w:val="center"/>
              <w:rPr>
                <w:rFonts w:ascii="Times New Roman" w:hAnsi="Times New Roman" w:eastAsia="宋体"/>
                <w:color w:val="auto"/>
                <w:szCs w:val="21"/>
              </w:rPr>
            </w:pPr>
          </w:p>
        </w:tc>
        <w:tc>
          <w:tcPr>
            <w:tcW w:w="2245" w:type="dxa"/>
            <w:vAlign w:val="center"/>
          </w:tcPr>
          <w:p w14:paraId="1E3D6CC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去灰槽</w:t>
            </w:r>
          </w:p>
        </w:tc>
        <w:tc>
          <w:tcPr>
            <w:tcW w:w="1843" w:type="dxa"/>
            <w:vAlign w:val="center"/>
          </w:tcPr>
          <w:p w14:paraId="55FEADD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131A40A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4345A14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去灰</w:t>
            </w:r>
          </w:p>
        </w:tc>
      </w:tr>
      <w:tr w14:paraId="2880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3C61D17F">
            <w:pPr>
              <w:spacing w:line="276" w:lineRule="auto"/>
              <w:jc w:val="center"/>
              <w:rPr>
                <w:rFonts w:ascii="Times New Roman" w:hAnsi="Times New Roman" w:eastAsia="宋体"/>
                <w:color w:val="auto"/>
                <w:szCs w:val="21"/>
              </w:rPr>
            </w:pPr>
          </w:p>
        </w:tc>
        <w:tc>
          <w:tcPr>
            <w:tcW w:w="426" w:type="dxa"/>
            <w:vMerge w:val="continue"/>
            <w:vAlign w:val="center"/>
          </w:tcPr>
          <w:p w14:paraId="38550DEE">
            <w:pPr>
              <w:spacing w:line="276" w:lineRule="auto"/>
              <w:jc w:val="center"/>
              <w:rPr>
                <w:rFonts w:ascii="Times New Roman" w:hAnsi="Times New Roman" w:eastAsia="宋体"/>
                <w:color w:val="auto"/>
                <w:szCs w:val="21"/>
              </w:rPr>
            </w:pPr>
          </w:p>
        </w:tc>
        <w:tc>
          <w:tcPr>
            <w:tcW w:w="589" w:type="dxa"/>
            <w:vMerge w:val="continue"/>
            <w:vAlign w:val="center"/>
          </w:tcPr>
          <w:p w14:paraId="421AAB1B">
            <w:pPr>
              <w:spacing w:line="276" w:lineRule="auto"/>
              <w:jc w:val="center"/>
              <w:rPr>
                <w:rFonts w:ascii="Times New Roman" w:hAnsi="Times New Roman" w:eastAsia="宋体"/>
                <w:color w:val="auto"/>
                <w:szCs w:val="21"/>
              </w:rPr>
            </w:pPr>
          </w:p>
        </w:tc>
        <w:tc>
          <w:tcPr>
            <w:tcW w:w="2245" w:type="dxa"/>
            <w:vAlign w:val="center"/>
          </w:tcPr>
          <w:p w14:paraId="0B6CDD7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025C3AF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4941AAD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6099708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去灰后水洗</w:t>
            </w:r>
          </w:p>
        </w:tc>
      </w:tr>
      <w:tr w14:paraId="7971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6E82E086">
            <w:pPr>
              <w:spacing w:line="276" w:lineRule="auto"/>
              <w:jc w:val="center"/>
              <w:rPr>
                <w:rFonts w:ascii="Times New Roman" w:hAnsi="Times New Roman" w:eastAsia="宋体"/>
                <w:color w:val="auto"/>
                <w:szCs w:val="21"/>
              </w:rPr>
            </w:pPr>
          </w:p>
        </w:tc>
        <w:tc>
          <w:tcPr>
            <w:tcW w:w="426" w:type="dxa"/>
            <w:vMerge w:val="continue"/>
            <w:vAlign w:val="center"/>
          </w:tcPr>
          <w:p w14:paraId="7E839F20">
            <w:pPr>
              <w:spacing w:line="276" w:lineRule="auto"/>
              <w:jc w:val="center"/>
              <w:rPr>
                <w:rFonts w:ascii="Times New Roman" w:hAnsi="Times New Roman" w:eastAsia="宋体"/>
                <w:color w:val="auto"/>
                <w:szCs w:val="21"/>
              </w:rPr>
            </w:pPr>
          </w:p>
        </w:tc>
        <w:tc>
          <w:tcPr>
            <w:tcW w:w="589" w:type="dxa"/>
            <w:vMerge w:val="continue"/>
            <w:vAlign w:val="center"/>
          </w:tcPr>
          <w:p w14:paraId="553A838F">
            <w:pPr>
              <w:spacing w:line="276" w:lineRule="auto"/>
              <w:jc w:val="center"/>
              <w:rPr>
                <w:rFonts w:ascii="Times New Roman" w:hAnsi="Times New Roman" w:eastAsia="宋体"/>
                <w:color w:val="auto"/>
                <w:szCs w:val="21"/>
              </w:rPr>
            </w:pPr>
          </w:p>
        </w:tc>
        <w:tc>
          <w:tcPr>
            <w:tcW w:w="2245" w:type="dxa"/>
            <w:vAlign w:val="center"/>
          </w:tcPr>
          <w:p w14:paraId="0DB5D26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超声波</w:t>
            </w:r>
          </w:p>
        </w:tc>
        <w:tc>
          <w:tcPr>
            <w:tcW w:w="1843" w:type="dxa"/>
            <w:vAlign w:val="center"/>
          </w:tcPr>
          <w:p w14:paraId="2FB1277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300F5DF9">
            <w:pPr>
              <w:spacing w:line="276" w:lineRule="auto"/>
              <w:jc w:val="center"/>
              <w:rPr>
                <w:rFonts w:ascii="Times New Roman" w:hAnsi="Times New Roman" w:eastAsia="宋体"/>
                <w:color w:val="auto"/>
                <w:szCs w:val="21"/>
              </w:rPr>
            </w:pPr>
            <w:r>
              <w:rPr>
                <w:rFonts w:ascii="Times New Roman" w:hAnsi="Times New Roman" w:eastAsia="宋体"/>
                <w:color w:val="auto"/>
                <w:szCs w:val="21"/>
              </w:rPr>
              <w:t>1</w:t>
            </w:r>
            <w:r>
              <w:rPr>
                <w:rFonts w:hint="eastAsia" w:ascii="Times New Roman" w:hAnsi="Times New Roman" w:eastAsia="宋体"/>
                <w:color w:val="auto"/>
                <w:szCs w:val="21"/>
              </w:rPr>
              <w:t>个</w:t>
            </w:r>
          </w:p>
        </w:tc>
        <w:tc>
          <w:tcPr>
            <w:tcW w:w="1694" w:type="dxa"/>
            <w:vAlign w:val="center"/>
          </w:tcPr>
          <w:p w14:paraId="191F64B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超声波清洗</w:t>
            </w:r>
          </w:p>
        </w:tc>
      </w:tr>
      <w:tr w14:paraId="5683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7F2F4F7D">
            <w:pPr>
              <w:spacing w:line="276" w:lineRule="auto"/>
              <w:jc w:val="center"/>
              <w:rPr>
                <w:rFonts w:ascii="Times New Roman" w:hAnsi="Times New Roman" w:eastAsia="宋体"/>
                <w:color w:val="auto"/>
                <w:szCs w:val="21"/>
              </w:rPr>
            </w:pPr>
          </w:p>
        </w:tc>
        <w:tc>
          <w:tcPr>
            <w:tcW w:w="426" w:type="dxa"/>
            <w:vMerge w:val="continue"/>
            <w:vAlign w:val="center"/>
          </w:tcPr>
          <w:p w14:paraId="45C4A471">
            <w:pPr>
              <w:spacing w:line="276" w:lineRule="auto"/>
              <w:jc w:val="center"/>
              <w:rPr>
                <w:rFonts w:ascii="Times New Roman" w:hAnsi="Times New Roman" w:eastAsia="宋体"/>
                <w:color w:val="auto"/>
                <w:szCs w:val="21"/>
              </w:rPr>
            </w:pPr>
          </w:p>
        </w:tc>
        <w:tc>
          <w:tcPr>
            <w:tcW w:w="589" w:type="dxa"/>
            <w:vMerge w:val="continue"/>
            <w:vAlign w:val="center"/>
          </w:tcPr>
          <w:p w14:paraId="4B41E23F">
            <w:pPr>
              <w:spacing w:line="276" w:lineRule="auto"/>
              <w:jc w:val="center"/>
              <w:rPr>
                <w:rFonts w:ascii="Times New Roman" w:hAnsi="Times New Roman" w:eastAsia="宋体"/>
                <w:color w:val="auto"/>
                <w:szCs w:val="21"/>
              </w:rPr>
            </w:pPr>
          </w:p>
        </w:tc>
        <w:tc>
          <w:tcPr>
            <w:tcW w:w="2245" w:type="dxa"/>
            <w:vAlign w:val="center"/>
          </w:tcPr>
          <w:p w14:paraId="2293C0E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59BCAC7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542496D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6D7BD13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清洗</w:t>
            </w:r>
          </w:p>
        </w:tc>
      </w:tr>
      <w:tr w14:paraId="34BA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24BA0017">
            <w:pPr>
              <w:spacing w:line="276" w:lineRule="auto"/>
              <w:jc w:val="center"/>
              <w:rPr>
                <w:rFonts w:ascii="Times New Roman" w:hAnsi="Times New Roman" w:eastAsia="宋体"/>
                <w:color w:val="auto"/>
                <w:szCs w:val="21"/>
              </w:rPr>
            </w:pPr>
          </w:p>
        </w:tc>
        <w:tc>
          <w:tcPr>
            <w:tcW w:w="426" w:type="dxa"/>
            <w:vMerge w:val="continue"/>
            <w:vAlign w:val="center"/>
          </w:tcPr>
          <w:p w14:paraId="2A784031">
            <w:pPr>
              <w:spacing w:line="276" w:lineRule="auto"/>
              <w:jc w:val="center"/>
              <w:rPr>
                <w:rFonts w:ascii="Times New Roman" w:hAnsi="Times New Roman" w:eastAsia="宋体"/>
                <w:color w:val="auto"/>
                <w:szCs w:val="21"/>
              </w:rPr>
            </w:pPr>
          </w:p>
        </w:tc>
        <w:tc>
          <w:tcPr>
            <w:tcW w:w="589" w:type="dxa"/>
            <w:vMerge w:val="continue"/>
            <w:vAlign w:val="center"/>
          </w:tcPr>
          <w:p w14:paraId="11048044">
            <w:pPr>
              <w:spacing w:line="276" w:lineRule="auto"/>
              <w:jc w:val="center"/>
              <w:rPr>
                <w:rFonts w:ascii="Times New Roman" w:hAnsi="Times New Roman" w:eastAsia="宋体"/>
                <w:color w:val="auto"/>
                <w:szCs w:val="21"/>
              </w:rPr>
            </w:pPr>
          </w:p>
        </w:tc>
        <w:tc>
          <w:tcPr>
            <w:tcW w:w="2245" w:type="dxa"/>
            <w:vAlign w:val="center"/>
          </w:tcPr>
          <w:p w14:paraId="32897BA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氧化槽</w:t>
            </w:r>
          </w:p>
        </w:tc>
        <w:tc>
          <w:tcPr>
            <w:tcW w:w="1843" w:type="dxa"/>
            <w:vAlign w:val="center"/>
          </w:tcPr>
          <w:p w14:paraId="2719393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w:t>
            </w:r>
            <w:r>
              <w:rPr>
                <w:rFonts w:ascii="Times New Roman" w:hAnsi="Times New Roman" w:eastAsia="宋体"/>
                <w:color w:val="auto"/>
                <w:szCs w:val="21"/>
              </w:rPr>
              <w:t>3.5</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34CD450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3个（2用一备）</w:t>
            </w:r>
          </w:p>
        </w:tc>
        <w:tc>
          <w:tcPr>
            <w:tcW w:w="1694" w:type="dxa"/>
            <w:vAlign w:val="center"/>
          </w:tcPr>
          <w:p w14:paraId="290611D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氧化</w:t>
            </w:r>
          </w:p>
        </w:tc>
      </w:tr>
      <w:tr w14:paraId="7C22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6C60D0DC">
            <w:pPr>
              <w:spacing w:line="276" w:lineRule="auto"/>
              <w:jc w:val="center"/>
              <w:rPr>
                <w:rFonts w:ascii="Times New Roman" w:hAnsi="Times New Roman" w:eastAsia="宋体"/>
                <w:color w:val="auto"/>
                <w:szCs w:val="21"/>
              </w:rPr>
            </w:pPr>
          </w:p>
        </w:tc>
        <w:tc>
          <w:tcPr>
            <w:tcW w:w="426" w:type="dxa"/>
            <w:vMerge w:val="continue"/>
            <w:vAlign w:val="center"/>
          </w:tcPr>
          <w:p w14:paraId="3E547943">
            <w:pPr>
              <w:spacing w:line="276" w:lineRule="auto"/>
              <w:jc w:val="center"/>
              <w:rPr>
                <w:rFonts w:ascii="Times New Roman" w:hAnsi="Times New Roman" w:eastAsia="宋体"/>
                <w:color w:val="auto"/>
                <w:szCs w:val="21"/>
              </w:rPr>
            </w:pPr>
          </w:p>
        </w:tc>
        <w:tc>
          <w:tcPr>
            <w:tcW w:w="589" w:type="dxa"/>
            <w:vMerge w:val="continue"/>
            <w:vAlign w:val="center"/>
          </w:tcPr>
          <w:p w14:paraId="6E064BE1">
            <w:pPr>
              <w:spacing w:line="276" w:lineRule="auto"/>
              <w:jc w:val="center"/>
              <w:rPr>
                <w:rFonts w:ascii="Times New Roman" w:hAnsi="Times New Roman" w:eastAsia="宋体"/>
                <w:color w:val="auto"/>
                <w:szCs w:val="21"/>
              </w:rPr>
            </w:pPr>
          </w:p>
        </w:tc>
        <w:tc>
          <w:tcPr>
            <w:tcW w:w="2245" w:type="dxa"/>
            <w:vAlign w:val="center"/>
          </w:tcPr>
          <w:p w14:paraId="7632FBE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11D733B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06A8D0A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06C8345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氧化后水洗</w:t>
            </w:r>
          </w:p>
        </w:tc>
      </w:tr>
      <w:tr w14:paraId="78EC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68D47588">
            <w:pPr>
              <w:spacing w:line="276" w:lineRule="auto"/>
              <w:jc w:val="center"/>
              <w:rPr>
                <w:rFonts w:ascii="Times New Roman" w:hAnsi="Times New Roman" w:eastAsia="宋体"/>
                <w:color w:val="auto"/>
                <w:szCs w:val="21"/>
              </w:rPr>
            </w:pPr>
          </w:p>
        </w:tc>
        <w:tc>
          <w:tcPr>
            <w:tcW w:w="426" w:type="dxa"/>
            <w:vMerge w:val="continue"/>
            <w:vAlign w:val="center"/>
          </w:tcPr>
          <w:p w14:paraId="2F18BC8C">
            <w:pPr>
              <w:spacing w:line="276" w:lineRule="auto"/>
              <w:jc w:val="center"/>
              <w:rPr>
                <w:rFonts w:ascii="Times New Roman" w:hAnsi="Times New Roman" w:eastAsia="宋体"/>
                <w:color w:val="auto"/>
                <w:szCs w:val="21"/>
              </w:rPr>
            </w:pPr>
          </w:p>
        </w:tc>
        <w:tc>
          <w:tcPr>
            <w:tcW w:w="589" w:type="dxa"/>
            <w:vMerge w:val="continue"/>
            <w:vAlign w:val="center"/>
          </w:tcPr>
          <w:p w14:paraId="79672289">
            <w:pPr>
              <w:spacing w:line="276" w:lineRule="auto"/>
              <w:jc w:val="center"/>
              <w:rPr>
                <w:rFonts w:ascii="Times New Roman" w:hAnsi="Times New Roman" w:eastAsia="宋体"/>
                <w:color w:val="auto"/>
                <w:szCs w:val="21"/>
              </w:rPr>
            </w:pPr>
          </w:p>
        </w:tc>
        <w:tc>
          <w:tcPr>
            <w:tcW w:w="2245" w:type="dxa"/>
            <w:vAlign w:val="center"/>
          </w:tcPr>
          <w:p w14:paraId="1105860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超声波</w:t>
            </w:r>
          </w:p>
        </w:tc>
        <w:tc>
          <w:tcPr>
            <w:tcW w:w="1843" w:type="dxa"/>
            <w:vAlign w:val="center"/>
          </w:tcPr>
          <w:p w14:paraId="784A832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1281310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26D83B7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超声波清洗</w:t>
            </w:r>
          </w:p>
        </w:tc>
      </w:tr>
      <w:tr w14:paraId="3DE54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5F84480A">
            <w:pPr>
              <w:spacing w:line="276" w:lineRule="auto"/>
              <w:jc w:val="center"/>
              <w:rPr>
                <w:rFonts w:ascii="Times New Roman" w:hAnsi="Times New Roman" w:eastAsia="宋体"/>
                <w:color w:val="auto"/>
                <w:szCs w:val="21"/>
              </w:rPr>
            </w:pPr>
          </w:p>
        </w:tc>
        <w:tc>
          <w:tcPr>
            <w:tcW w:w="426" w:type="dxa"/>
            <w:vMerge w:val="continue"/>
            <w:vAlign w:val="center"/>
          </w:tcPr>
          <w:p w14:paraId="48910774">
            <w:pPr>
              <w:spacing w:line="276" w:lineRule="auto"/>
              <w:jc w:val="center"/>
              <w:rPr>
                <w:rFonts w:ascii="Times New Roman" w:hAnsi="Times New Roman" w:eastAsia="宋体"/>
                <w:color w:val="auto"/>
                <w:szCs w:val="21"/>
              </w:rPr>
            </w:pPr>
          </w:p>
        </w:tc>
        <w:tc>
          <w:tcPr>
            <w:tcW w:w="589" w:type="dxa"/>
            <w:vMerge w:val="continue"/>
            <w:vAlign w:val="center"/>
          </w:tcPr>
          <w:p w14:paraId="1F0B742E">
            <w:pPr>
              <w:spacing w:line="276" w:lineRule="auto"/>
              <w:jc w:val="center"/>
              <w:rPr>
                <w:rFonts w:ascii="Times New Roman" w:hAnsi="Times New Roman" w:eastAsia="宋体"/>
                <w:color w:val="auto"/>
                <w:szCs w:val="21"/>
              </w:rPr>
            </w:pPr>
          </w:p>
        </w:tc>
        <w:tc>
          <w:tcPr>
            <w:tcW w:w="2245" w:type="dxa"/>
            <w:vAlign w:val="center"/>
          </w:tcPr>
          <w:p w14:paraId="7A7E658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19D3B76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614660F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3536494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清洗</w:t>
            </w:r>
          </w:p>
        </w:tc>
      </w:tr>
      <w:tr w14:paraId="7083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39B943CE">
            <w:pPr>
              <w:spacing w:line="276" w:lineRule="auto"/>
              <w:jc w:val="center"/>
              <w:rPr>
                <w:rFonts w:ascii="Times New Roman" w:hAnsi="Times New Roman" w:eastAsia="宋体"/>
                <w:color w:val="auto"/>
                <w:szCs w:val="21"/>
              </w:rPr>
            </w:pPr>
          </w:p>
        </w:tc>
        <w:tc>
          <w:tcPr>
            <w:tcW w:w="426" w:type="dxa"/>
            <w:vMerge w:val="continue"/>
            <w:vAlign w:val="center"/>
          </w:tcPr>
          <w:p w14:paraId="42FD5501">
            <w:pPr>
              <w:spacing w:line="276" w:lineRule="auto"/>
              <w:jc w:val="center"/>
              <w:rPr>
                <w:rFonts w:ascii="Times New Roman" w:hAnsi="Times New Roman" w:eastAsia="宋体"/>
                <w:color w:val="auto"/>
                <w:szCs w:val="21"/>
              </w:rPr>
            </w:pPr>
          </w:p>
        </w:tc>
        <w:tc>
          <w:tcPr>
            <w:tcW w:w="589" w:type="dxa"/>
            <w:vMerge w:val="continue"/>
            <w:vAlign w:val="center"/>
          </w:tcPr>
          <w:p w14:paraId="1C6FDDA8">
            <w:pPr>
              <w:spacing w:line="276" w:lineRule="auto"/>
              <w:jc w:val="center"/>
              <w:rPr>
                <w:rFonts w:ascii="Times New Roman" w:hAnsi="Times New Roman" w:eastAsia="宋体"/>
                <w:color w:val="auto"/>
                <w:szCs w:val="21"/>
              </w:rPr>
            </w:pPr>
          </w:p>
        </w:tc>
        <w:tc>
          <w:tcPr>
            <w:tcW w:w="2245" w:type="dxa"/>
            <w:vAlign w:val="center"/>
          </w:tcPr>
          <w:p w14:paraId="3677C79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黑色槽</w:t>
            </w:r>
          </w:p>
        </w:tc>
        <w:tc>
          <w:tcPr>
            <w:tcW w:w="1843" w:type="dxa"/>
            <w:vAlign w:val="center"/>
          </w:tcPr>
          <w:p w14:paraId="0659A42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w:t>
            </w:r>
            <w:r>
              <w:rPr>
                <w:rFonts w:ascii="Times New Roman" w:hAnsi="Times New Roman" w:eastAsia="宋体"/>
                <w:color w:val="auto"/>
                <w:szCs w:val="21"/>
              </w:rPr>
              <w:t>6</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355A7B8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2EEE62F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w:t>
            </w:r>
          </w:p>
        </w:tc>
      </w:tr>
      <w:tr w14:paraId="7ED6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23B5EA69">
            <w:pPr>
              <w:spacing w:line="276" w:lineRule="auto"/>
              <w:jc w:val="center"/>
              <w:rPr>
                <w:rFonts w:ascii="Times New Roman" w:hAnsi="Times New Roman" w:eastAsia="宋体"/>
                <w:color w:val="auto"/>
                <w:szCs w:val="21"/>
              </w:rPr>
            </w:pPr>
          </w:p>
        </w:tc>
        <w:tc>
          <w:tcPr>
            <w:tcW w:w="426" w:type="dxa"/>
            <w:vMerge w:val="continue"/>
            <w:vAlign w:val="center"/>
          </w:tcPr>
          <w:p w14:paraId="22EF6412">
            <w:pPr>
              <w:spacing w:line="276" w:lineRule="auto"/>
              <w:jc w:val="center"/>
              <w:rPr>
                <w:rFonts w:ascii="Times New Roman" w:hAnsi="Times New Roman" w:eastAsia="宋体"/>
                <w:color w:val="auto"/>
                <w:szCs w:val="21"/>
              </w:rPr>
            </w:pPr>
          </w:p>
        </w:tc>
        <w:tc>
          <w:tcPr>
            <w:tcW w:w="589" w:type="dxa"/>
            <w:vMerge w:val="continue"/>
            <w:vAlign w:val="center"/>
          </w:tcPr>
          <w:p w14:paraId="1C537A65">
            <w:pPr>
              <w:spacing w:line="276" w:lineRule="auto"/>
              <w:jc w:val="center"/>
              <w:rPr>
                <w:rFonts w:ascii="Times New Roman" w:hAnsi="Times New Roman" w:eastAsia="宋体"/>
                <w:color w:val="auto"/>
                <w:szCs w:val="21"/>
              </w:rPr>
            </w:pPr>
          </w:p>
        </w:tc>
        <w:tc>
          <w:tcPr>
            <w:tcW w:w="2245" w:type="dxa"/>
            <w:vAlign w:val="center"/>
          </w:tcPr>
          <w:p w14:paraId="6C06343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31CAC76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78E1664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03299FA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染色后水洗</w:t>
            </w:r>
          </w:p>
        </w:tc>
      </w:tr>
      <w:tr w14:paraId="4E89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6DD05D22">
            <w:pPr>
              <w:spacing w:line="276" w:lineRule="auto"/>
              <w:jc w:val="center"/>
              <w:rPr>
                <w:rFonts w:ascii="Times New Roman" w:hAnsi="Times New Roman" w:eastAsia="宋体"/>
                <w:color w:val="auto"/>
                <w:szCs w:val="21"/>
              </w:rPr>
            </w:pPr>
          </w:p>
        </w:tc>
        <w:tc>
          <w:tcPr>
            <w:tcW w:w="426" w:type="dxa"/>
            <w:vMerge w:val="continue"/>
            <w:vAlign w:val="center"/>
          </w:tcPr>
          <w:p w14:paraId="07AA114A">
            <w:pPr>
              <w:spacing w:line="276" w:lineRule="auto"/>
              <w:jc w:val="center"/>
              <w:rPr>
                <w:rFonts w:ascii="Times New Roman" w:hAnsi="Times New Roman" w:eastAsia="宋体"/>
                <w:color w:val="auto"/>
                <w:szCs w:val="21"/>
              </w:rPr>
            </w:pPr>
          </w:p>
        </w:tc>
        <w:tc>
          <w:tcPr>
            <w:tcW w:w="589" w:type="dxa"/>
            <w:vMerge w:val="continue"/>
            <w:vAlign w:val="center"/>
          </w:tcPr>
          <w:p w14:paraId="7F77F06F">
            <w:pPr>
              <w:spacing w:line="276" w:lineRule="auto"/>
              <w:jc w:val="center"/>
              <w:rPr>
                <w:rFonts w:ascii="Times New Roman" w:hAnsi="Times New Roman" w:eastAsia="宋体"/>
                <w:color w:val="auto"/>
                <w:szCs w:val="21"/>
              </w:rPr>
            </w:pPr>
          </w:p>
        </w:tc>
        <w:tc>
          <w:tcPr>
            <w:tcW w:w="2245" w:type="dxa"/>
            <w:vAlign w:val="center"/>
          </w:tcPr>
          <w:p w14:paraId="7C7C9F8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中封槽</w:t>
            </w:r>
          </w:p>
        </w:tc>
        <w:tc>
          <w:tcPr>
            <w:tcW w:w="1843" w:type="dxa"/>
            <w:vAlign w:val="center"/>
          </w:tcPr>
          <w:p w14:paraId="75DA512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5780E7B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36A601F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w:t>
            </w:r>
          </w:p>
        </w:tc>
      </w:tr>
      <w:tr w14:paraId="0DC8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3BCF0B7F">
            <w:pPr>
              <w:spacing w:line="276" w:lineRule="auto"/>
              <w:jc w:val="center"/>
              <w:rPr>
                <w:rFonts w:ascii="Times New Roman" w:hAnsi="Times New Roman" w:eastAsia="宋体"/>
                <w:color w:val="auto"/>
                <w:szCs w:val="21"/>
              </w:rPr>
            </w:pPr>
          </w:p>
        </w:tc>
        <w:tc>
          <w:tcPr>
            <w:tcW w:w="426" w:type="dxa"/>
            <w:vMerge w:val="continue"/>
            <w:vAlign w:val="center"/>
          </w:tcPr>
          <w:p w14:paraId="77767F53">
            <w:pPr>
              <w:spacing w:line="276" w:lineRule="auto"/>
              <w:jc w:val="center"/>
              <w:rPr>
                <w:rFonts w:ascii="Times New Roman" w:hAnsi="Times New Roman" w:eastAsia="宋体"/>
                <w:color w:val="auto"/>
                <w:szCs w:val="21"/>
              </w:rPr>
            </w:pPr>
          </w:p>
        </w:tc>
        <w:tc>
          <w:tcPr>
            <w:tcW w:w="589" w:type="dxa"/>
            <w:vMerge w:val="continue"/>
            <w:vAlign w:val="center"/>
          </w:tcPr>
          <w:p w14:paraId="4DBB4AA4">
            <w:pPr>
              <w:spacing w:line="276" w:lineRule="auto"/>
              <w:jc w:val="center"/>
              <w:rPr>
                <w:rFonts w:ascii="Times New Roman" w:hAnsi="Times New Roman" w:eastAsia="宋体"/>
                <w:color w:val="auto"/>
                <w:szCs w:val="21"/>
              </w:rPr>
            </w:pPr>
          </w:p>
        </w:tc>
        <w:tc>
          <w:tcPr>
            <w:tcW w:w="2245" w:type="dxa"/>
            <w:vAlign w:val="center"/>
          </w:tcPr>
          <w:p w14:paraId="0F8D55D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48BD0FE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5782982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69B7DA3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封孔后水洗</w:t>
            </w:r>
          </w:p>
        </w:tc>
      </w:tr>
      <w:tr w14:paraId="60207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243AF84E">
            <w:pPr>
              <w:spacing w:line="276" w:lineRule="auto"/>
              <w:jc w:val="center"/>
              <w:rPr>
                <w:rFonts w:ascii="Times New Roman" w:hAnsi="Times New Roman" w:eastAsia="宋体"/>
                <w:color w:val="auto"/>
                <w:szCs w:val="21"/>
              </w:rPr>
            </w:pPr>
          </w:p>
        </w:tc>
        <w:tc>
          <w:tcPr>
            <w:tcW w:w="426" w:type="dxa"/>
            <w:vMerge w:val="continue"/>
            <w:vAlign w:val="center"/>
          </w:tcPr>
          <w:p w14:paraId="057C5D76">
            <w:pPr>
              <w:spacing w:line="276" w:lineRule="auto"/>
              <w:jc w:val="center"/>
              <w:rPr>
                <w:rFonts w:ascii="Times New Roman" w:hAnsi="Times New Roman" w:eastAsia="宋体"/>
                <w:color w:val="auto"/>
                <w:szCs w:val="21"/>
              </w:rPr>
            </w:pPr>
          </w:p>
        </w:tc>
        <w:tc>
          <w:tcPr>
            <w:tcW w:w="589" w:type="dxa"/>
            <w:vMerge w:val="continue"/>
            <w:vAlign w:val="center"/>
          </w:tcPr>
          <w:p w14:paraId="3463583D">
            <w:pPr>
              <w:spacing w:line="276" w:lineRule="auto"/>
              <w:jc w:val="center"/>
              <w:rPr>
                <w:rFonts w:ascii="Times New Roman" w:hAnsi="Times New Roman" w:eastAsia="宋体"/>
                <w:color w:val="auto"/>
                <w:szCs w:val="21"/>
              </w:rPr>
            </w:pPr>
          </w:p>
        </w:tc>
        <w:tc>
          <w:tcPr>
            <w:tcW w:w="2245" w:type="dxa"/>
            <w:vAlign w:val="center"/>
          </w:tcPr>
          <w:p w14:paraId="3C0488B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彩色槽</w:t>
            </w:r>
          </w:p>
        </w:tc>
        <w:tc>
          <w:tcPr>
            <w:tcW w:w="1843" w:type="dxa"/>
            <w:vAlign w:val="center"/>
          </w:tcPr>
          <w:p w14:paraId="1407DAA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6888EA35">
            <w:pPr>
              <w:spacing w:line="276" w:lineRule="auto"/>
              <w:jc w:val="center"/>
              <w:rPr>
                <w:rFonts w:ascii="Times New Roman" w:hAnsi="Times New Roman" w:eastAsia="宋体"/>
                <w:color w:val="auto"/>
                <w:szCs w:val="21"/>
              </w:rPr>
            </w:pPr>
            <w:r>
              <w:rPr>
                <w:rFonts w:ascii="Times New Roman" w:hAnsi="Times New Roman" w:eastAsia="宋体"/>
                <w:color w:val="auto"/>
                <w:szCs w:val="21"/>
              </w:rPr>
              <w:t>5</w:t>
            </w:r>
            <w:r>
              <w:rPr>
                <w:rFonts w:hint="eastAsia" w:ascii="Times New Roman" w:hAnsi="Times New Roman" w:eastAsia="宋体"/>
                <w:color w:val="auto"/>
                <w:szCs w:val="21"/>
              </w:rPr>
              <w:t>个</w:t>
            </w:r>
          </w:p>
        </w:tc>
        <w:tc>
          <w:tcPr>
            <w:tcW w:w="1694" w:type="dxa"/>
            <w:vAlign w:val="center"/>
          </w:tcPr>
          <w:p w14:paraId="37AD5F4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w:t>
            </w:r>
          </w:p>
        </w:tc>
      </w:tr>
      <w:tr w14:paraId="7445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0A01E723">
            <w:pPr>
              <w:spacing w:line="276" w:lineRule="auto"/>
              <w:jc w:val="center"/>
              <w:rPr>
                <w:rFonts w:ascii="Times New Roman" w:hAnsi="Times New Roman" w:eastAsia="宋体"/>
                <w:color w:val="auto"/>
                <w:szCs w:val="21"/>
              </w:rPr>
            </w:pPr>
          </w:p>
        </w:tc>
        <w:tc>
          <w:tcPr>
            <w:tcW w:w="426" w:type="dxa"/>
            <w:vMerge w:val="continue"/>
            <w:vAlign w:val="center"/>
          </w:tcPr>
          <w:p w14:paraId="1D976928">
            <w:pPr>
              <w:spacing w:line="276" w:lineRule="auto"/>
              <w:jc w:val="center"/>
              <w:rPr>
                <w:rFonts w:ascii="Times New Roman" w:hAnsi="Times New Roman" w:eastAsia="宋体"/>
                <w:color w:val="auto"/>
                <w:szCs w:val="21"/>
              </w:rPr>
            </w:pPr>
          </w:p>
        </w:tc>
        <w:tc>
          <w:tcPr>
            <w:tcW w:w="589" w:type="dxa"/>
            <w:vMerge w:val="continue"/>
            <w:vAlign w:val="center"/>
          </w:tcPr>
          <w:p w14:paraId="7DF477C9">
            <w:pPr>
              <w:spacing w:line="276" w:lineRule="auto"/>
              <w:jc w:val="center"/>
              <w:rPr>
                <w:rFonts w:ascii="Times New Roman" w:hAnsi="Times New Roman" w:eastAsia="宋体"/>
                <w:color w:val="auto"/>
                <w:szCs w:val="21"/>
              </w:rPr>
            </w:pPr>
          </w:p>
        </w:tc>
        <w:tc>
          <w:tcPr>
            <w:tcW w:w="2245" w:type="dxa"/>
            <w:vAlign w:val="center"/>
          </w:tcPr>
          <w:p w14:paraId="1E18F83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3770D1F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1964CB12">
            <w:pPr>
              <w:spacing w:line="276" w:lineRule="auto"/>
              <w:jc w:val="center"/>
              <w:rPr>
                <w:rFonts w:ascii="Times New Roman" w:hAnsi="Times New Roman" w:eastAsia="宋体"/>
                <w:color w:val="auto"/>
                <w:szCs w:val="21"/>
              </w:rPr>
            </w:pPr>
            <w:r>
              <w:rPr>
                <w:rFonts w:ascii="Times New Roman" w:hAnsi="Times New Roman" w:eastAsia="宋体"/>
                <w:color w:val="auto"/>
                <w:szCs w:val="21"/>
              </w:rPr>
              <w:t>1</w:t>
            </w:r>
            <w:r>
              <w:rPr>
                <w:rFonts w:hint="eastAsia" w:ascii="Times New Roman" w:hAnsi="Times New Roman" w:eastAsia="宋体"/>
                <w:color w:val="auto"/>
                <w:szCs w:val="21"/>
              </w:rPr>
              <w:t>个</w:t>
            </w:r>
          </w:p>
        </w:tc>
        <w:tc>
          <w:tcPr>
            <w:tcW w:w="1694" w:type="dxa"/>
            <w:vAlign w:val="center"/>
          </w:tcPr>
          <w:p w14:paraId="60F801F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染色后水洗</w:t>
            </w:r>
          </w:p>
        </w:tc>
      </w:tr>
      <w:tr w14:paraId="796B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63751FEE">
            <w:pPr>
              <w:spacing w:line="276" w:lineRule="auto"/>
              <w:jc w:val="center"/>
              <w:rPr>
                <w:rFonts w:ascii="Times New Roman" w:hAnsi="Times New Roman" w:eastAsia="宋体"/>
                <w:color w:val="auto"/>
                <w:szCs w:val="21"/>
              </w:rPr>
            </w:pPr>
          </w:p>
        </w:tc>
        <w:tc>
          <w:tcPr>
            <w:tcW w:w="426" w:type="dxa"/>
            <w:vMerge w:val="continue"/>
            <w:vAlign w:val="center"/>
          </w:tcPr>
          <w:p w14:paraId="3F25CBEF">
            <w:pPr>
              <w:spacing w:line="276" w:lineRule="auto"/>
              <w:jc w:val="center"/>
              <w:rPr>
                <w:rFonts w:ascii="Times New Roman" w:hAnsi="Times New Roman" w:eastAsia="宋体"/>
                <w:color w:val="auto"/>
                <w:szCs w:val="21"/>
              </w:rPr>
            </w:pPr>
          </w:p>
        </w:tc>
        <w:tc>
          <w:tcPr>
            <w:tcW w:w="589" w:type="dxa"/>
            <w:vMerge w:val="continue"/>
            <w:vAlign w:val="center"/>
          </w:tcPr>
          <w:p w14:paraId="4BE5CC07">
            <w:pPr>
              <w:spacing w:line="276" w:lineRule="auto"/>
              <w:jc w:val="center"/>
              <w:rPr>
                <w:rFonts w:ascii="Times New Roman" w:hAnsi="Times New Roman" w:eastAsia="宋体"/>
                <w:color w:val="auto"/>
                <w:szCs w:val="21"/>
              </w:rPr>
            </w:pPr>
          </w:p>
        </w:tc>
        <w:tc>
          <w:tcPr>
            <w:tcW w:w="2245" w:type="dxa"/>
            <w:vAlign w:val="center"/>
          </w:tcPr>
          <w:p w14:paraId="5555497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中封槽</w:t>
            </w:r>
          </w:p>
        </w:tc>
        <w:tc>
          <w:tcPr>
            <w:tcW w:w="1843" w:type="dxa"/>
            <w:vAlign w:val="center"/>
          </w:tcPr>
          <w:p w14:paraId="0CBE814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5F9D510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253719F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w:t>
            </w:r>
          </w:p>
        </w:tc>
      </w:tr>
      <w:tr w14:paraId="4F224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0F3E7FDE">
            <w:pPr>
              <w:spacing w:line="276" w:lineRule="auto"/>
              <w:jc w:val="center"/>
              <w:rPr>
                <w:rFonts w:ascii="Times New Roman" w:hAnsi="Times New Roman" w:eastAsia="宋体"/>
                <w:color w:val="auto"/>
                <w:szCs w:val="21"/>
              </w:rPr>
            </w:pPr>
          </w:p>
        </w:tc>
        <w:tc>
          <w:tcPr>
            <w:tcW w:w="426" w:type="dxa"/>
            <w:vMerge w:val="continue"/>
            <w:vAlign w:val="center"/>
          </w:tcPr>
          <w:p w14:paraId="427372A0">
            <w:pPr>
              <w:spacing w:line="276" w:lineRule="auto"/>
              <w:jc w:val="center"/>
              <w:rPr>
                <w:rFonts w:ascii="Times New Roman" w:hAnsi="Times New Roman" w:eastAsia="宋体"/>
                <w:color w:val="auto"/>
                <w:szCs w:val="21"/>
              </w:rPr>
            </w:pPr>
          </w:p>
        </w:tc>
        <w:tc>
          <w:tcPr>
            <w:tcW w:w="589" w:type="dxa"/>
            <w:vMerge w:val="continue"/>
            <w:vAlign w:val="center"/>
          </w:tcPr>
          <w:p w14:paraId="0C40A406">
            <w:pPr>
              <w:spacing w:line="276" w:lineRule="auto"/>
              <w:jc w:val="center"/>
              <w:rPr>
                <w:rFonts w:ascii="Times New Roman" w:hAnsi="Times New Roman" w:eastAsia="宋体"/>
                <w:color w:val="auto"/>
                <w:szCs w:val="21"/>
              </w:rPr>
            </w:pPr>
          </w:p>
        </w:tc>
        <w:tc>
          <w:tcPr>
            <w:tcW w:w="2245" w:type="dxa"/>
            <w:vAlign w:val="center"/>
          </w:tcPr>
          <w:p w14:paraId="31D7231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794A20A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136807F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2A29AC1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封孔后水洗</w:t>
            </w:r>
          </w:p>
        </w:tc>
      </w:tr>
      <w:tr w14:paraId="6C68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751D061D">
            <w:pPr>
              <w:spacing w:line="276" w:lineRule="auto"/>
              <w:jc w:val="center"/>
              <w:rPr>
                <w:rFonts w:ascii="Times New Roman" w:hAnsi="Times New Roman" w:eastAsia="宋体"/>
                <w:color w:val="auto"/>
                <w:szCs w:val="21"/>
              </w:rPr>
            </w:pPr>
          </w:p>
        </w:tc>
        <w:tc>
          <w:tcPr>
            <w:tcW w:w="426" w:type="dxa"/>
            <w:vMerge w:val="continue"/>
            <w:vAlign w:val="center"/>
          </w:tcPr>
          <w:p w14:paraId="31916A56">
            <w:pPr>
              <w:spacing w:line="276" w:lineRule="auto"/>
              <w:jc w:val="center"/>
              <w:rPr>
                <w:rFonts w:ascii="Times New Roman" w:hAnsi="Times New Roman" w:eastAsia="宋体"/>
                <w:color w:val="auto"/>
                <w:szCs w:val="21"/>
              </w:rPr>
            </w:pPr>
          </w:p>
        </w:tc>
        <w:tc>
          <w:tcPr>
            <w:tcW w:w="589" w:type="dxa"/>
            <w:vMerge w:val="continue"/>
            <w:vAlign w:val="center"/>
          </w:tcPr>
          <w:p w14:paraId="327B69AF">
            <w:pPr>
              <w:spacing w:line="276" w:lineRule="auto"/>
              <w:jc w:val="center"/>
              <w:rPr>
                <w:rFonts w:ascii="Times New Roman" w:hAnsi="Times New Roman" w:eastAsia="宋体"/>
                <w:color w:val="auto"/>
                <w:szCs w:val="21"/>
              </w:rPr>
            </w:pPr>
          </w:p>
        </w:tc>
        <w:tc>
          <w:tcPr>
            <w:tcW w:w="2245" w:type="dxa"/>
            <w:vAlign w:val="center"/>
          </w:tcPr>
          <w:p w14:paraId="32A8D25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彩色槽</w:t>
            </w:r>
          </w:p>
        </w:tc>
        <w:tc>
          <w:tcPr>
            <w:tcW w:w="1843" w:type="dxa"/>
            <w:vAlign w:val="center"/>
          </w:tcPr>
          <w:p w14:paraId="0FA848E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3C0B2B42">
            <w:pPr>
              <w:spacing w:line="276" w:lineRule="auto"/>
              <w:jc w:val="center"/>
              <w:rPr>
                <w:rFonts w:ascii="Times New Roman" w:hAnsi="Times New Roman" w:eastAsia="宋体"/>
                <w:color w:val="auto"/>
                <w:szCs w:val="21"/>
              </w:rPr>
            </w:pPr>
            <w:r>
              <w:rPr>
                <w:rFonts w:ascii="Times New Roman" w:hAnsi="Times New Roman" w:eastAsia="宋体"/>
                <w:color w:val="auto"/>
                <w:szCs w:val="21"/>
              </w:rPr>
              <w:t>5</w:t>
            </w:r>
            <w:r>
              <w:rPr>
                <w:rFonts w:hint="eastAsia" w:ascii="Times New Roman" w:hAnsi="Times New Roman" w:eastAsia="宋体"/>
                <w:color w:val="auto"/>
                <w:szCs w:val="21"/>
              </w:rPr>
              <w:t>个</w:t>
            </w:r>
          </w:p>
        </w:tc>
        <w:tc>
          <w:tcPr>
            <w:tcW w:w="1694" w:type="dxa"/>
            <w:vAlign w:val="center"/>
          </w:tcPr>
          <w:p w14:paraId="08366BA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w:t>
            </w:r>
          </w:p>
        </w:tc>
      </w:tr>
      <w:tr w14:paraId="27CF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1B9A1CF5">
            <w:pPr>
              <w:spacing w:line="276" w:lineRule="auto"/>
              <w:jc w:val="center"/>
              <w:rPr>
                <w:rFonts w:ascii="Times New Roman" w:hAnsi="Times New Roman" w:eastAsia="宋体"/>
                <w:color w:val="auto"/>
                <w:szCs w:val="21"/>
              </w:rPr>
            </w:pPr>
          </w:p>
        </w:tc>
        <w:tc>
          <w:tcPr>
            <w:tcW w:w="426" w:type="dxa"/>
            <w:vMerge w:val="continue"/>
            <w:vAlign w:val="center"/>
          </w:tcPr>
          <w:p w14:paraId="010349DF">
            <w:pPr>
              <w:spacing w:line="276" w:lineRule="auto"/>
              <w:jc w:val="center"/>
              <w:rPr>
                <w:rFonts w:ascii="Times New Roman" w:hAnsi="Times New Roman" w:eastAsia="宋体"/>
                <w:color w:val="auto"/>
                <w:szCs w:val="21"/>
              </w:rPr>
            </w:pPr>
          </w:p>
        </w:tc>
        <w:tc>
          <w:tcPr>
            <w:tcW w:w="589" w:type="dxa"/>
            <w:vMerge w:val="continue"/>
            <w:vAlign w:val="center"/>
          </w:tcPr>
          <w:p w14:paraId="08BBF17A">
            <w:pPr>
              <w:spacing w:line="276" w:lineRule="auto"/>
              <w:jc w:val="center"/>
              <w:rPr>
                <w:rFonts w:ascii="Times New Roman" w:hAnsi="Times New Roman" w:eastAsia="宋体"/>
                <w:color w:val="auto"/>
                <w:szCs w:val="21"/>
              </w:rPr>
            </w:pPr>
          </w:p>
        </w:tc>
        <w:tc>
          <w:tcPr>
            <w:tcW w:w="2245" w:type="dxa"/>
            <w:vAlign w:val="center"/>
          </w:tcPr>
          <w:p w14:paraId="689F357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3E3E896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78E35DE5">
            <w:pPr>
              <w:spacing w:line="276" w:lineRule="auto"/>
              <w:jc w:val="center"/>
              <w:rPr>
                <w:rFonts w:ascii="Times New Roman" w:hAnsi="Times New Roman" w:eastAsia="宋体"/>
                <w:color w:val="auto"/>
                <w:szCs w:val="21"/>
              </w:rPr>
            </w:pPr>
            <w:r>
              <w:rPr>
                <w:rFonts w:ascii="Times New Roman" w:hAnsi="Times New Roman" w:eastAsia="宋体"/>
                <w:color w:val="auto"/>
                <w:szCs w:val="21"/>
              </w:rPr>
              <w:t>1</w:t>
            </w:r>
            <w:r>
              <w:rPr>
                <w:rFonts w:hint="eastAsia" w:ascii="Times New Roman" w:hAnsi="Times New Roman" w:eastAsia="宋体"/>
                <w:color w:val="auto"/>
                <w:szCs w:val="21"/>
              </w:rPr>
              <w:t>个</w:t>
            </w:r>
          </w:p>
        </w:tc>
        <w:tc>
          <w:tcPr>
            <w:tcW w:w="1694" w:type="dxa"/>
            <w:vAlign w:val="center"/>
          </w:tcPr>
          <w:p w14:paraId="4CEAEE3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染色后水洗</w:t>
            </w:r>
          </w:p>
        </w:tc>
      </w:tr>
      <w:tr w14:paraId="5873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032AD8CC">
            <w:pPr>
              <w:spacing w:line="276" w:lineRule="auto"/>
              <w:jc w:val="center"/>
              <w:rPr>
                <w:rFonts w:ascii="Times New Roman" w:hAnsi="Times New Roman" w:eastAsia="宋体"/>
                <w:color w:val="auto"/>
                <w:szCs w:val="21"/>
              </w:rPr>
            </w:pPr>
          </w:p>
        </w:tc>
        <w:tc>
          <w:tcPr>
            <w:tcW w:w="426" w:type="dxa"/>
            <w:vMerge w:val="continue"/>
            <w:vAlign w:val="center"/>
          </w:tcPr>
          <w:p w14:paraId="5CB70BEE">
            <w:pPr>
              <w:spacing w:line="276" w:lineRule="auto"/>
              <w:jc w:val="center"/>
              <w:rPr>
                <w:rFonts w:ascii="Times New Roman" w:hAnsi="Times New Roman" w:eastAsia="宋体"/>
                <w:color w:val="auto"/>
                <w:szCs w:val="21"/>
              </w:rPr>
            </w:pPr>
          </w:p>
        </w:tc>
        <w:tc>
          <w:tcPr>
            <w:tcW w:w="589" w:type="dxa"/>
            <w:vMerge w:val="continue"/>
            <w:vAlign w:val="center"/>
          </w:tcPr>
          <w:p w14:paraId="77E37C9E">
            <w:pPr>
              <w:spacing w:line="276" w:lineRule="auto"/>
              <w:jc w:val="center"/>
              <w:rPr>
                <w:rFonts w:ascii="Times New Roman" w:hAnsi="Times New Roman" w:eastAsia="宋体"/>
                <w:color w:val="auto"/>
                <w:szCs w:val="21"/>
              </w:rPr>
            </w:pPr>
          </w:p>
        </w:tc>
        <w:tc>
          <w:tcPr>
            <w:tcW w:w="2245" w:type="dxa"/>
            <w:vAlign w:val="center"/>
          </w:tcPr>
          <w:p w14:paraId="7A73E3E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中封槽</w:t>
            </w:r>
          </w:p>
        </w:tc>
        <w:tc>
          <w:tcPr>
            <w:tcW w:w="1843" w:type="dxa"/>
            <w:vAlign w:val="center"/>
          </w:tcPr>
          <w:p w14:paraId="4749F6C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77B06AA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09F6AEC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w:t>
            </w:r>
          </w:p>
        </w:tc>
      </w:tr>
      <w:tr w14:paraId="0A2C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59D21F0B">
            <w:pPr>
              <w:spacing w:line="276" w:lineRule="auto"/>
              <w:jc w:val="center"/>
              <w:rPr>
                <w:rFonts w:ascii="Times New Roman" w:hAnsi="Times New Roman" w:eastAsia="宋体"/>
                <w:color w:val="auto"/>
                <w:szCs w:val="21"/>
              </w:rPr>
            </w:pPr>
          </w:p>
        </w:tc>
        <w:tc>
          <w:tcPr>
            <w:tcW w:w="426" w:type="dxa"/>
            <w:vMerge w:val="continue"/>
            <w:vAlign w:val="center"/>
          </w:tcPr>
          <w:p w14:paraId="43B72F54">
            <w:pPr>
              <w:spacing w:line="276" w:lineRule="auto"/>
              <w:jc w:val="center"/>
              <w:rPr>
                <w:rFonts w:ascii="Times New Roman" w:hAnsi="Times New Roman" w:eastAsia="宋体"/>
                <w:color w:val="auto"/>
                <w:szCs w:val="21"/>
              </w:rPr>
            </w:pPr>
          </w:p>
        </w:tc>
        <w:tc>
          <w:tcPr>
            <w:tcW w:w="589" w:type="dxa"/>
            <w:vMerge w:val="continue"/>
            <w:vAlign w:val="center"/>
          </w:tcPr>
          <w:p w14:paraId="6F23A991">
            <w:pPr>
              <w:spacing w:line="276" w:lineRule="auto"/>
              <w:jc w:val="center"/>
              <w:rPr>
                <w:rFonts w:ascii="Times New Roman" w:hAnsi="Times New Roman" w:eastAsia="宋体"/>
                <w:color w:val="auto"/>
                <w:szCs w:val="21"/>
              </w:rPr>
            </w:pPr>
          </w:p>
        </w:tc>
        <w:tc>
          <w:tcPr>
            <w:tcW w:w="2245" w:type="dxa"/>
            <w:vAlign w:val="center"/>
          </w:tcPr>
          <w:p w14:paraId="3B4C8EC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0098B55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143DEBB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687587B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封孔后水洗</w:t>
            </w:r>
          </w:p>
        </w:tc>
      </w:tr>
      <w:tr w14:paraId="0CAD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5B58F078">
            <w:pPr>
              <w:spacing w:line="276" w:lineRule="auto"/>
              <w:jc w:val="center"/>
              <w:rPr>
                <w:rFonts w:ascii="Times New Roman" w:hAnsi="Times New Roman" w:eastAsia="宋体"/>
                <w:color w:val="auto"/>
                <w:szCs w:val="21"/>
              </w:rPr>
            </w:pPr>
          </w:p>
        </w:tc>
        <w:tc>
          <w:tcPr>
            <w:tcW w:w="426" w:type="dxa"/>
            <w:vMerge w:val="continue"/>
            <w:vAlign w:val="center"/>
          </w:tcPr>
          <w:p w14:paraId="3F368876">
            <w:pPr>
              <w:spacing w:line="276" w:lineRule="auto"/>
              <w:jc w:val="center"/>
              <w:rPr>
                <w:rFonts w:ascii="Times New Roman" w:hAnsi="Times New Roman" w:eastAsia="宋体"/>
                <w:color w:val="auto"/>
                <w:szCs w:val="21"/>
              </w:rPr>
            </w:pPr>
          </w:p>
        </w:tc>
        <w:tc>
          <w:tcPr>
            <w:tcW w:w="589" w:type="dxa"/>
            <w:vMerge w:val="restart"/>
            <w:vAlign w:val="center"/>
          </w:tcPr>
          <w:p w14:paraId="73B075F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辅助设备</w:t>
            </w:r>
          </w:p>
        </w:tc>
        <w:tc>
          <w:tcPr>
            <w:tcW w:w="2245" w:type="dxa"/>
            <w:vAlign w:val="center"/>
          </w:tcPr>
          <w:p w14:paraId="13A52060">
            <w:pPr>
              <w:spacing w:line="276" w:lineRule="auto"/>
              <w:jc w:val="center"/>
              <w:rPr>
                <w:rFonts w:ascii="Times New Roman" w:hAnsi="Times New Roman"/>
                <w:color w:val="auto"/>
                <w:szCs w:val="21"/>
              </w:rPr>
            </w:pPr>
            <w:r>
              <w:rPr>
                <w:rFonts w:hint="eastAsia" w:ascii="Times New Roman" w:hAnsi="Times New Roman"/>
                <w:color w:val="auto"/>
                <w:szCs w:val="21"/>
              </w:rPr>
              <w:t>旋转烤炉流水线</w:t>
            </w:r>
          </w:p>
        </w:tc>
        <w:tc>
          <w:tcPr>
            <w:tcW w:w="1843" w:type="dxa"/>
            <w:vAlign w:val="center"/>
          </w:tcPr>
          <w:p w14:paraId="130E054C">
            <w:pPr>
              <w:spacing w:line="276" w:lineRule="auto"/>
              <w:jc w:val="center"/>
              <w:rPr>
                <w:rFonts w:ascii="Times New Roman" w:hAnsi="Times New Roman"/>
                <w:color w:val="auto"/>
                <w:szCs w:val="21"/>
              </w:rPr>
            </w:pPr>
            <w:r>
              <w:rPr>
                <w:rFonts w:ascii="Times New Roman" w:hAnsi="Times New Roman" w:eastAsia="宋体"/>
                <w:color w:val="auto"/>
                <w:szCs w:val="21"/>
              </w:rPr>
              <w:t>20</w:t>
            </w:r>
            <w:r>
              <w:rPr>
                <w:rFonts w:hint="eastAsia" w:ascii="Times New Roman" w:hAnsi="Times New Roman" w:eastAsia="宋体"/>
                <w:color w:val="auto"/>
                <w:szCs w:val="21"/>
              </w:rPr>
              <w:t>×</w:t>
            </w:r>
            <w:r>
              <w:rPr>
                <w:rFonts w:ascii="Times New Roman" w:hAnsi="Times New Roman" w:eastAsia="宋体"/>
                <w:color w:val="auto"/>
                <w:szCs w:val="21"/>
              </w:rPr>
              <w:t>1.2</w:t>
            </w:r>
            <w:r>
              <w:rPr>
                <w:rFonts w:hint="eastAsia" w:ascii="Times New Roman" w:hAnsi="Times New Roman" w:eastAsia="宋体"/>
                <w:color w:val="auto"/>
                <w:szCs w:val="21"/>
              </w:rPr>
              <w:t>×1</w:t>
            </w:r>
            <w:r>
              <w:rPr>
                <w:rFonts w:ascii="Times New Roman" w:hAnsi="Times New Roman" w:eastAsia="宋体"/>
                <w:color w:val="auto"/>
                <w:szCs w:val="21"/>
              </w:rPr>
              <w:t>.5m</w:t>
            </w:r>
          </w:p>
        </w:tc>
        <w:tc>
          <w:tcPr>
            <w:tcW w:w="1843" w:type="dxa"/>
            <w:vAlign w:val="center"/>
          </w:tcPr>
          <w:p w14:paraId="08E98CB3">
            <w:pPr>
              <w:spacing w:line="276" w:lineRule="auto"/>
              <w:jc w:val="center"/>
              <w:rPr>
                <w:rFonts w:ascii="Times New Roman" w:hAnsi="Times New Roman"/>
                <w:color w:val="auto"/>
                <w:szCs w:val="21"/>
              </w:rPr>
            </w:pPr>
            <w:r>
              <w:rPr>
                <w:rFonts w:hint="eastAsia" w:ascii="Times New Roman" w:hAnsi="Times New Roman"/>
                <w:color w:val="auto"/>
                <w:szCs w:val="21"/>
              </w:rPr>
              <w:t>1台</w:t>
            </w:r>
          </w:p>
        </w:tc>
        <w:tc>
          <w:tcPr>
            <w:tcW w:w="1694" w:type="dxa"/>
            <w:vAlign w:val="center"/>
          </w:tcPr>
          <w:p w14:paraId="5A56F8D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烘干</w:t>
            </w:r>
          </w:p>
        </w:tc>
      </w:tr>
      <w:tr w14:paraId="0D7A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37734D30">
            <w:pPr>
              <w:spacing w:line="276" w:lineRule="auto"/>
              <w:jc w:val="center"/>
              <w:rPr>
                <w:rFonts w:ascii="Times New Roman" w:hAnsi="Times New Roman" w:eastAsia="宋体"/>
                <w:color w:val="auto"/>
                <w:szCs w:val="21"/>
              </w:rPr>
            </w:pPr>
          </w:p>
        </w:tc>
        <w:tc>
          <w:tcPr>
            <w:tcW w:w="426" w:type="dxa"/>
            <w:vMerge w:val="continue"/>
            <w:vAlign w:val="center"/>
          </w:tcPr>
          <w:p w14:paraId="4A999113">
            <w:pPr>
              <w:spacing w:line="276" w:lineRule="auto"/>
              <w:jc w:val="center"/>
              <w:rPr>
                <w:rFonts w:ascii="Times New Roman" w:hAnsi="Times New Roman" w:eastAsia="宋体"/>
                <w:color w:val="auto"/>
                <w:szCs w:val="21"/>
              </w:rPr>
            </w:pPr>
          </w:p>
        </w:tc>
        <w:tc>
          <w:tcPr>
            <w:tcW w:w="589" w:type="dxa"/>
            <w:vMerge w:val="continue"/>
            <w:vAlign w:val="center"/>
          </w:tcPr>
          <w:p w14:paraId="2A6FD008">
            <w:pPr>
              <w:spacing w:line="276" w:lineRule="auto"/>
              <w:jc w:val="center"/>
              <w:rPr>
                <w:rFonts w:ascii="Times New Roman" w:hAnsi="Times New Roman" w:eastAsia="宋体"/>
                <w:color w:val="auto"/>
                <w:szCs w:val="21"/>
              </w:rPr>
            </w:pPr>
          </w:p>
        </w:tc>
        <w:tc>
          <w:tcPr>
            <w:tcW w:w="2245" w:type="dxa"/>
            <w:vAlign w:val="center"/>
          </w:tcPr>
          <w:p w14:paraId="2E58ADA0">
            <w:pPr>
              <w:spacing w:line="276" w:lineRule="auto"/>
              <w:jc w:val="center"/>
              <w:rPr>
                <w:rFonts w:ascii="Times New Roman" w:hAnsi="Times New Roman"/>
                <w:color w:val="auto"/>
                <w:szCs w:val="21"/>
              </w:rPr>
            </w:pPr>
            <w:r>
              <w:rPr>
                <w:rFonts w:hint="eastAsia" w:ascii="Times New Roman" w:hAnsi="Times New Roman"/>
                <w:color w:val="auto"/>
                <w:szCs w:val="21"/>
              </w:rPr>
              <w:t>整流机</w:t>
            </w:r>
          </w:p>
        </w:tc>
        <w:tc>
          <w:tcPr>
            <w:tcW w:w="1843" w:type="dxa"/>
            <w:vAlign w:val="center"/>
          </w:tcPr>
          <w:p w14:paraId="030C8117">
            <w:pPr>
              <w:spacing w:line="276" w:lineRule="auto"/>
              <w:jc w:val="center"/>
              <w:rPr>
                <w:rFonts w:ascii="Times New Roman" w:hAnsi="Times New Roman"/>
                <w:color w:val="auto"/>
                <w:szCs w:val="21"/>
              </w:rPr>
            </w:pPr>
            <w:r>
              <w:rPr>
                <w:rFonts w:ascii="Times New Roman" w:hAnsi="Times New Roman"/>
                <w:color w:val="auto"/>
                <w:szCs w:val="21"/>
              </w:rPr>
              <w:t>5000KA-水冷</w:t>
            </w:r>
          </w:p>
        </w:tc>
        <w:tc>
          <w:tcPr>
            <w:tcW w:w="1843" w:type="dxa"/>
            <w:vAlign w:val="center"/>
          </w:tcPr>
          <w:p w14:paraId="724608F9">
            <w:pPr>
              <w:spacing w:line="276" w:lineRule="auto"/>
              <w:jc w:val="center"/>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台</w:t>
            </w:r>
          </w:p>
        </w:tc>
        <w:tc>
          <w:tcPr>
            <w:tcW w:w="1694" w:type="dxa"/>
            <w:vMerge w:val="restart"/>
            <w:vAlign w:val="center"/>
          </w:tcPr>
          <w:p w14:paraId="7B281A3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辅助设备</w:t>
            </w:r>
          </w:p>
        </w:tc>
      </w:tr>
      <w:tr w14:paraId="4A224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196D4CB3">
            <w:pPr>
              <w:spacing w:line="276" w:lineRule="auto"/>
              <w:jc w:val="center"/>
              <w:rPr>
                <w:rFonts w:ascii="Times New Roman" w:hAnsi="Times New Roman" w:eastAsia="宋体"/>
                <w:color w:val="auto"/>
                <w:szCs w:val="21"/>
              </w:rPr>
            </w:pPr>
          </w:p>
        </w:tc>
        <w:tc>
          <w:tcPr>
            <w:tcW w:w="426" w:type="dxa"/>
            <w:vMerge w:val="continue"/>
            <w:vAlign w:val="center"/>
          </w:tcPr>
          <w:p w14:paraId="6C944624">
            <w:pPr>
              <w:spacing w:line="276" w:lineRule="auto"/>
              <w:jc w:val="center"/>
              <w:rPr>
                <w:rFonts w:ascii="Times New Roman" w:hAnsi="Times New Roman" w:eastAsia="宋体"/>
                <w:color w:val="auto"/>
                <w:szCs w:val="21"/>
              </w:rPr>
            </w:pPr>
          </w:p>
        </w:tc>
        <w:tc>
          <w:tcPr>
            <w:tcW w:w="589" w:type="dxa"/>
            <w:vMerge w:val="continue"/>
            <w:vAlign w:val="center"/>
          </w:tcPr>
          <w:p w14:paraId="4A7E0F5E">
            <w:pPr>
              <w:spacing w:line="276" w:lineRule="auto"/>
              <w:jc w:val="center"/>
              <w:rPr>
                <w:rFonts w:ascii="Times New Roman" w:hAnsi="Times New Roman" w:eastAsia="宋体"/>
                <w:color w:val="auto"/>
                <w:szCs w:val="21"/>
              </w:rPr>
            </w:pPr>
          </w:p>
        </w:tc>
        <w:tc>
          <w:tcPr>
            <w:tcW w:w="2245" w:type="dxa"/>
            <w:vAlign w:val="center"/>
          </w:tcPr>
          <w:p w14:paraId="25FB5174">
            <w:pPr>
              <w:spacing w:line="276" w:lineRule="auto"/>
              <w:jc w:val="center"/>
              <w:rPr>
                <w:rFonts w:ascii="Times New Roman" w:hAnsi="Times New Roman"/>
                <w:color w:val="auto"/>
                <w:szCs w:val="21"/>
              </w:rPr>
            </w:pPr>
            <w:r>
              <w:rPr>
                <w:rFonts w:hint="eastAsia" w:ascii="Times New Roman" w:hAnsi="Times New Roman"/>
                <w:color w:val="auto"/>
                <w:szCs w:val="21"/>
              </w:rPr>
              <w:t>冷水机</w:t>
            </w:r>
          </w:p>
        </w:tc>
        <w:tc>
          <w:tcPr>
            <w:tcW w:w="1843" w:type="dxa"/>
            <w:vAlign w:val="center"/>
          </w:tcPr>
          <w:p w14:paraId="1E7C8B5A">
            <w:pPr>
              <w:spacing w:line="276" w:lineRule="auto"/>
              <w:jc w:val="center"/>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0匹</w:t>
            </w:r>
          </w:p>
        </w:tc>
        <w:tc>
          <w:tcPr>
            <w:tcW w:w="1843" w:type="dxa"/>
            <w:vAlign w:val="center"/>
          </w:tcPr>
          <w:p w14:paraId="55879270">
            <w:pPr>
              <w:spacing w:line="276" w:lineRule="auto"/>
              <w:jc w:val="center"/>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台</w:t>
            </w:r>
          </w:p>
        </w:tc>
        <w:tc>
          <w:tcPr>
            <w:tcW w:w="1694" w:type="dxa"/>
            <w:vMerge w:val="continue"/>
            <w:vAlign w:val="center"/>
          </w:tcPr>
          <w:p w14:paraId="69BA1EB6">
            <w:pPr>
              <w:spacing w:line="276" w:lineRule="auto"/>
              <w:jc w:val="center"/>
              <w:rPr>
                <w:rFonts w:ascii="Times New Roman" w:hAnsi="Times New Roman" w:eastAsia="宋体"/>
                <w:color w:val="auto"/>
                <w:szCs w:val="21"/>
              </w:rPr>
            </w:pPr>
          </w:p>
        </w:tc>
      </w:tr>
      <w:tr w14:paraId="3116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692B34CC">
            <w:pPr>
              <w:spacing w:line="276" w:lineRule="auto"/>
              <w:jc w:val="center"/>
              <w:rPr>
                <w:rFonts w:ascii="Times New Roman" w:hAnsi="Times New Roman" w:eastAsia="宋体"/>
                <w:color w:val="auto"/>
                <w:szCs w:val="21"/>
              </w:rPr>
            </w:pPr>
          </w:p>
        </w:tc>
        <w:tc>
          <w:tcPr>
            <w:tcW w:w="426" w:type="dxa"/>
            <w:vMerge w:val="continue"/>
            <w:vAlign w:val="center"/>
          </w:tcPr>
          <w:p w14:paraId="4741D734">
            <w:pPr>
              <w:spacing w:line="276" w:lineRule="auto"/>
              <w:jc w:val="center"/>
              <w:rPr>
                <w:rFonts w:ascii="Times New Roman" w:hAnsi="Times New Roman" w:eastAsia="宋体"/>
                <w:color w:val="auto"/>
                <w:szCs w:val="21"/>
              </w:rPr>
            </w:pPr>
          </w:p>
        </w:tc>
        <w:tc>
          <w:tcPr>
            <w:tcW w:w="589" w:type="dxa"/>
            <w:vMerge w:val="continue"/>
            <w:vAlign w:val="center"/>
          </w:tcPr>
          <w:p w14:paraId="4F759DAA">
            <w:pPr>
              <w:spacing w:line="276" w:lineRule="auto"/>
              <w:jc w:val="center"/>
              <w:rPr>
                <w:rFonts w:ascii="Times New Roman" w:hAnsi="Times New Roman" w:eastAsia="宋体"/>
                <w:color w:val="auto"/>
                <w:szCs w:val="21"/>
              </w:rPr>
            </w:pPr>
          </w:p>
        </w:tc>
        <w:tc>
          <w:tcPr>
            <w:tcW w:w="2245" w:type="dxa"/>
            <w:vAlign w:val="center"/>
          </w:tcPr>
          <w:p w14:paraId="07C5A3CA">
            <w:pPr>
              <w:spacing w:line="276" w:lineRule="auto"/>
              <w:jc w:val="center"/>
              <w:rPr>
                <w:rFonts w:ascii="Times New Roman" w:hAnsi="Times New Roman"/>
                <w:color w:val="auto"/>
                <w:szCs w:val="21"/>
              </w:rPr>
            </w:pPr>
            <w:r>
              <w:rPr>
                <w:rFonts w:hint="eastAsia" w:ascii="Times New Roman" w:hAnsi="Times New Roman"/>
                <w:color w:val="auto"/>
                <w:szCs w:val="21"/>
              </w:rPr>
              <w:t>空压机</w:t>
            </w:r>
          </w:p>
        </w:tc>
        <w:tc>
          <w:tcPr>
            <w:tcW w:w="1843" w:type="dxa"/>
            <w:vAlign w:val="center"/>
          </w:tcPr>
          <w:p w14:paraId="7533F086">
            <w:pPr>
              <w:spacing w:line="276" w:lineRule="auto"/>
              <w:jc w:val="center"/>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0匹</w:t>
            </w:r>
          </w:p>
        </w:tc>
        <w:tc>
          <w:tcPr>
            <w:tcW w:w="1843" w:type="dxa"/>
            <w:vAlign w:val="center"/>
          </w:tcPr>
          <w:p w14:paraId="6CED27E2">
            <w:pPr>
              <w:spacing w:line="276" w:lineRule="auto"/>
              <w:jc w:val="center"/>
              <w:rPr>
                <w:rFonts w:ascii="Times New Roman" w:hAnsi="Times New Roman"/>
                <w:color w:val="auto"/>
                <w:szCs w:val="21"/>
              </w:rPr>
            </w:pPr>
            <w:r>
              <w:rPr>
                <w:rFonts w:hint="eastAsia" w:ascii="Times New Roman" w:hAnsi="Times New Roman"/>
                <w:color w:val="auto"/>
                <w:szCs w:val="21"/>
              </w:rPr>
              <w:t>1台</w:t>
            </w:r>
          </w:p>
        </w:tc>
        <w:tc>
          <w:tcPr>
            <w:tcW w:w="1694" w:type="dxa"/>
            <w:vMerge w:val="continue"/>
            <w:vAlign w:val="center"/>
          </w:tcPr>
          <w:p w14:paraId="6E879DC5">
            <w:pPr>
              <w:spacing w:line="276" w:lineRule="auto"/>
              <w:jc w:val="center"/>
              <w:rPr>
                <w:rFonts w:ascii="Times New Roman" w:hAnsi="Times New Roman" w:eastAsia="宋体"/>
                <w:color w:val="auto"/>
                <w:szCs w:val="21"/>
              </w:rPr>
            </w:pPr>
          </w:p>
        </w:tc>
      </w:tr>
      <w:tr w14:paraId="3C41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14:paraId="7D5A5C22">
            <w:pPr>
              <w:spacing w:line="276" w:lineRule="auto"/>
              <w:jc w:val="center"/>
              <w:rPr>
                <w:rFonts w:ascii="Times New Roman" w:hAnsi="Times New Roman" w:eastAsia="宋体"/>
                <w:color w:val="auto"/>
                <w:szCs w:val="21"/>
              </w:rPr>
            </w:pPr>
            <w:r>
              <w:rPr>
                <w:rFonts w:ascii="Times New Roman" w:hAnsi="Times New Roman" w:eastAsia="宋体"/>
                <w:color w:val="auto"/>
                <w:szCs w:val="21"/>
              </w:rPr>
              <w:t>4</w:t>
            </w:r>
          </w:p>
        </w:tc>
        <w:tc>
          <w:tcPr>
            <w:tcW w:w="3260" w:type="dxa"/>
            <w:gridSpan w:val="3"/>
            <w:vAlign w:val="center"/>
          </w:tcPr>
          <w:p w14:paraId="2DD961A5">
            <w:pPr>
              <w:spacing w:line="276" w:lineRule="auto"/>
              <w:jc w:val="center"/>
              <w:rPr>
                <w:rFonts w:ascii="Times New Roman" w:hAnsi="Times New Roman" w:eastAsia="宋体"/>
                <w:color w:val="auto"/>
                <w:szCs w:val="21"/>
              </w:rPr>
            </w:pPr>
            <w:r>
              <w:rPr>
                <w:rFonts w:ascii="Times New Roman" w:hAnsi="Times New Roman" w:eastAsia="宋体"/>
                <w:color w:val="auto"/>
                <w:szCs w:val="21"/>
              </w:rPr>
              <w:t>3</w:t>
            </w:r>
            <w:r>
              <w:rPr>
                <w:rFonts w:hint="eastAsia" w:ascii="Times New Roman" w:hAnsi="Times New Roman" w:eastAsia="宋体"/>
                <w:color w:val="auto"/>
                <w:szCs w:val="21"/>
              </w:rPr>
              <w:t>#阳极氧化线</w:t>
            </w:r>
          </w:p>
        </w:tc>
        <w:tc>
          <w:tcPr>
            <w:tcW w:w="1843" w:type="dxa"/>
            <w:vAlign w:val="center"/>
          </w:tcPr>
          <w:p w14:paraId="6483737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w:t>
            </w:r>
          </w:p>
        </w:tc>
        <w:tc>
          <w:tcPr>
            <w:tcW w:w="1843" w:type="dxa"/>
            <w:vAlign w:val="center"/>
          </w:tcPr>
          <w:p w14:paraId="25986E33">
            <w:pPr>
              <w:spacing w:line="276" w:lineRule="auto"/>
              <w:jc w:val="center"/>
              <w:rPr>
                <w:rFonts w:ascii="Times New Roman" w:hAnsi="Times New Roman" w:eastAsia="宋体"/>
                <w:color w:val="auto"/>
                <w:szCs w:val="21"/>
              </w:rPr>
            </w:pPr>
            <w:r>
              <w:rPr>
                <w:rFonts w:ascii="Times New Roman" w:hAnsi="Times New Roman" w:eastAsia="宋体"/>
                <w:color w:val="auto"/>
                <w:szCs w:val="21"/>
              </w:rPr>
              <w:t>1</w:t>
            </w:r>
            <w:r>
              <w:rPr>
                <w:rFonts w:hint="eastAsia" w:ascii="Times New Roman" w:hAnsi="Times New Roman" w:eastAsia="宋体"/>
                <w:color w:val="auto"/>
                <w:szCs w:val="21"/>
              </w:rPr>
              <w:t>条</w:t>
            </w:r>
          </w:p>
        </w:tc>
        <w:tc>
          <w:tcPr>
            <w:tcW w:w="1694" w:type="dxa"/>
            <w:vAlign w:val="center"/>
          </w:tcPr>
          <w:p w14:paraId="47113B4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阳极氧化处理</w:t>
            </w:r>
          </w:p>
        </w:tc>
      </w:tr>
      <w:tr w14:paraId="2DA9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665A9005">
            <w:pPr>
              <w:spacing w:line="276" w:lineRule="auto"/>
              <w:jc w:val="center"/>
              <w:rPr>
                <w:rFonts w:ascii="Times New Roman" w:hAnsi="Times New Roman" w:eastAsia="宋体"/>
                <w:color w:val="auto"/>
                <w:szCs w:val="21"/>
              </w:rPr>
            </w:pPr>
          </w:p>
        </w:tc>
        <w:tc>
          <w:tcPr>
            <w:tcW w:w="426" w:type="dxa"/>
            <w:vMerge w:val="restart"/>
            <w:vAlign w:val="center"/>
          </w:tcPr>
          <w:p w14:paraId="2EEABDB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1条线上内含</w:t>
            </w:r>
          </w:p>
        </w:tc>
        <w:tc>
          <w:tcPr>
            <w:tcW w:w="589" w:type="dxa"/>
            <w:vMerge w:val="restart"/>
            <w:vAlign w:val="center"/>
          </w:tcPr>
          <w:p w14:paraId="58CC0BB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主体设备</w:t>
            </w:r>
          </w:p>
        </w:tc>
        <w:tc>
          <w:tcPr>
            <w:tcW w:w="2245" w:type="dxa"/>
            <w:vAlign w:val="center"/>
          </w:tcPr>
          <w:p w14:paraId="4323EFD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除油槽</w:t>
            </w:r>
          </w:p>
        </w:tc>
        <w:tc>
          <w:tcPr>
            <w:tcW w:w="1843" w:type="dxa"/>
            <w:vAlign w:val="center"/>
          </w:tcPr>
          <w:p w14:paraId="3D406FA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7733571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48D84A6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除油</w:t>
            </w:r>
          </w:p>
        </w:tc>
      </w:tr>
      <w:tr w14:paraId="35C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1071CDBF">
            <w:pPr>
              <w:spacing w:line="276" w:lineRule="auto"/>
              <w:jc w:val="center"/>
              <w:rPr>
                <w:rFonts w:ascii="Times New Roman" w:hAnsi="Times New Roman" w:eastAsia="宋体"/>
                <w:color w:val="auto"/>
                <w:szCs w:val="21"/>
              </w:rPr>
            </w:pPr>
          </w:p>
        </w:tc>
        <w:tc>
          <w:tcPr>
            <w:tcW w:w="426" w:type="dxa"/>
            <w:vMerge w:val="continue"/>
            <w:vAlign w:val="center"/>
          </w:tcPr>
          <w:p w14:paraId="54AAB043">
            <w:pPr>
              <w:spacing w:line="276" w:lineRule="auto"/>
              <w:jc w:val="center"/>
              <w:rPr>
                <w:rFonts w:ascii="Times New Roman" w:hAnsi="Times New Roman" w:eastAsia="宋体"/>
                <w:color w:val="auto"/>
                <w:szCs w:val="21"/>
              </w:rPr>
            </w:pPr>
          </w:p>
        </w:tc>
        <w:tc>
          <w:tcPr>
            <w:tcW w:w="589" w:type="dxa"/>
            <w:vMerge w:val="continue"/>
            <w:vAlign w:val="center"/>
          </w:tcPr>
          <w:p w14:paraId="78F506D4">
            <w:pPr>
              <w:spacing w:line="276" w:lineRule="auto"/>
              <w:jc w:val="center"/>
              <w:rPr>
                <w:rFonts w:ascii="Times New Roman" w:hAnsi="Times New Roman" w:eastAsia="宋体"/>
                <w:color w:val="auto"/>
                <w:szCs w:val="21"/>
              </w:rPr>
            </w:pPr>
          </w:p>
        </w:tc>
        <w:tc>
          <w:tcPr>
            <w:tcW w:w="2245" w:type="dxa"/>
            <w:vAlign w:val="center"/>
          </w:tcPr>
          <w:p w14:paraId="3108616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50BE98D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27006E5C">
            <w:pPr>
              <w:spacing w:line="276" w:lineRule="auto"/>
              <w:jc w:val="center"/>
              <w:rPr>
                <w:rFonts w:ascii="Times New Roman" w:hAnsi="Times New Roman" w:eastAsia="宋体"/>
                <w:color w:val="auto"/>
                <w:szCs w:val="21"/>
              </w:rPr>
            </w:pPr>
            <w:r>
              <w:rPr>
                <w:rFonts w:ascii="Times New Roman" w:hAnsi="Times New Roman" w:eastAsia="宋体"/>
                <w:color w:val="auto"/>
                <w:szCs w:val="21"/>
              </w:rPr>
              <w:t>3</w:t>
            </w:r>
            <w:r>
              <w:rPr>
                <w:rFonts w:hint="eastAsia" w:ascii="Times New Roman" w:hAnsi="Times New Roman" w:eastAsia="宋体"/>
                <w:color w:val="auto"/>
                <w:szCs w:val="21"/>
              </w:rPr>
              <w:t>个</w:t>
            </w:r>
          </w:p>
        </w:tc>
        <w:tc>
          <w:tcPr>
            <w:tcW w:w="1694" w:type="dxa"/>
            <w:vAlign w:val="center"/>
          </w:tcPr>
          <w:p w14:paraId="745D814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除油后水洗</w:t>
            </w:r>
          </w:p>
        </w:tc>
      </w:tr>
      <w:tr w14:paraId="568D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4CFFCC74">
            <w:pPr>
              <w:spacing w:line="276" w:lineRule="auto"/>
              <w:jc w:val="center"/>
              <w:rPr>
                <w:rFonts w:ascii="Times New Roman" w:hAnsi="Times New Roman" w:eastAsia="宋体"/>
                <w:color w:val="auto"/>
                <w:szCs w:val="21"/>
              </w:rPr>
            </w:pPr>
          </w:p>
        </w:tc>
        <w:tc>
          <w:tcPr>
            <w:tcW w:w="426" w:type="dxa"/>
            <w:vMerge w:val="continue"/>
            <w:vAlign w:val="center"/>
          </w:tcPr>
          <w:p w14:paraId="3B5309A6">
            <w:pPr>
              <w:spacing w:line="276" w:lineRule="auto"/>
              <w:jc w:val="center"/>
              <w:rPr>
                <w:rFonts w:ascii="Times New Roman" w:hAnsi="Times New Roman" w:eastAsia="宋体"/>
                <w:color w:val="auto"/>
                <w:szCs w:val="21"/>
              </w:rPr>
            </w:pPr>
          </w:p>
        </w:tc>
        <w:tc>
          <w:tcPr>
            <w:tcW w:w="589" w:type="dxa"/>
            <w:vMerge w:val="continue"/>
            <w:vAlign w:val="center"/>
          </w:tcPr>
          <w:p w14:paraId="0694A4BE">
            <w:pPr>
              <w:spacing w:line="276" w:lineRule="auto"/>
              <w:jc w:val="center"/>
              <w:rPr>
                <w:rFonts w:ascii="Times New Roman" w:hAnsi="Times New Roman" w:eastAsia="宋体"/>
                <w:color w:val="auto"/>
                <w:szCs w:val="21"/>
              </w:rPr>
            </w:pPr>
          </w:p>
        </w:tc>
        <w:tc>
          <w:tcPr>
            <w:tcW w:w="2245" w:type="dxa"/>
            <w:vAlign w:val="center"/>
          </w:tcPr>
          <w:p w14:paraId="29DEFEC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两酸抛光槽</w:t>
            </w:r>
          </w:p>
        </w:tc>
        <w:tc>
          <w:tcPr>
            <w:tcW w:w="1843" w:type="dxa"/>
            <w:vAlign w:val="center"/>
          </w:tcPr>
          <w:p w14:paraId="63632B9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48F6AAF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56801D3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两酸抛光</w:t>
            </w:r>
          </w:p>
        </w:tc>
      </w:tr>
      <w:tr w14:paraId="73A8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24559AA0">
            <w:pPr>
              <w:spacing w:line="276" w:lineRule="auto"/>
              <w:jc w:val="center"/>
              <w:rPr>
                <w:rFonts w:ascii="Times New Roman" w:hAnsi="Times New Roman" w:eastAsia="宋体"/>
                <w:color w:val="auto"/>
                <w:szCs w:val="21"/>
              </w:rPr>
            </w:pPr>
          </w:p>
        </w:tc>
        <w:tc>
          <w:tcPr>
            <w:tcW w:w="426" w:type="dxa"/>
            <w:vMerge w:val="continue"/>
            <w:vAlign w:val="center"/>
          </w:tcPr>
          <w:p w14:paraId="4CFC5212">
            <w:pPr>
              <w:spacing w:line="276" w:lineRule="auto"/>
              <w:jc w:val="center"/>
              <w:rPr>
                <w:rFonts w:ascii="Times New Roman" w:hAnsi="Times New Roman" w:eastAsia="宋体"/>
                <w:color w:val="auto"/>
                <w:szCs w:val="21"/>
              </w:rPr>
            </w:pPr>
          </w:p>
        </w:tc>
        <w:tc>
          <w:tcPr>
            <w:tcW w:w="589" w:type="dxa"/>
            <w:vMerge w:val="continue"/>
            <w:vAlign w:val="center"/>
          </w:tcPr>
          <w:p w14:paraId="29D4936C">
            <w:pPr>
              <w:spacing w:line="276" w:lineRule="auto"/>
              <w:jc w:val="center"/>
              <w:rPr>
                <w:rFonts w:ascii="Times New Roman" w:hAnsi="Times New Roman" w:eastAsia="宋体"/>
                <w:color w:val="auto"/>
                <w:szCs w:val="21"/>
              </w:rPr>
            </w:pPr>
          </w:p>
        </w:tc>
        <w:tc>
          <w:tcPr>
            <w:tcW w:w="2245" w:type="dxa"/>
            <w:vAlign w:val="center"/>
          </w:tcPr>
          <w:p w14:paraId="4617E27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759752F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348B547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605E916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抛光后水洗</w:t>
            </w:r>
          </w:p>
        </w:tc>
      </w:tr>
      <w:tr w14:paraId="2A4E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3A8A30F4">
            <w:pPr>
              <w:spacing w:line="276" w:lineRule="auto"/>
              <w:jc w:val="center"/>
              <w:rPr>
                <w:rFonts w:ascii="Times New Roman" w:hAnsi="Times New Roman" w:eastAsia="宋体"/>
                <w:color w:val="auto"/>
                <w:szCs w:val="21"/>
              </w:rPr>
            </w:pPr>
          </w:p>
        </w:tc>
        <w:tc>
          <w:tcPr>
            <w:tcW w:w="426" w:type="dxa"/>
            <w:vMerge w:val="continue"/>
            <w:vAlign w:val="center"/>
          </w:tcPr>
          <w:p w14:paraId="564B9E62">
            <w:pPr>
              <w:spacing w:line="276" w:lineRule="auto"/>
              <w:jc w:val="center"/>
              <w:rPr>
                <w:rFonts w:ascii="Times New Roman" w:hAnsi="Times New Roman" w:eastAsia="宋体"/>
                <w:color w:val="auto"/>
                <w:szCs w:val="21"/>
              </w:rPr>
            </w:pPr>
          </w:p>
        </w:tc>
        <w:tc>
          <w:tcPr>
            <w:tcW w:w="589" w:type="dxa"/>
            <w:vMerge w:val="continue"/>
            <w:vAlign w:val="center"/>
          </w:tcPr>
          <w:p w14:paraId="720F9A21">
            <w:pPr>
              <w:spacing w:line="276" w:lineRule="auto"/>
              <w:jc w:val="center"/>
              <w:rPr>
                <w:rFonts w:ascii="Times New Roman" w:hAnsi="Times New Roman" w:eastAsia="宋体"/>
                <w:color w:val="auto"/>
                <w:szCs w:val="21"/>
              </w:rPr>
            </w:pPr>
          </w:p>
        </w:tc>
        <w:tc>
          <w:tcPr>
            <w:tcW w:w="2245" w:type="dxa"/>
            <w:vAlign w:val="center"/>
          </w:tcPr>
          <w:p w14:paraId="66E93D0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碱蚀槽</w:t>
            </w:r>
          </w:p>
        </w:tc>
        <w:tc>
          <w:tcPr>
            <w:tcW w:w="1843" w:type="dxa"/>
            <w:vAlign w:val="center"/>
          </w:tcPr>
          <w:p w14:paraId="11E813C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344E82E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0C7D61D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碱蚀</w:t>
            </w:r>
          </w:p>
        </w:tc>
      </w:tr>
      <w:tr w14:paraId="5A21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683A24FF">
            <w:pPr>
              <w:spacing w:line="276" w:lineRule="auto"/>
              <w:jc w:val="center"/>
              <w:rPr>
                <w:rFonts w:ascii="Times New Roman" w:hAnsi="Times New Roman" w:eastAsia="宋体"/>
                <w:color w:val="auto"/>
                <w:szCs w:val="21"/>
              </w:rPr>
            </w:pPr>
          </w:p>
        </w:tc>
        <w:tc>
          <w:tcPr>
            <w:tcW w:w="426" w:type="dxa"/>
            <w:vMerge w:val="continue"/>
            <w:vAlign w:val="center"/>
          </w:tcPr>
          <w:p w14:paraId="5EBC5277">
            <w:pPr>
              <w:spacing w:line="276" w:lineRule="auto"/>
              <w:jc w:val="center"/>
              <w:rPr>
                <w:rFonts w:ascii="Times New Roman" w:hAnsi="Times New Roman" w:eastAsia="宋体"/>
                <w:color w:val="auto"/>
                <w:szCs w:val="21"/>
              </w:rPr>
            </w:pPr>
          </w:p>
        </w:tc>
        <w:tc>
          <w:tcPr>
            <w:tcW w:w="589" w:type="dxa"/>
            <w:vMerge w:val="continue"/>
            <w:vAlign w:val="center"/>
          </w:tcPr>
          <w:p w14:paraId="351A8C8B">
            <w:pPr>
              <w:spacing w:line="276" w:lineRule="auto"/>
              <w:jc w:val="center"/>
              <w:rPr>
                <w:rFonts w:ascii="Times New Roman" w:hAnsi="Times New Roman" w:eastAsia="宋体"/>
                <w:color w:val="auto"/>
                <w:szCs w:val="21"/>
              </w:rPr>
            </w:pPr>
          </w:p>
        </w:tc>
        <w:tc>
          <w:tcPr>
            <w:tcW w:w="2245" w:type="dxa"/>
            <w:vAlign w:val="center"/>
          </w:tcPr>
          <w:p w14:paraId="44BA628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碱蚀槽</w:t>
            </w:r>
          </w:p>
        </w:tc>
        <w:tc>
          <w:tcPr>
            <w:tcW w:w="1843" w:type="dxa"/>
            <w:vAlign w:val="center"/>
          </w:tcPr>
          <w:p w14:paraId="59B3120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36BAEF6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2289621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不合格产品退膜</w:t>
            </w:r>
          </w:p>
        </w:tc>
      </w:tr>
      <w:tr w14:paraId="77A2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1FCEEDFB">
            <w:pPr>
              <w:spacing w:line="276" w:lineRule="auto"/>
              <w:jc w:val="center"/>
              <w:rPr>
                <w:rFonts w:ascii="Times New Roman" w:hAnsi="Times New Roman" w:eastAsia="宋体"/>
                <w:color w:val="auto"/>
                <w:szCs w:val="21"/>
              </w:rPr>
            </w:pPr>
          </w:p>
        </w:tc>
        <w:tc>
          <w:tcPr>
            <w:tcW w:w="426" w:type="dxa"/>
            <w:vMerge w:val="continue"/>
            <w:vAlign w:val="center"/>
          </w:tcPr>
          <w:p w14:paraId="45C4371C">
            <w:pPr>
              <w:spacing w:line="276" w:lineRule="auto"/>
              <w:jc w:val="center"/>
              <w:rPr>
                <w:rFonts w:ascii="Times New Roman" w:hAnsi="Times New Roman" w:eastAsia="宋体"/>
                <w:color w:val="auto"/>
                <w:szCs w:val="21"/>
              </w:rPr>
            </w:pPr>
          </w:p>
        </w:tc>
        <w:tc>
          <w:tcPr>
            <w:tcW w:w="589" w:type="dxa"/>
            <w:vMerge w:val="continue"/>
            <w:vAlign w:val="center"/>
          </w:tcPr>
          <w:p w14:paraId="1F1BCE1A">
            <w:pPr>
              <w:spacing w:line="276" w:lineRule="auto"/>
              <w:jc w:val="center"/>
              <w:rPr>
                <w:rFonts w:ascii="Times New Roman" w:hAnsi="Times New Roman" w:eastAsia="宋体"/>
                <w:color w:val="auto"/>
                <w:szCs w:val="21"/>
              </w:rPr>
            </w:pPr>
          </w:p>
        </w:tc>
        <w:tc>
          <w:tcPr>
            <w:tcW w:w="2245" w:type="dxa"/>
            <w:vAlign w:val="center"/>
          </w:tcPr>
          <w:p w14:paraId="48BEB05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5F8B15E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39CFDF7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3个</w:t>
            </w:r>
          </w:p>
        </w:tc>
        <w:tc>
          <w:tcPr>
            <w:tcW w:w="1694" w:type="dxa"/>
            <w:vAlign w:val="center"/>
          </w:tcPr>
          <w:p w14:paraId="3FD3AD0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碱蚀后水洗</w:t>
            </w:r>
          </w:p>
        </w:tc>
      </w:tr>
      <w:tr w14:paraId="17DE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60AE8421">
            <w:pPr>
              <w:spacing w:line="276" w:lineRule="auto"/>
              <w:jc w:val="center"/>
              <w:rPr>
                <w:rFonts w:ascii="Times New Roman" w:hAnsi="Times New Roman" w:eastAsia="宋体"/>
                <w:color w:val="auto"/>
                <w:szCs w:val="21"/>
              </w:rPr>
            </w:pPr>
          </w:p>
        </w:tc>
        <w:tc>
          <w:tcPr>
            <w:tcW w:w="426" w:type="dxa"/>
            <w:vMerge w:val="continue"/>
            <w:vAlign w:val="center"/>
          </w:tcPr>
          <w:p w14:paraId="448BCCE0">
            <w:pPr>
              <w:spacing w:line="276" w:lineRule="auto"/>
              <w:jc w:val="center"/>
              <w:rPr>
                <w:rFonts w:ascii="Times New Roman" w:hAnsi="Times New Roman" w:eastAsia="宋体"/>
                <w:color w:val="auto"/>
                <w:szCs w:val="21"/>
              </w:rPr>
            </w:pPr>
          </w:p>
        </w:tc>
        <w:tc>
          <w:tcPr>
            <w:tcW w:w="589" w:type="dxa"/>
            <w:vMerge w:val="continue"/>
            <w:vAlign w:val="center"/>
          </w:tcPr>
          <w:p w14:paraId="22F567C2">
            <w:pPr>
              <w:spacing w:line="276" w:lineRule="auto"/>
              <w:jc w:val="center"/>
              <w:rPr>
                <w:rFonts w:ascii="Times New Roman" w:hAnsi="Times New Roman" w:eastAsia="宋体"/>
                <w:color w:val="auto"/>
                <w:szCs w:val="21"/>
              </w:rPr>
            </w:pPr>
          </w:p>
        </w:tc>
        <w:tc>
          <w:tcPr>
            <w:tcW w:w="2245" w:type="dxa"/>
            <w:vAlign w:val="center"/>
          </w:tcPr>
          <w:p w14:paraId="6530F25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去灰槽</w:t>
            </w:r>
          </w:p>
        </w:tc>
        <w:tc>
          <w:tcPr>
            <w:tcW w:w="1843" w:type="dxa"/>
            <w:vAlign w:val="center"/>
          </w:tcPr>
          <w:p w14:paraId="54FB3FC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49B45F9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283A446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去灰</w:t>
            </w:r>
          </w:p>
        </w:tc>
      </w:tr>
      <w:tr w14:paraId="216A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34FC8961">
            <w:pPr>
              <w:spacing w:line="276" w:lineRule="auto"/>
              <w:jc w:val="center"/>
              <w:rPr>
                <w:rFonts w:ascii="Times New Roman" w:hAnsi="Times New Roman" w:eastAsia="宋体"/>
                <w:color w:val="auto"/>
                <w:szCs w:val="21"/>
              </w:rPr>
            </w:pPr>
          </w:p>
        </w:tc>
        <w:tc>
          <w:tcPr>
            <w:tcW w:w="426" w:type="dxa"/>
            <w:vMerge w:val="continue"/>
            <w:vAlign w:val="center"/>
          </w:tcPr>
          <w:p w14:paraId="3B09D767">
            <w:pPr>
              <w:spacing w:line="276" w:lineRule="auto"/>
              <w:jc w:val="center"/>
              <w:rPr>
                <w:rFonts w:ascii="Times New Roman" w:hAnsi="Times New Roman" w:eastAsia="宋体"/>
                <w:color w:val="auto"/>
                <w:szCs w:val="21"/>
              </w:rPr>
            </w:pPr>
          </w:p>
        </w:tc>
        <w:tc>
          <w:tcPr>
            <w:tcW w:w="589" w:type="dxa"/>
            <w:vMerge w:val="continue"/>
            <w:vAlign w:val="center"/>
          </w:tcPr>
          <w:p w14:paraId="02381762">
            <w:pPr>
              <w:spacing w:line="276" w:lineRule="auto"/>
              <w:jc w:val="center"/>
              <w:rPr>
                <w:rFonts w:ascii="Times New Roman" w:hAnsi="Times New Roman" w:eastAsia="宋体"/>
                <w:color w:val="auto"/>
                <w:szCs w:val="21"/>
              </w:rPr>
            </w:pPr>
          </w:p>
        </w:tc>
        <w:tc>
          <w:tcPr>
            <w:tcW w:w="2245" w:type="dxa"/>
            <w:vAlign w:val="center"/>
          </w:tcPr>
          <w:p w14:paraId="209E8FA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6530EF4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5BB76F4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36812D1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去灰后水洗</w:t>
            </w:r>
          </w:p>
        </w:tc>
      </w:tr>
      <w:tr w14:paraId="39CF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2263B3CF">
            <w:pPr>
              <w:spacing w:line="276" w:lineRule="auto"/>
              <w:jc w:val="center"/>
              <w:rPr>
                <w:rFonts w:ascii="Times New Roman" w:hAnsi="Times New Roman" w:eastAsia="宋体"/>
                <w:color w:val="auto"/>
                <w:szCs w:val="21"/>
              </w:rPr>
            </w:pPr>
          </w:p>
        </w:tc>
        <w:tc>
          <w:tcPr>
            <w:tcW w:w="426" w:type="dxa"/>
            <w:vMerge w:val="continue"/>
            <w:vAlign w:val="center"/>
          </w:tcPr>
          <w:p w14:paraId="2ECA857F">
            <w:pPr>
              <w:spacing w:line="276" w:lineRule="auto"/>
              <w:jc w:val="center"/>
              <w:rPr>
                <w:rFonts w:ascii="Times New Roman" w:hAnsi="Times New Roman" w:eastAsia="宋体"/>
                <w:color w:val="auto"/>
                <w:szCs w:val="21"/>
              </w:rPr>
            </w:pPr>
          </w:p>
        </w:tc>
        <w:tc>
          <w:tcPr>
            <w:tcW w:w="589" w:type="dxa"/>
            <w:vMerge w:val="continue"/>
            <w:vAlign w:val="center"/>
          </w:tcPr>
          <w:p w14:paraId="35BEEC10">
            <w:pPr>
              <w:spacing w:line="276" w:lineRule="auto"/>
              <w:jc w:val="center"/>
              <w:rPr>
                <w:rFonts w:ascii="Times New Roman" w:hAnsi="Times New Roman" w:eastAsia="宋体"/>
                <w:color w:val="auto"/>
                <w:szCs w:val="21"/>
              </w:rPr>
            </w:pPr>
          </w:p>
        </w:tc>
        <w:tc>
          <w:tcPr>
            <w:tcW w:w="2245" w:type="dxa"/>
            <w:vAlign w:val="center"/>
          </w:tcPr>
          <w:p w14:paraId="336C825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超声波</w:t>
            </w:r>
          </w:p>
        </w:tc>
        <w:tc>
          <w:tcPr>
            <w:tcW w:w="1843" w:type="dxa"/>
            <w:vAlign w:val="center"/>
          </w:tcPr>
          <w:p w14:paraId="3D7DE20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2984B21B">
            <w:pPr>
              <w:spacing w:line="276" w:lineRule="auto"/>
              <w:jc w:val="center"/>
              <w:rPr>
                <w:rFonts w:ascii="Times New Roman" w:hAnsi="Times New Roman" w:eastAsia="宋体"/>
                <w:color w:val="auto"/>
                <w:szCs w:val="21"/>
              </w:rPr>
            </w:pPr>
            <w:r>
              <w:rPr>
                <w:rFonts w:ascii="Times New Roman" w:hAnsi="Times New Roman" w:eastAsia="宋体"/>
                <w:color w:val="auto"/>
                <w:szCs w:val="21"/>
              </w:rPr>
              <w:t>1</w:t>
            </w:r>
            <w:r>
              <w:rPr>
                <w:rFonts w:hint="eastAsia" w:ascii="Times New Roman" w:hAnsi="Times New Roman" w:eastAsia="宋体"/>
                <w:color w:val="auto"/>
                <w:szCs w:val="21"/>
              </w:rPr>
              <w:t>个</w:t>
            </w:r>
          </w:p>
        </w:tc>
        <w:tc>
          <w:tcPr>
            <w:tcW w:w="1694" w:type="dxa"/>
            <w:vAlign w:val="center"/>
          </w:tcPr>
          <w:p w14:paraId="59E6F5C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超声波清洗</w:t>
            </w:r>
          </w:p>
        </w:tc>
      </w:tr>
      <w:tr w14:paraId="7AB9B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24B128E7">
            <w:pPr>
              <w:spacing w:line="276" w:lineRule="auto"/>
              <w:jc w:val="center"/>
              <w:rPr>
                <w:rFonts w:ascii="Times New Roman" w:hAnsi="Times New Roman" w:eastAsia="宋体"/>
                <w:color w:val="auto"/>
                <w:szCs w:val="21"/>
              </w:rPr>
            </w:pPr>
          </w:p>
        </w:tc>
        <w:tc>
          <w:tcPr>
            <w:tcW w:w="426" w:type="dxa"/>
            <w:vMerge w:val="continue"/>
            <w:vAlign w:val="center"/>
          </w:tcPr>
          <w:p w14:paraId="1B1587E3">
            <w:pPr>
              <w:spacing w:line="276" w:lineRule="auto"/>
              <w:jc w:val="center"/>
              <w:rPr>
                <w:rFonts w:ascii="Times New Roman" w:hAnsi="Times New Roman" w:eastAsia="宋体"/>
                <w:color w:val="auto"/>
                <w:szCs w:val="21"/>
              </w:rPr>
            </w:pPr>
          </w:p>
        </w:tc>
        <w:tc>
          <w:tcPr>
            <w:tcW w:w="589" w:type="dxa"/>
            <w:vMerge w:val="continue"/>
            <w:vAlign w:val="center"/>
          </w:tcPr>
          <w:p w14:paraId="1F0B27BD">
            <w:pPr>
              <w:spacing w:line="276" w:lineRule="auto"/>
              <w:jc w:val="center"/>
              <w:rPr>
                <w:rFonts w:ascii="Times New Roman" w:hAnsi="Times New Roman" w:eastAsia="宋体"/>
                <w:color w:val="auto"/>
                <w:szCs w:val="21"/>
              </w:rPr>
            </w:pPr>
          </w:p>
        </w:tc>
        <w:tc>
          <w:tcPr>
            <w:tcW w:w="2245" w:type="dxa"/>
            <w:vAlign w:val="center"/>
          </w:tcPr>
          <w:p w14:paraId="4B3AC23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46CC9C7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24FE39B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15EBCDC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清洗</w:t>
            </w:r>
          </w:p>
        </w:tc>
      </w:tr>
      <w:tr w14:paraId="2F0FD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1E801611">
            <w:pPr>
              <w:spacing w:line="276" w:lineRule="auto"/>
              <w:jc w:val="center"/>
              <w:rPr>
                <w:rFonts w:ascii="Times New Roman" w:hAnsi="Times New Roman" w:eastAsia="宋体"/>
                <w:color w:val="auto"/>
                <w:szCs w:val="21"/>
              </w:rPr>
            </w:pPr>
          </w:p>
        </w:tc>
        <w:tc>
          <w:tcPr>
            <w:tcW w:w="426" w:type="dxa"/>
            <w:vMerge w:val="continue"/>
            <w:vAlign w:val="center"/>
          </w:tcPr>
          <w:p w14:paraId="5CDBAF06">
            <w:pPr>
              <w:spacing w:line="276" w:lineRule="auto"/>
              <w:jc w:val="center"/>
              <w:rPr>
                <w:rFonts w:ascii="Times New Roman" w:hAnsi="Times New Roman" w:eastAsia="宋体"/>
                <w:color w:val="auto"/>
                <w:szCs w:val="21"/>
              </w:rPr>
            </w:pPr>
          </w:p>
        </w:tc>
        <w:tc>
          <w:tcPr>
            <w:tcW w:w="589" w:type="dxa"/>
            <w:vMerge w:val="continue"/>
            <w:vAlign w:val="center"/>
          </w:tcPr>
          <w:p w14:paraId="08323D2F">
            <w:pPr>
              <w:spacing w:line="276" w:lineRule="auto"/>
              <w:jc w:val="center"/>
              <w:rPr>
                <w:rFonts w:ascii="Times New Roman" w:hAnsi="Times New Roman" w:eastAsia="宋体"/>
                <w:color w:val="auto"/>
                <w:szCs w:val="21"/>
              </w:rPr>
            </w:pPr>
          </w:p>
        </w:tc>
        <w:tc>
          <w:tcPr>
            <w:tcW w:w="2245" w:type="dxa"/>
            <w:vAlign w:val="center"/>
          </w:tcPr>
          <w:p w14:paraId="7D55733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氧化槽</w:t>
            </w:r>
          </w:p>
        </w:tc>
        <w:tc>
          <w:tcPr>
            <w:tcW w:w="1843" w:type="dxa"/>
            <w:vAlign w:val="center"/>
          </w:tcPr>
          <w:p w14:paraId="3986069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w:t>
            </w:r>
            <w:r>
              <w:rPr>
                <w:rFonts w:ascii="Times New Roman" w:hAnsi="Times New Roman" w:eastAsia="宋体"/>
                <w:color w:val="auto"/>
                <w:szCs w:val="21"/>
              </w:rPr>
              <w:t>3.5</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5F1B920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3个（2用一备）</w:t>
            </w:r>
          </w:p>
        </w:tc>
        <w:tc>
          <w:tcPr>
            <w:tcW w:w="1694" w:type="dxa"/>
            <w:vAlign w:val="center"/>
          </w:tcPr>
          <w:p w14:paraId="3F66D62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氧化</w:t>
            </w:r>
          </w:p>
        </w:tc>
      </w:tr>
      <w:tr w14:paraId="7C29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6ECC6B10">
            <w:pPr>
              <w:spacing w:line="276" w:lineRule="auto"/>
              <w:jc w:val="center"/>
              <w:rPr>
                <w:rFonts w:ascii="Times New Roman" w:hAnsi="Times New Roman" w:eastAsia="宋体"/>
                <w:color w:val="auto"/>
                <w:szCs w:val="21"/>
              </w:rPr>
            </w:pPr>
          </w:p>
        </w:tc>
        <w:tc>
          <w:tcPr>
            <w:tcW w:w="426" w:type="dxa"/>
            <w:vMerge w:val="continue"/>
            <w:vAlign w:val="center"/>
          </w:tcPr>
          <w:p w14:paraId="574665F0">
            <w:pPr>
              <w:spacing w:line="276" w:lineRule="auto"/>
              <w:jc w:val="center"/>
              <w:rPr>
                <w:rFonts w:ascii="Times New Roman" w:hAnsi="Times New Roman" w:eastAsia="宋体"/>
                <w:color w:val="auto"/>
                <w:szCs w:val="21"/>
              </w:rPr>
            </w:pPr>
          </w:p>
        </w:tc>
        <w:tc>
          <w:tcPr>
            <w:tcW w:w="589" w:type="dxa"/>
            <w:vMerge w:val="continue"/>
            <w:vAlign w:val="center"/>
          </w:tcPr>
          <w:p w14:paraId="1394AC3C">
            <w:pPr>
              <w:spacing w:line="276" w:lineRule="auto"/>
              <w:jc w:val="center"/>
              <w:rPr>
                <w:rFonts w:ascii="Times New Roman" w:hAnsi="Times New Roman" w:eastAsia="宋体"/>
                <w:color w:val="auto"/>
                <w:szCs w:val="21"/>
              </w:rPr>
            </w:pPr>
          </w:p>
        </w:tc>
        <w:tc>
          <w:tcPr>
            <w:tcW w:w="2245" w:type="dxa"/>
            <w:vAlign w:val="center"/>
          </w:tcPr>
          <w:p w14:paraId="2B87A28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3C36A1C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2C367E7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4E2549E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氧化后水洗</w:t>
            </w:r>
          </w:p>
        </w:tc>
      </w:tr>
      <w:tr w14:paraId="4501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2061C5EF">
            <w:pPr>
              <w:spacing w:line="276" w:lineRule="auto"/>
              <w:jc w:val="center"/>
              <w:rPr>
                <w:rFonts w:ascii="Times New Roman" w:hAnsi="Times New Roman" w:eastAsia="宋体"/>
                <w:color w:val="auto"/>
                <w:szCs w:val="21"/>
              </w:rPr>
            </w:pPr>
          </w:p>
        </w:tc>
        <w:tc>
          <w:tcPr>
            <w:tcW w:w="426" w:type="dxa"/>
            <w:vMerge w:val="continue"/>
            <w:vAlign w:val="center"/>
          </w:tcPr>
          <w:p w14:paraId="358349C2">
            <w:pPr>
              <w:spacing w:line="276" w:lineRule="auto"/>
              <w:jc w:val="center"/>
              <w:rPr>
                <w:rFonts w:ascii="Times New Roman" w:hAnsi="Times New Roman" w:eastAsia="宋体"/>
                <w:color w:val="auto"/>
                <w:szCs w:val="21"/>
              </w:rPr>
            </w:pPr>
          </w:p>
        </w:tc>
        <w:tc>
          <w:tcPr>
            <w:tcW w:w="589" w:type="dxa"/>
            <w:vMerge w:val="continue"/>
            <w:vAlign w:val="center"/>
          </w:tcPr>
          <w:p w14:paraId="61B69F5D">
            <w:pPr>
              <w:spacing w:line="276" w:lineRule="auto"/>
              <w:jc w:val="center"/>
              <w:rPr>
                <w:rFonts w:ascii="Times New Roman" w:hAnsi="Times New Roman" w:eastAsia="宋体"/>
                <w:color w:val="auto"/>
                <w:szCs w:val="21"/>
              </w:rPr>
            </w:pPr>
          </w:p>
        </w:tc>
        <w:tc>
          <w:tcPr>
            <w:tcW w:w="2245" w:type="dxa"/>
            <w:vAlign w:val="center"/>
          </w:tcPr>
          <w:p w14:paraId="45212DF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超声波</w:t>
            </w:r>
          </w:p>
        </w:tc>
        <w:tc>
          <w:tcPr>
            <w:tcW w:w="1843" w:type="dxa"/>
            <w:vAlign w:val="center"/>
          </w:tcPr>
          <w:p w14:paraId="0AB2B71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270CBC6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6685C92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超声波清洗</w:t>
            </w:r>
          </w:p>
        </w:tc>
      </w:tr>
      <w:tr w14:paraId="5B40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5AA15AF1">
            <w:pPr>
              <w:spacing w:line="276" w:lineRule="auto"/>
              <w:jc w:val="center"/>
              <w:rPr>
                <w:rFonts w:ascii="Times New Roman" w:hAnsi="Times New Roman" w:eastAsia="宋体"/>
                <w:color w:val="auto"/>
                <w:szCs w:val="21"/>
              </w:rPr>
            </w:pPr>
          </w:p>
        </w:tc>
        <w:tc>
          <w:tcPr>
            <w:tcW w:w="426" w:type="dxa"/>
            <w:vMerge w:val="continue"/>
            <w:vAlign w:val="center"/>
          </w:tcPr>
          <w:p w14:paraId="0821A62E">
            <w:pPr>
              <w:spacing w:line="276" w:lineRule="auto"/>
              <w:jc w:val="center"/>
              <w:rPr>
                <w:rFonts w:ascii="Times New Roman" w:hAnsi="Times New Roman" w:eastAsia="宋体"/>
                <w:color w:val="auto"/>
                <w:szCs w:val="21"/>
              </w:rPr>
            </w:pPr>
          </w:p>
        </w:tc>
        <w:tc>
          <w:tcPr>
            <w:tcW w:w="589" w:type="dxa"/>
            <w:vMerge w:val="continue"/>
            <w:vAlign w:val="center"/>
          </w:tcPr>
          <w:p w14:paraId="5A1ACDBA">
            <w:pPr>
              <w:spacing w:line="276" w:lineRule="auto"/>
              <w:jc w:val="center"/>
              <w:rPr>
                <w:rFonts w:ascii="Times New Roman" w:hAnsi="Times New Roman" w:eastAsia="宋体"/>
                <w:color w:val="auto"/>
                <w:szCs w:val="21"/>
              </w:rPr>
            </w:pPr>
          </w:p>
        </w:tc>
        <w:tc>
          <w:tcPr>
            <w:tcW w:w="2245" w:type="dxa"/>
            <w:vAlign w:val="center"/>
          </w:tcPr>
          <w:p w14:paraId="7EADB58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55F2091B">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77E3908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3B9B39E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清洗</w:t>
            </w:r>
          </w:p>
        </w:tc>
      </w:tr>
      <w:tr w14:paraId="54EE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0E6DA27E">
            <w:pPr>
              <w:spacing w:line="276" w:lineRule="auto"/>
              <w:jc w:val="center"/>
              <w:rPr>
                <w:rFonts w:ascii="Times New Roman" w:hAnsi="Times New Roman" w:eastAsia="宋体"/>
                <w:color w:val="auto"/>
                <w:szCs w:val="21"/>
              </w:rPr>
            </w:pPr>
          </w:p>
        </w:tc>
        <w:tc>
          <w:tcPr>
            <w:tcW w:w="426" w:type="dxa"/>
            <w:vMerge w:val="continue"/>
            <w:vAlign w:val="center"/>
          </w:tcPr>
          <w:p w14:paraId="38C591D1">
            <w:pPr>
              <w:spacing w:line="276" w:lineRule="auto"/>
              <w:jc w:val="center"/>
              <w:rPr>
                <w:rFonts w:ascii="Times New Roman" w:hAnsi="Times New Roman" w:eastAsia="宋体"/>
                <w:color w:val="auto"/>
                <w:szCs w:val="21"/>
              </w:rPr>
            </w:pPr>
          </w:p>
        </w:tc>
        <w:tc>
          <w:tcPr>
            <w:tcW w:w="589" w:type="dxa"/>
            <w:vMerge w:val="continue"/>
            <w:vAlign w:val="center"/>
          </w:tcPr>
          <w:p w14:paraId="2FB4C483">
            <w:pPr>
              <w:spacing w:line="276" w:lineRule="auto"/>
              <w:jc w:val="center"/>
              <w:rPr>
                <w:rFonts w:ascii="Times New Roman" w:hAnsi="Times New Roman" w:eastAsia="宋体"/>
                <w:color w:val="auto"/>
                <w:szCs w:val="21"/>
              </w:rPr>
            </w:pPr>
          </w:p>
        </w:tc>
        <w:tc>
          <w:tcPr>
            <w:tcW w:w="2245" w:type="dxa"/>
            <w:vAlign w:val="center"/>
          </w:tcPr>
          <w:p w14:paraId="5F3F440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黑色槽</w:t>
            </w:r>
          </w:p>
        </w:tc>
        <w:tc>
          <w:tcPr>
            <w:tcW w:w="1843" w:type="dxa"/>
            <w:vAlign w:val="center"/>
          </w:tcPr>
          <w:p w14:paraId="0A672F4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w:t>
            </w:r>
            <w:r>
              <w:rPr>
                <w:rFonts w:ascii="Times New Roman" w:hAnsi="Times New Roman" w:eastAsia="宋体"/>
                <w:color w:val="auto"/>
                <w:szCs w:val="21"/>
              </w:rPr>
              <w:t>6</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3ED3374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6B9965C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w:t>
            </w:r>
          </w:p>
        </w:tc>
      </w:tr>
      <w:tr w14:paraId="3F9F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2E39767E">
            <w:pPr>
              <w:spacing w:line="276" w:lineRule="auto"/>
              <w:jc w:val="center"/>
              <w:rPr>
                <w:rFonts w:ascii="Times New Roman" w:hAnsi="Times New Roman" w:eastAsia="宋体"/>
                <w:color w:val="auto"/>
                <w:szCs w:val="21"/>
              </w:rPr>
            </w:pPr>
          </w:p>
        </w:tc>
        <w:tc>
          <w:tcPr>
            <w:tcW w:w="426" w:type="dxa"/>
            <w:vMerge w:val="continue"/>
            <w:vAlign w:val="center"/>
          </w:tcPr>
          <w:p w14:paraId="65EEDDB7">
            <w:pPr>
              <w:spacing w:line="276" w:lineRule="auto"/>
              <w:jc w:val="center"/>
              <w:rPr>
                <w:rFonts w:ascii="Times New Roman" w:hAnsi="Times New Roman" w:eastAsia="宋体"/>
                <w:color w:val="auto"/>
                <w:szCs w:val="21"/>
              </w:rPr>
            </w:pPr>
          </w:p>
        </w:tc>
        <w:tc>
          <w:tcPr>
            <w:tcW w:w="589" w:type="dxa"/>
            <w:vMerge w:val="continue"/>
            <w:vAlign w:val="center"/>
          </w:tcPr>
          <w:p w14:paraId="6646A633">
            <w:pPr>
              <w:spacing w:line="276" w:lineRule="auto"/>
              <w:jc w:val="center"/>
              <w:rPr>
                <w:rFonts w:ascii="Times New Roman" w:hAnsi="Times New Roman" w:eastAsia="宋体"/>
                <w:color w:val="auto"/>
                <w:szCs w:val="21"/>
              </w:rPr>
            </w:pPr>
          </w:p>
        </w:tc>
        <w:tc>
          <w:tcPr>
            <w:tcW w:w="2245" w:type="dxa"/>
            <w:vAlign w:val="center"/>
          </w:tcPr>
          <w:p w14:paraId="7C95E625">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22C16DC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5032788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2个</w:t>
            </w:r>
          </w:p>
        </w:tc>
        <w:tc>
          <w:tcPr>
            <w:tcW w:w="1694" w:type="dxa"/>
            <w:vAlign w:val="center"/>
          </w:tcPr>
          <w:p w14:paraId="0CD74EC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染色后水洗</w:t>
            </w:r>
          </w:p>
        </w:tc>
      </w:tr>
      <w:tr w14:paraId="2C7A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38C70953">
            <w:pPr>
              <w:spacing w:line="276" w:lineRule="auto"/>
              <w:jc w:val="center"/>
              <w:rPr>
                <w:rFonts w:ascii="Times New Roman" w:hAnsi="Times New Roman" w:eastAsia="宋体"/>
                <w:color w:val="auto"/>
                <w:szCs w:val="21"/>
              </w:rPr>
            </w:pPr>
          </w:p>
        </w:tc>
        <w:tc>
          <w:tcPr>
            <w:tcW w:w="426" w:type="dxa"/>
            <w:vMerge w:val="continue"/>
            <w:vAlign w:val="center"/>
          </w:tcPr>
          <w:p w14:paraId="37B67BAB">
            <w:pPr>
              <w:spacing w:line="276" w:lineRule="auto"/>
              <w:jc w:val="center"/>
              <w:rPr>
                <w:rFonts w:ascii="Times New Roman" w:hAnsi="Times New Roman" w:eastAsia="宋体"/>
                <w:color w:val="auto"/>
                <w:szCs w:val="21"/>
              </w:rPr>
            </w:pPr>
          </w:p>
        </w:tc>
        <w:tc>
          <w:tcPr>
            <w:tcW w:w="589" w:type="dxa"/>
            <w:vMerge w:val="continue"/>
            <w:vAlign w:val="center"/>
          </w:tcPr>
          <w:p w14:paraId="7D968EB3">
            <w:pPr>
              <w:spacing w:line="276" w:lineRule="auto"/>
              <w:jc w:val="center"/>
              <w:rPr>
                <w:rFonts w:ascii="Times New Roman" w:hAnsi="Times New Roman" w:eastAsia="宋体"/>
                <w:color w:val="auto"/>
                <w:szCs w:val="21"/>
              </w:rPr>
            </w:pPr>
          </w:p>
        </w:tc>
        <w:tc>
          <w:tcPr>
            <w:tcW w:w="2245" w:type="dxa"/>
            <w:vAlign w:val="center"/>
          </w:tcPr>
          <w:p w14:paraId="46440A6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中封槽</w:t>
            </w:r>
          </w:p>
        </w:tc>
        <w:tc>
          <w:tcPr>
            <w:tcW w:w="1843" w:type="dxa"/>
            <w:vAlign w:val="center"/>
          </w:tcPr>
          <w:p w14:paraId="1715D85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1F26C2E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2B66EBB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w:t>
            </w:r>
          </w:p>
        </w:tc>
      </w:tr>
      <w:tr w14:paraId="063B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4" w:type="dxa"/>
            <w:vMerge w:val="continue"/>
            <w:vAlign w:val="center"/>
          </w:tcPr>
          <w:p w14:paraId="6F07F692">
            <w:pPr>
              <w:spacing w:line="276" w:lineRule="auto"/>
              <w:jc w:val="center"/>
              <w:rPr>
                <w:rFonts w:ascii="Times New Roman" w:hAnsi="Times New Roman" w:eastAsia="宋体"/>
                <w:color w:val="auto"/>
                <w:szCs w:val="21"/>
              </w:rPr>
            </w:pPr>
          </w:p>
        </w:tc>
        <w:tc>
          <w:tcPr>
            <w:tcW w:w="426" w:type="dxa"/>
            <w:vMerge w:val="continue"/>
            <w:vAlign w:val="center"/>
          </w:tcPr>
          <w:p w14:paraId="4A64A393">
            <w:pPr>
              <w:spacing w:line="276" w:lineRule="auto"/>
              <w:jc w:val="center"/>
              <w:rPr>
                <w:rFonts w:ascii="Times New Roman" w:hAnsi="Times New Roman" w:eastAsia="宋体"/>
                <w:color w:val="auto"/>
                <w:szCs w:val="21"/>
              </w:rPr>
            </w:pPr>
          </w:p>
        </w:tc>
        <w:tc>
          <w:tcPr>
            <w:tcW w:w="589" w:type="dxa"/>
            <w:vMerge w:val="continue"/>
            <w:vAlign w:val="center"/>
          </w:tcPr>
          <w:p w14:paraId="65F35090">
            <w:pPr>
              <w:spacing w:line="276" w:lineRule="auto"/>
              <w:jc w:val="center"/>
              <w:rPr>
                <w:rFonts w:ascii="Times New Roman" w:hAnsi="Times New Roman" w:eastAsia="宋体"/>
                <w:color w:val="auto"/>
                <w:szCs w:val="21"/>
              </w:rPr>
            </w:pPr>
          </w:p>
        </w:tc>
        <w:tc>
          <w:tcPr>
            <w:tcW w:w="2245" w:type="dxa"/>
            <w:vAlign w:val="center"/>
          </w:tcPr>
          <w:p w14:paraId="29CF02A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565D6F0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7D7AC3B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2E822B7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封孔后水洗</w:t>
            </w:r>
          </w:p>
        </w:tc>
      </w:tr>
      <w:tr w14:paraId="3984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0C5650E7">
            <w:pPr>
              <w:spacing w:line="276" w:lineRule="auto"/>
              <w:jc w:val="center"/>
              <w:rPr>
                <w:rFonts w:ascii="Times New Roman" w:hAnsi="Times New Roman" w:eastAsia="宋体"/>
                <w:color w:val="auto"/>
                <w:szCs w:val="21"/>
              </w:rPr>
            </w:pPr>
          </w:p>
        </w:tc>
        <w:tc>
          <w:tcPr>
            <w:tcW w:w="426" w:type="dxa"/>
            <w:vMerge w:val="continue"/>
            <w:vAlign w:val="center"/>
          </w:tcPr>
          <w:p w14:paraId="02CC6B89">
            <w:pPr>
              <w:spacing w:line="276" w:lineRule="auto"/>
              <w:jc w:val="center"/>
              <w:rPr>
                <w:rFonts w:ascii="Times New Roman" w:hAnsi="Times New Roman" w:eastAsia="宋体"/>
                <w:color w:val="auto"/>
                <w:szCs w:val="21"/>
              </w:rPr>
            </w:pPr>
          </w:p>
        </w:tc>
        <w:tc>
          <w:tcPr>
            <w:tcW w:w="589" w:type="dxa"/>
            <w:vMerge w:val="continue"/>
            <w:vAlign w:val="center"/>
          </w:tcPr>
          <w:p w14:paraId="71E06A78">
            <w:pPr>
              <w:spacing w:line="276" w:lineRule="auto"/>
              <w:jc w:val="center"/>
              <w:rPr>
                <w:rFonts w:ascii="Times New Roman" w:hAnsi="Times New Roman" w:eastAsia="宋体"/>
                <w:color w:val="auto"/>
                <w:szCs w:val="21"/>
              </w:rPr>
            </w:pPr>
          </w:p>
        </w:tc>
        <w:tc>
          <w:tcPr>
            <w:tcW w:w="2245" w:type="dxa"/>
            <w:vAlign w:val="center"/>
          </w:tcPr>
          <w:p w14:paraId="39A7FB7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彩色槽</w:t>
            </w:r>
          </w:p>
        </w:tc>
        <w:tc>
          <w:tcPr>
            <w:tcW w:w="1843" w:type="dxa"/>
            <w:vAlign w:val="center"/>
          </w:tcPr>
          <w:p w14:paraId="328202B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539E2DF9">
            <w:pPr>
              <w:spacing w:line="276" w:lineRule="auto"/>
              <w:jc w:val="center"/>
              <w:rPr>
                <w:rFonts w:ascii="Times New Roman" w:hAnsi="Times New Roman" w:eastAsia="宋体"/>
                <w:color w:val="auto"/>
                <w:szCs w:val="21"/>
              </w:rPr>
            </w:pPr>
            <w:r>
              <w:rPr>
                <w:rFonts w:ascii="Times New Roman" w:hAnsi="Times New Roman" w:eastAsia="宋体"/>
                <w:color w:val="auto"/>
                <w:szCs w:val="21"/>
              </w:rPr>
              <w:t>5</w:t>
            </w:r>
            <w:r>
              <w:rPr>
                <w:rFonts w:hint="eastAsia" w:ascii="Times New Roman" w:hAnsi="Times New Roman" w:eastAsia="宋体"/>
                <w:color w:val="auto"/>
                <w:szCs w:val="21"/>
              </w:rPr>
              <w:t>个</w:t>
            </w:r>
          </w:p>
        </w:tc>
        <w:tc>
          <w:tcPr>
            <w:tcW w:w="1694" w:type="dxa"/>
            <w:vAlign w:val="center"/>
          </w:tcPr>
          <w:p w14:paraId="4B10AA0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w:t>
            </w:r>
          </w:p>
        </w:tc>
      </w:tr>
      <w:tr w14:paraId="3003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45D34C84">
            <w:pPr>
              <w:spacing w:line="276" w:lineRule="auto"/>
              <w:jc w:val="center"/>
              <w:rPr>
                <w:rFonts w:ascii="Times New Roman" w:hAnsi="Times New Roman" w:eastAsia="宋体"/>
                <w:color w:val="auto"/>
                <w:szCs w:val="21"/>
              </w:rPr>
            </w:pPr>
          </w:p>
        </w:tc>
        <w:tc>
          <w:tcPr>
            <w:tcW w:w="426" w:type="dxa"/>
            <w:vMerge w:val="continue"/>
            <w:vAlign w:val="center"/>
          </w:tcPr>
          <w:p w14:paraId="55DC7235">
            <w:pPr>
              <w:spacing w:line="276" w:lineRule="auto"/>
              <w:jc w:val="center"/>
              <w:rPr>
                <w:rFonts w:ascii="Times New Roman" w:hAnsi="Times New Roman" w:eastAsia="宋体"/>
                <w:color w:val="auto"/>
                <w:szCs w:val="21"/>
              </w:rPr>
            </w:pPr>
          </w:p>
        </w:tc>
        <w:tc>
          <w:tcPr>
            <w:tcW w:w="589" w:type="dxa"/>
            <w:vMerge w:val="continue"/>
            <w:vAlign w:val="center"/>
          </w:tcPr>
          <w:p w14:paraId="7FCE67CA">
            <w:pPr>
              <w:spacing w:line="276" w:lineRule="auto"/>
              <w:jc w:val="center"/>
              <w:rPr>
                <w:rFonts w:ascii="Times New Roman" w:hAnsi="Times New Roman" w:eastAsia="宋体"/>
                <w:color w:val="auto"/>
                <w:szCs w:val="21"/>
              </w:rPr>
            </w:pPr>
          </w:p>
        </w:tc>
        <w:tc>
          <w:tcPr>
            <w:tcW w:w="2245" w:type="dxa"/>
            <w:vAlign w:val="center"/>
          </w:tcPr>
          <w:p w14:paraId="2D6A6752">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4813960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0D86D99F">
            <w:pPr>
              <w:spacing w:line="276" w:lineRule="auto"/>
              <w:jc w:val="center"/>
              <w:rPr>
                <w:rFonts w:ascii="Times New Roman" w:hAnsi="Times New Roman" w:eastAsia="宋体"/>
                <w:color w:val="auto"/>
                <w:szCs w:val="21"/>
              </w:rPr>
            </w:pPr>
            <w:r>
              <w:rPr>
                <w:rFonts w:ascii="Times New Roman" w:hAnsi="Times New Roman" w:eastAsia="宋体"/>
                <w:color w:val="auto"/>
                <w:szCs w:val="21"/>
              </w:rPr>
              <w:t>1</w:t>
            </w:r>
            <w:r>
              <w:rPr>
                <w:rFonts w:hint="eastAsia" w:ascii="Times New Roman" w:hAnsi="Times New Roman" w:eastAsia="宋体"/>
                <w:color w:val="auto"/>
                <w:szCs w:val="21"/>
              </w:rPr>
              <w:t>个</w:t>
            </w:r>
          </w:p>
        </w:tc>
        <w:tc>
          <w:tcPr>
            <w:tcW w:w="1694" w:type="dxa"/>
            <w:vAlign w:val="center"/>
          </w:tcPr>
          <w:p w14:paraId="0031D06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染色后水洗</w:t>
            </w:r>
          </w:p>
        </w:tc>
      </w:tr>
      <w:tr w14:paraId="05EA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7E66F06C">
            <w:pPr>
              <w:spacing w:line="276" w:lineRule="auto"/>
              <w:jc w:val="center"/>
              <w:rPr>
                <w:rFonts w:ascii="Times New Roman" w:hAnsi="Times New Roman" w:eastAsia="宋体"/>
                <w:color w:val="auto"/>
                <w:szCs w:val="21"/>
              </w:rPr>
            </w:pPr>
          </w:p>
        </w:tc>
        <w:tc>
          <w:tcPr>
            <w:tcW w:w="426" w:type="dxa"/>
            <w:vMerge w:val="continue"/>
            <w:vAlign w:val="center"/>
          </w:tcPr>
          <w:p w14:paraId="46BF0E1A">
            <w:pPr>
              <w:spacing w:line="276" w:lineRule="auto"/>
              <w:jc w:val="center"/>
              <w:rPr>
                <w:rFonts w:ascii="Times New Roman" w:hAnsi="Times New Roman" w:eastAsia="宋体"/>
                <w:color w:val="auto"/>
                <w:szCs w:val="21"/>
              </w:rPr>
            </w:pPr>
          </w:p>
        </w:tc>
        <w:tc>
          <w:tcPr>
            <w:tcW w:w="589" w:type="dxa"/>
            <w:vMerge w:val="continue"/>
            <w:vAlign w:val="center"/>
          </w:tcPr>
          <w:p w14:paraId="01F366F6">
            <w:pPr>
              <w:spacing w:line="276" w:lineRule="auto"/>
              <w:jc w:val="center"/>
              <w:rPr>
                <w:rFonts w:ascii="Times New Roman" w:hAnsi="Times New Roman" w:eastAsia="宋体"/>
                <w:color w:val="auto"/>
                <w:szCs w:val="21"/>
              </w:rPr>
            </w:pPr>
          </w:p>
        </w:tc>
        <w:tc>
          <w:tcPr>
            <w:tcW w:w="2245" w:type="dxa"/>
            <w:vAlign w:val="center"/>
          </w:tcPr>
          <w:p w14:paraId="01CFCA0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中封槽</w:t>
            </w:r>
          </w:p>
        </w:tc>
        <w:tc>
          <w:tcPr>
            <w:tcW w:w="1843" w:type="dxa"/>
            <w:vAlign w:val="center"/>
          </w:tcPr>
          <w:p w14:paraId="0587C296">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21D275C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7B744E3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w:t>
            </w:r>
          </w:p>
        </w:tc>
      </w:tr>
      <w:tr w14:paraId="5C49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14272B04">
            <w:pPr>
              <w:spacing w:line="276" w:lineRule="auto"/>
              <w:jc w:val="center"/>
              <w:rPr>
                <w:rFonts w:ascii="Times New Roman" w:hAnsi="Times New Roman" w:eastAsia="宋体"/>
                <w:color w:val="auto"/>
                <w:szCs w:val="21"/>
              </w:rPr>
            </w:pPr>
          </w:p>
        </w:tc>
        <w:tc>
          <w:tcPr>
            <w:tcW w:w="426" w:type="dxa"/>
            <w:vMerge w:val="continue"/>
            <w:vAlign w:val="center"/>
          </w:tcPr>
          <w:p w14:paraId="4413EC65">
            <w:pPr>
              <w:spacing w:line="276" w:lineRule="auto"/>
              <w:jc w:val="center"/>
              <w:rPr>
                <w:rFonts w:ascii="Times New Roman" w:hAnsi="Times New Roman" w:eastAsia="宋体"/>
                <w:color w:val="auto"/>
                <w:szCs w:val="21"/>
              </w:rPr>
            </w:pPr>
          </w:p>
        </w:tc>
        <w:tc>
          <w:tcPr>
            <w:tcW w:w="589" w:type="dxa"/>
            <w:vMerge w:val="continue"/>
            <w:vAlign w:val="center"/>
          </w:tcPr>
          <w:p w14:paraId="5688E7DC">
            <w:pPr>
              <w:spacing w:line="276" w:lineRule="auto"/>
              <w:jc w:val="center"/>
              <w:rPr>
                <w:rFonts w:ascii="Times New Roman" w:hAnsi="Times New Roman" w:eastAsia="宋体"/>
                <w:color w:val="auto"/>
                <w:szCs w:val="21"/>
              </w:rPr>
            </w:pPr>
          </w:p>
        </w:tc>
        <w:tc>
          <w:tcPr>
            <w:tcW w:w="2245" w:type="dxa"/>
            <w:vAlign w:val="center"/>
          </w:tcPr>
          <w:p w14:paraId="091B71A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03A7B3F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715CD25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59294A51">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封孔后水洗</w:t>
            </w:r>
          </w:p>
        </w:tc>
      </w:tr>
      <w:tr w14:paraId="3255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03089047">
            <w:pPr>
              <w:spacing w:line="276" w:lineRule="auto"/>
              <w:jc w:val="center"/>
              <w:rPr>
                <w:rFonts w:ascii="Times New Roman" w:hAnsi="Times New Roman" w:eastAsia="宋体"/>
                <w:color w:val="auto"/>
                <w:szCs w:val="21"/>
              </w:rPr>
            </w:pPr>
          </w:p>
        </w:tc>
        <w:tc>
          <w:tcPr>
            <w:tcW w:w="426" w:type="dxa"/>
            <w:vMerge w:val="continue"/>
            <w:vAlign w:val="center"/>
          </w:tcPr>
          <w:p w14:paraId="242B5BB4">
            <w:pPr>
              <w:spacing w:line="276" w:lineRule="auto"/>
              <w:jc w:val="center"/>
              <w:rPr>
                <w:rFonts w:ascii="Times New Roman" w:hAnsi="Times New Roman" w:eastAsia="宋体"/>
                <w:color w:val="auto"/>
                <w:szCs w:val="21"/>
              </w:rPr>
            </w:pPr>
          </w:p>
        </w:tc>
        <w:tc>
          <w:tcPr>
            <w:tcW w:w="589" w:type="dxa"/>
            <w:vMerge w:val="continue"/>
            <w:vAlign w:val="center"/>
          </w:tcPr>
          <w:p w14:paraId="74AE5A7D">
            <w:pPr>
              <w:spacing w:line="276" w:lineRule="auto"/>
              <w:jc w:val="center"/>
              <w:rPr>
                <w:rFonts w:ascii="Times New Roman" w:hAnsi="Times New Roman" w:eastAsia="宋体"/>
                <w:color w:val="auto"/>
                <w:szCs w:val="21"/>
              </w:rPr>
            </w:pPr>
          </w:p>
        </w:tc>
        <w:tc>
          <w:tcPr>
            <w:tcW w:w="2245" w:type="dxa"/>
            <w:vAlign w:val="center"/>
          </w:tcPr>
          <w:p w14:paraId="40B7D543">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彩色槽</w:t>
            </w:r>
          </w:p>
        </w:tc>
        <w:tc>
          <w:tcPr>
            <w:tcW w:w="1843" w:type="dxa"/>
            <w:vAlign w:val="center"/>
          </w:tcPr>
          <w:p w14:paraId="7F422EB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0E34299D">
            <w:pPr>
              <w:spacing w:line="276" w:lineRule="auto"/>
              <w:jc w:val="center"/>
              <w:rPr>
                <w:rFonts w:ascii="Times New Roman" w:hAnsi="Times New Roman" w:eastAsia="宋体"/>
                <w:color w:val="auto"/>
                <w:szCs w:val="21"/>
              </w:rPr>
            </w:pPr>
            <w:r>
              <w:rPr>
                <w:rFonts w:ascii="Times New Roman" w:hAnsi="Times New Roman" w:eastAsia="宋体"/>
                <w:color w:val="auto"/>
                <w:szCs w:val="21"/>
              </w:rPr>
              <w:t>5</w:t>
            </w:r>
            <w:r>
              <w:rPr>
                <w:rFonts w:hint="eastAsia" w:ascii="Times New Roman" w:hAnsi="Times New Roman" w:eastAsia="宋体"/>
                <w:color w:val="auto"/>
                <w:szCs w:val="21"/>
              </w:rPr>
              <w:t>个</w:t>
            </w:r>
          </w:p>
        </w:tc>
        <w:tc>
          <w:tcPr>
            <w:tcW w:w="1694" w:type="dxa"/>
            <w:vAlign w:val="center"/>
          </w:tcPr>
          <w:p w14:paraId="68CCB85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w:t>
            </w:r>
          </w:p>
        </w:tc>
      </w:tr>
      <w:tr w14:paraId="50F0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036D785B">
            <w:pPr>
              <w:spacing w:line="276" w:lineRule="auto"/>
              <w:jc w:val="center"/>
              <w:rPr>
                <w:rFonts w:ascii="Times New Roman" w:hAnsi="Times New Roman" w:eastAsia="宋体"/>
                <w:color w:val="auto"/>
                <w:szCs w:val="21"/>
              </w:rPr>
            </w:pPr>
          </w:p>
        </w:tc>
        <w:tc>
          <w:tcPr>
            <w:tcW w:w="426" w:type="dxa"/>
            <w:vMerge w:val="continue"/>
            <w:vAlign w:val="center"/>
          </w:tcPr>
          <w:p w14:paraId="3CF519A1">
            <w:pPr>
              <w:spacing w:line="276" w:lineRule="auto"/>
              <w:jc w:val="center"/>
              <w:rPr>
                <w:rFonts w:ascii="Times New Roman" w:hAnsi="Times New Roman" w:eastAsia="宋体"/>
                <w:color w:val="auto"/>
                <w:szCs w:val="21"/>
              </w:rPr>
            </w:pPr>
          </w:p>
        </w:tc>
        <w:tc>
          <w:tcPr>
            <w:tcW w:w="589" w:type="dxa"/>
            <w:vMerge w:val="continue"/>
            <w:vAlign w:val="center"/>
          </w:tcPr>
          <w:p w14:paraId="6410CEEC">
            <w:pPr>
              <w:spacing w:line="276" w:lineRule="auto"/>
              <w:jc w:val="center"/>
              <w:rPr>
                <w:rFonts w:ascii="Times New Roman" w:hAnsi="Times New Roman" w:eastAsia="宋体"/>
                <w:color w:val="auto"/>
                <w:szCs w:val="21"/>
              </w:rPr>
            </w:pPr>
          </w:p>
        </w:tc>
        <w:tc>
          <w:tcPr>
            <w:tcW w:w="2245" w:type="dxa"/>
            <w:vAlign w:val="center"/>
          </w:tcPr>
          <w:p w14:paraId="448C0D4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66F27E67">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354AEE5B">
            <w:pPr>
              <w:spacing w:line="276" w:lineRule="auto"/>
              <w:jc w:val="center"/>
              <w:rPr>
                <w:rFonts w:ascii="Times New Roman" w:hAnsi="Times New Roman" w:eastAsia="宋体"/>
                <w:color w:val="auto"/>
                <w:szCs w:val="21"/>
              </w:rPr>
            </w:pPr>
            <w:r>
              <w:rPr>
                <w:rFonts w:ascii="Times New Roman" w:hAnsi="Times New Roman" w:eastAsia="宋体"/>
                <w:color w:val="auto"/>
                <w:szCs w:val="21"/>
              </w:rPr>
              <w:t>1</w:t>
            </w:r>
            <w:r>
              <w:rPr>
                <w:rFonts w:hint="eastAsia" w:ascii="Times New Roman" w:hAnsi="Times New Roman" w:eastAsia="宋体"/>
                <w:color w:val="auto"/>
                <w:szCs w:val="21"/>
              </w:rPr>
              <w:t>个</w:t>
            </w:r>
          </w:p>
        </w:tc>
        <w:tc>
          <w:tcPr>
            <w:tcW w:w="1694" w:type="dxa"/>
            <w:vAlign w:val="center"/>
          </w:tcPr>
          <w:p w14:paraId="533159FC">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染色后水洗</w:t>
            </w:r>
          </w:p>
        </w:tc>
      </w:tr>
      <w:tr w14:paraId="6925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155C5AFE">
            <w:pPr>
              <w:spacing w:line="276" w:lineRule="auto"/>
              <w:jc w:val="center"/>
              <w:rPr>
                <w:rFonts w:ascii="Times New Roman" w:hAnsi="Times New Roman" w:eastAsia="宋体"/>
                <w:color w:val="auto"/>
                <w:szCs w:val="21"/>
              </w:rPr>
            </w:pPr>
          </w:p>
        </w:tc>
        <w:tc>
          <w:tcPr>
            <w:tcW w:w="426" w:type="dxa"/>
            <w:vMerge w:val="continue"/>
            <w:vAlign w:val="center"/>
          </w:tcPr>
          <w:p w14:paraId="5D164580">
            <w:pPr>
              <w:spacing w:line="276" w:lineRule="auto"/>
              <w:jc w:val="center"/>
              <w:rPr>
                <w:rFonts w:ascii="Times New Roman" w:hAnsi="Times New Roman" w:eastAsia="宋体"/>
                <w:color w:val="auto"/>
                <w:szCs w:val="21"/>
              </w:rPr>
            </w:pPr>
          </w:p>
        </w:tc>
        <w:tc>
          <w:tcPr>
            <w:tcW w:w="589" w:type="dxa"/>
            <w:vMerge w:val="continue"/>
            <w:vAlign w:val="center"/>
          </w:tcPr>
          <w:p w14:paraId="57AC4BFF">
            <w:pPr>
              <w:spacing w:line="276" w:lineRule="auto"/>
              <w:jc w:val="center"/>
              <w:rPr>
                <w:rFonts w:ascii="Times New Roman" w:hAnsi="Times New Roman" w:eastAsia="宋体"/>
                <w:color w:val="auto"/>
                <w:szCs w:val="21"/>
              </w:rPr>
            </w:pPr>
          </w:p>
        </w:tc>
        <w:tc>
          <w:tcPr>
            <w:tcW w:w="2245" w:type="dxa"/>
            <w:vAlign w:val="center"/>
          </w:tcPr>
          <w:p w14:paraId="38095C9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中封槽</w:t>
            </w:r>
          </w:p>
        </w:tc>
        <w:tc>
          <w:tcPr>
            <w:tcW w:w="1843" w:type="dxa"/>
            <w:vAlign w:val="center"/>
          </w:tcPr>
          <w:p w14:paraId="4589503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1AE0450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4C249A8A">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w:t>
            </w:r>
          </w:p>
        </w:tc>
      </w:tr>
      <w:tr w14:paraId="1162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56623F97">
            <w:pPr>
              <w:spacing w:line="276" w:lineRule="auto"/>
              <w:jc w:val="center"/>
              <w:rPr>
                <w:rFonts w:ascii="Times New Roman" w:hAnsi="Times New Roman" w:eastAsia="宋体"/>
                <w:color w:val="auto"/>
                <w:szCs w:val="21"/>
              </w:rPr>
            </w:pPr>
          </w:p>
        </w:tc>
        <w:tc>
          <w:tcPr>
            <w:tcW w:w="426" w:type="dxa"/>
            <w:vMerge w:val="continue"/>
            <w:vAlign w:val="center"/>
          </w:tcPr>
          <w:p w14:paraId="14E36B00">
            <w:pPr>
              <w:spacing w:line="276" w:lineRule="auto"/>
              <w:jc w:val="center"/>
              <w:rPr>
                <w:rFonts w:ascii="Times New Roman" w:hAnsi="Times New Roman" w:eastAsia="宋体"/>
                <w:color w:val="auto"/>
                <w:szCs w:val="21"/>
              </w:rPr>
            </w:pPr>
          </w:p>
        </w:tc>
        <w:tc>
          <w:tcPr>
            <w:tcW w:w="589" w:type="dxa"/>
            <w:vMerge w:val="continue"/>
            <w:vAlign w:val="center"/>
          </w:tcPr>
          <w:p w14:paraId="3074A57E">
            <w:pPr>
              <w:spacing w:line="276" w:lineRule="auto"/>
              <w:jc w:val="center"/>
              <w:rPr>
                <w:rFonts w:ascii="Times New Roman" w:hAnsi="Times New Roman" w:eastAsia="宋体"/>
                <w:color w:val="auto"/>
                <w:szCs w:val="21"/>
              </w:rPr>
            </w:pPr>
          </w:p>
        </w:tc>
        <w:tc>
          <w:tcPr>
            <w:tcW w:w="2245" w:type="dxa"/>
            <w:vAlign w:val="center"/>
          </w:tcPr>
          <w:p w14:paraId="3791E5F0">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水洗槽</w:t>
            </w:r>
          </w:p>
        </w:tc>
        <w:tc>
          <w:tcPr>
            <w:tcW w:w="1843" w:type="dxa"/>
            <w:vAlign w:val="center"/>
          </w:tcPr>
          <w:p w14:paraId="4E4D64FE">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w:t>
            </w:r>
            <w:r>
              <w:rPr>
                <w:rFonts w:ascii="Times New Roman" w:hAnsi="Times New Roman" w:eastAsia="宋体"/>
                <w:color w:val="auto"/>
                <w:szCs w:val="21"/>
              </w:rPr>
              <w:t>.5</w:t>
            </w:r>
            <w:r>
              <w:rPr>
                <w:rFonts w:hint="eastAsia" w:ascii="Times New Roman" w:hAnsi="Times New Roman" w:eastAsia="宋体"/>
                <w:color w:val="auto"/>
                <w:szCs w:val="21"/>
              </w:rPr>
              <w:t>×0</w:t>
            </w:r>
            <w:r>
              <w:rPr>
                <w:rFonts w:ascii="Times New Roman" w:hAnsi="Times New Roman" w:eastAsia="宋体"/>
                <w:color w:val="auto"/>
                <w:szCs w:val="21"/>
              </w:rPr>
              <w:t>.8</w:t>
            </w:r>
            <w:r>
              <w:rPr>
                <w:rFonts w:hint="eastAsia" w:ascii="Times New Roman" w:hAnsi="Times New Roman" w:eastAsia="宋体"/>
                <w:color w:val="auto"/>
                <w:szCs w:val="21"/>
              </w:rPr>
              <w:t>×1</w:t>
            </w:r>
            <w:r>
              <w:rPr>
                <w:rFonts w:ascii="Times New Roman" w:hAnsi="Times New Roman" w:eastAsia="宋体"/>
                <w:color w:val="auto"/>
                <w:szCs w:val="21"/>
              </w:rPr>
              <w:t>m</w:t>
            </w:r>
          </w:p>
        </w:tc>
        <w:tc>
          <w:tcPr>
            <w:tcW w:w="1843" w:type="dxa"/>
            <w:vAlign w:val="center"/>
          </w:tcPr>
          <w:p w14:paraId="3C658054">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1个</w:t>
            </w:r>
          </w:p>
        </w:tc>
        <w:tc>
          <w:tcPr>
            <w:tcW w:w="1694" w:type="dxa"/>
            <w:vAlign w:val="center"/>
          </w:tcPr>
          <w:p w14:paraId="17F5CC89">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封孔后水洗</w:t>
            </w:r>
          </w:p>
        </w:tc>
      </w:tr>
      <w:tr w14:paraId="1D2C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4E4955C7">
            <w:pPr>
              <w:spacing w:line="276" w:lineRule="auto"/>
              <w:jc w:val="center"/>
              <w:rPr>
                <w:rFonts w:ascii="Times New Roman" w:hAnsi="Times New Roman" w:eastAsia="宋体"/>
                <w:color w:val="auto"/>
                <w:szCs w:val="21"/>
              </w:rPr>
            </w:pPr>
          </w:p>
        </w:tc>
        <w:tc>
          <w:tcPr>
            <w:tcW w:w="426" w:type="dxa"/>
            <w:vMerge w:val="continue"/>
            <w:vAlign w:val="center"/>
          </w:tcPr>
          <w:p w14:paraId="616437C8">
            <w:pPr>
              <w:spacing w:line="276" w:lineRule="auto"/>
              <w:jc w:val="center"/>
              <w:rPr>
                <w:rFonts w:ascii="Times New Roman" w:hAnsi="Times New Roman" w:eastAsia="宋体"/>
                <w:color w:val="auto"/>
                <w:szCs w:val="21"/>
              </w:rPr>
            </w:pPr>
          </w:p>
        </w:tc>
        <w:tc>
          <w:tcPr>
            <w:tcW w:w="589" w:type="dxa"/>
            <w:vMerge w:val="restart"/>
            <w:vAlign w:val="center"/>
          </w:tcPr>
          <w:p w14:paraId="639C8F1F">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辅助设备</w:t>
            </w:r>
          </w:p>
        </w:tc>
        <w:tc>
          <w:tcPr>
            <w:tcW w:w="2245" w:type="dxa"/>
            <w:vAlign w:val="center"/>
          </w:tcPr>
          <w:p w14:paraId="7F3C3111">
            <w:pPr>
              <w:spacing w:line="276" w:lineRule="auto"/>
              <w:jc w:val="center"/>
              <w:rPr>
                <w:rFonts w:ascii="Times New Roman" w:hAnsi="Times New Roman"/>
                <w:color w:val="auto"/>
                <w:szCs w:val="21"/>
              </w:rPr>
            </w:pPr>
            <w:r>
              <w:rPr>
                <w:rFonts w:hint="eastAsia" w:ascii="Times New Roman" w:hAnsi="Times New Roman"/>
                <w:color w:val="auto"/>
                <w:szCs w:val="21"/>
              </w:rPr>
              <w:t>旋转烤炉流水线</w:t>
            </w:r>
          </w:p>
        </w:tc>
        <w:tc>
          <w:tcPr>
            <w:tcW w:w="1843" w:type="dxa"/>
            <w:vAlign w:val="center"/>
          </w:tcPr>
          <w:p w14:paraId="06190825">
            <w:pPr>
              <w:spacing w:line="276" w:lineRule="auto"/>
              <w:jc w:val="center"/>
              <w:rPr>
                <w:rFonts w:ascii="Times New Roman" w:hAnsi="Times New Roman"/>
                <w:color w:val="auto"/>
                <w:szCs w:val="21"/>
              </w:rPr>
            </w:pPr>
            <w:r>
              <w:rPr>
                <w:rFonts w:ascii="Times New Roman" w:hAnsi="Times New Roman" w:eastAsia="宋体"/>
                <w:color w:val="auto"/>
                <w:szCs w:val="21"/>
              </w:rPr>
              <w:t>20</w:t>
            </w:r>
            <w:r>
              <w:rPr>
                <w:rFonts w:hint="eastAsia" w:ascii="Times New Roman" w:hAnsi="Times New Roman" w:eastAsia="宋体"/>
                <w:color w:val="auto"/>
                <w:szCs w:val="21"/>
              </w:rPr>
              <w:t>×</w:t>
            </w:r>
            <w:r>
              <w:rPr>
                <w:rFonts w:ascii="Times New Roman" w:hAnsi="Times New Roman" w:eastAsia="宋体"/>
                <w:color w:val="auto"/>
                <w:szCs w:val="21"/>
              </w:rPr>
              <w:t>1.2</w:t>
            </w:r>
            <w:r>
              <w:rPr>
                <w:rFonts w:hint="eastAsia" w:ascii="Times New Roman" w:hAnsi="Times New Roman" w:eastAsia="宋体"/>
                <w:color w:val="auto"/>
                <w:szCs w:val="21"/>
              </w:rPr>
              <w:t>×1</w:t>
            </w:r>
            <w:r>
              <w:rPr>
                <w:rFonts w:ascii="Times New Roman" w:hAnsi="Times New Roman" w:eastAsia="宋体"/>
                <w:color w:val="auto"/>
                <w:szCs w:val="21"/>
              </w:rPr>
              <w:t>.5m</w:t>
            </w:r>
          </w:p>
        </w:tc>
        <w:tc>
          <w:tcPr>
            <w:tcW w:w="1843" w:type="dxa"/>
            <w:vAlign w:val="center"/>
          </w:tcPr>
          <w:p w14:paraId="018A01E2">
            <w:pPr>
              <w:spacing w:line="276" w:lineRule="auto"/>
              <w:jc w:val="center"/>
              <w:rPr>
                <w:rFonts w:ascii="Times New Roman" w:hAnsi="Times New Roman"/>
                <w:color w:val="auto"/>
                <w:szCs w:val="21"/>
              </w:rPr>
            </w:pPr>
            <w:r>
              <w:rPr>
                <w:rFonts w:hint="eastAsia" w:ascii="Times New Roman" w:hAnsi="Times New Roman"/>
                <w:color w:val="auto"/>
                <w:szCs w:val="21"/>
              </w:rPr>
              <w:t>1台</w:t>
            </w:r>
          </w:p>
        </w:tc>
        <w:tc>
          <w:tcPr>
            <w:tcW w:w="1694" w:type="dxa"/>
            <w:vAlign w:val="center"/>
          </w:tcPr>
          <w:p w14:paraId="18597628">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烘干</w:t>
            </w:r>
          </w:p>
        </w:tc>
      </w:tr>
      <w:tr w14:paraId="6387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389F0574">
            <w:pPr>
              <w:spacing w:line="276" w:lineRule="auto"/>
              <w:jc w:val="center"/>
              <w:rPr>
                <w:rFonts w:ascii="Times New Roman" w:hAnsi="Times New Roman" w:eastAsia="宋体"/>
                <w:color w:val="auto"/>
                <w:szCs w:val="21"/>
              </w:rPr>
            </w:pPr>
          </w:p>
        </w:tc>
        <w:tc>
          <w:tcPr>
            <w:tcW w:w="426" w:type="dxa"/>
            <w:vMerge w:val="continue"/>
            <w:vAlign w:val="center"/>
          </w:tcPr>
          <w:p w14:paraId="68863333">
            <w:pPr>
              <w:spacing w:line="276" w:lineRule="auto"/>
              <w:jc w:val="center"/>
              <w:rPr>
                <w:rFonts w:ascii="Times New Roman" w:hAnsi="Times New Roman" w:eastAsia="宋体"/>
                <w:color w:val="auto"/>
                <w:szCs w:val="21"/>
              </w:rPr>
            </w:pPr>
          </w:p>
        </w:tc>
        <w:tc>
          <w:tcPr>
            <w:tcW w:w="589" w:type="dxa"/>
            <w:vMerge w:val="continue"/>
            <w:vAlign w:val="center"/>
          </w:tcPr>
          <w:p w14:paraId="4E1B925D">
            <w:pPr>
              <w:spacing w:line="276" w:lineRule="auto"/>
              <w:jc w:val="center"/>
              <w:rPr>
                <w:rFonts w:ascii="Times New Roman" w:hAnsi="Times New Roman" w:eastAsia="宋体"/>
                <w:color w:val="auto"/>
                <w:szCs w:val="21"/>
              </w:rPr>
            </w:pPr>
          </w:p>
        </w:tc>
        <w:tc>
          <w:tcPr>
            <w:tcW w:w="2245" w:type="dxa"/>
            <w:vAlign w:val="center"/>
          </w:tcPr>
          <w:p w14:paraId="6A6C0660">
            <w:pPr>
              <w:spacing w:line="276" w:lineRule="auto"/>
              <w:jc w:val="center"/>
              <w:rPr>
                <w:rFonts w:ascii="Times New Roman" w:hAnsi="Times New Roman"/>
                <w:color w:val="auto"/>
                <w:szCs w:val="21"/>
              </w:rPr>
            </w:pPr>
            <w:r>
              <w:rPr>
                <w:rFonts w:hint="eastAsia" w:ascii="Times New Roman" w:hAnsi="Times New Roman"/>
                <w:color w:val="auto"/>
                <w:szCs w:val="21"/>
              </w:rPr>
              <w:t>整流机</w:t>
            </w:r>
          </w:p>
        </w:tc>
        <w:tc>
          <w:tcPr>
            <w:tcW w:w="1843" w:type="dxa"/>
            <w:vAlign w:val="center"/>
          </w:tcPr>
          <w:p w14:paraId="64761714">
            <w:pPr>
              <w:spacing w:line="276" w:lineRule="auto"/>
              <w:jc w:val="center"/>
              <w:rPr>
                <w:rFonts w:ascii="Times New Roman" w:hAnsi="Times New Roman"/>
                <w:color w:val="auto"/>
                <w:szCs w:val="21"/>
              </w:rPr>
            </w:pPr>
            <w:r>
              <w:rPr>
                <w:rFonts w:ascii="Times New Roman" w:hAnsi="Times New Roman"/>
                <w:color w:val="auto"/>
                <w:szCs w:val="21"/>
              </w:rPr>
              <w:t>5000KA-水冷</w:t>
            </w:r>
          </w:p>
        </w:tc>
        <w:tc>
          <w:tcPr>
            <w:tcW w:w="1843" w:type="dxa"/>
            <w:vAlign w:val="center"/>
          </w:tcPr>
          <w:p w14:paraId="78BA0F71">
            <w:pPr>
              <w:spacing w:line="276" w:lineRule="auto"/>
              <w:jc w:val="center"/>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台</w:t>
            </w:r>
          </w:p>
        </w:tc>
        <w:tc>
          <w:tcPr>
            <w:tcW w:w="1694" w:type="dxa"/>
            <w:vMerge w:val="restart"/>
            <w:vAlign w:val="center"/>
          </w:tcPr>
          <w:p w14:paraId="363F847D">
            <w:pPr>
              <w:spacing w:line="276" w:lineRule="auto"/>
              <w:jc w:val="center"/>
              <w:rPr>
                <w:rFonts w:ascii="Times New Roman" w:hAnsi="Times New Roman" w:eastAsia="宋体"/>
                <w:color w:val="auto"/>
                <w:szCs w:val="21"/>
              </w:rPr>
            </w:pPr>
            <w:r>
              <w:rPr>
                <w:rFonts w:hint="eastAsia" w:ascii="Times New Roman" w:hAnsi="Times New Roman" w:eastAsia="宋体"/>
                <w:color w:val="auto"/>
                <w:szCs w:val="21"/>
              </w:rPr>
              <w:t>辅助设备</w:t>
            </w:r>
          </w:p>
        </w:tc>
      </w:tr>
      <w:tr w14:paraId="1083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05166945">
            <w:pPr>
              <w:spacing w:line="276" w:lineRule="auto"/>
              <w:jc w:val="center"/>
              <w:rPr>
                <w:rFonts w:ascii="Times New Roman" w:hAnsi="Times New Roman" w:eastAsia="宋体"/>
                <w:color w:val="auto"/>
                <w:szCs w:val="21"/>
              </w:rPr>
            </w:pPr>
          </w:p>
        </w:tc>
        <w:tc>
          <w:tcPr>
            <w:tcW w:w="426" w:type="dxa"/>
            <w:vMerge w:val="continue"/>
            <w:vAlign w:val="center"/>
          </w:tcPr>
          <w:p w14:paraId="6A3FB625">
            <w:pPr>
              <w:spacing w:line="276" w:lineRule="auto"/>
              <w:jc w:val="center"/>
              <w:rPr>
                <w:rFonts w:ascii="Times New Roman" w:hAnsi="Times New Roman" w:eastAsia="宋体"/>
                <w:color w:val="auto"/>
                <w:szCs w:val="21"/>
              </w:rPr>
            </w:pPr>
          </w:p>
        </w:tc>
        <w:tc>
          <w:tcPr>
            <w:tcW w:w="589" w:type="dxa"/>
            <w:vMerge w:val="continue"/>
            <w:vAlign w:val="center"/>
          </w:tcPr>
          <w:p w14:paraId="3B06AC2A">
            <w:pPr>
              <w:spacing w:line="276" w:lineRule="auto"/>
              <w:jc w:val="center"/>
              <w:rPr>
                <w:rFonts w:ascii="Times New Roman" w:hAnsi="Times New Roman" w:eastAsia="宋体"/>
                <w:color w:val="auto"/>
                <w:szCs w:val="21"/>
              </w:rPr>
            </w:pPr>
          </w:p>
        </w:tc>
        <w:tc>
          <w:tcPr>
            <w:tcW w:w="2245" w:type="dxa"/>
            <w:vAlign w:val="center"/>
          </w:tcPr>
          <w:p w14:paraId="3A91EA0E">
            <w:pPr>
              <w:spacing w:line="276" w:lineRule="auto"/>
              <w:jc w:val="center"/>
              <w:rPr>
                <w:rFonts w:ascii="Times New Roman" w:hAnsi="Times New Roman"/>
                <w:color w:val="auto"/>
                <w:szCs w:val="21"/>
              </w:rPr>
            </w:pPr>
            <w:r>
              <w:rPr>
                <w:rFonts w:hint="eastAsia" w:ascii="Times New Roman" w:hAnsi="Times New Roman"/>
                <w:color w:val="auto"/>
                <w:szCs w:val="21"/>
              </w:rPr>
              <w:t>冷水机</w:t>
            </w:r>
          </w:p>
        </w:tc>
        <w:tc>
          <w:tcPr>
            <w:tcW w:w="1843" w:type="dxa"/>
            <w:vAlign w:val="center"/>
          </w:tcPr>
          <w:p w14:paraId="01C20AE8">
            <w:pPr>
              <w:spacing w:line="276" w:lineRule="auto"/>
              <w:jc w:val="center"/>
              <w:rPr>
                <w:rFonts w:ascii="Times New Roman" w:hAnsi="Times New Roman"/>
                <w:color w:val="auto"/>
                <w:szCs w:val="21"/>
              </w:rPr>
            </w:pPr>
            <w:r>
              <w:rPr>
                <w:rFonts w:hint="eastAsia" w:ascii="Times New Roman" w:hAnsi="Times New Roman"/>
                <w:color w:val="auto"/>
                <w:szCs w:val="21"/>
              </w:rPr>
              <w:t>3</w:t>
            </w:r>
            <w:r>
              <w:rPr>
                <w:rFonts w:ascii="Times New Roman" w:hAnsi="Times New Roman"/>
                <w:color w:val="auto"/>
                <w:szCs w:val="21"/>
              </w:rPr>
              <w:t>0匹</w:t>
            </w:r>
          </w:p>
        </w:tc>
        <w:tc>
          <w:tcPr>
            <w:tcW w:w="1843" w:type="dxa"/>
            <w:vAlign w:val="center"/>
          </w:tcPr>
          <w:p w14:paraId="295F0BEB">
            <w:pPr>
              <w:spacing w:line="276" w:lineRule="auto"/>
              <w:jc w:val="center"/>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台</w:t>
            </w:r>
          </w:p>
        </w:tc>
        <w:tc>
          <w:tcPr>
            <w:tcW w:w="1694" w:type="dxa"/>
            <w:vMerge w:val="continue"/>
            <w:vAlign w:val="center"/>
          </w:tcPr>
          <w:p w14:paraId="6BE9C7FE">
            <w:pPr>
              <w:spacing w:line="276" w:lineRule="auto"/>
              <w:jc w:val="center"/>
              <w:rPr>
                <w:rFonts w:ascii="Times New Roman" w:hAnsi="Times New Roman" w:eastAsia="宋体"/>
                <w:color w:val="auto"/>
                <w:szCs w:val="21"/>
              </w:rPr>
            </w:pPr>
          </w:p>
        </w:tc>
      </w:tr>
      <w:tr w14:paraId="1098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4" w:type="dxa"/>
            <w:vMerge w:val="continue"/>
            <w:vAlign w:val="center"/>
          </w:tcPr>
          <w:p w14:paraId="5A964F7B">
            <w:pPr>
              <w:spacing w:line="276" w:lineRule="auto"/>
              <w:jc w:val="center"/>
              <w:rPr>
                <w:rFonts w:ascii="Times New Roman" w:hAnsi="Times New Roman" w:eastAsia="宋体"/>
                <w:color w:val="auto"/>
                <w:szCs w:val="21"/>
              </w:rPr>
            </w:pPr>
          </w:p>
        </w:tc>
        <w:tc>
          <w:tcPr>
            <w:tcW w:w="426" w:type="dxa"/>
            <w:vMerge w:val="continue"/>
            <w:vAlign w:val="center"/>
          </w:tcPr>
          <w:p w14:paraId="4E6D99C4">
            <w:pPr>
              <w:spacing w:line="276" w:lineRule="auto"/>
              <w:jc w:val="center"/>
              <w:rPr>
                <w:rFonts w:ascii="Times New Roman" w:hAnsi="Times New Roman" w:eastAsia="宋体"/>
                <w:color w:val="auto"/>
                <w:szCs w:val="21"/>
              </w:rPr>
            </w:pPr>
          </w:p>
        </w:tc>
        <w:tc>
          <w:tcPr>
            <w:tcW w:w="589" w:type="dxa"/>
            <w:vMerge w:val="continue"/>
            <w:vAlign w:val="center"/>
          </w:tcPr>
          <w:p w14:paraId="0AFC2C77">
            <w:pPr>
              <w:spacing w:line="276" w:lineRule="auto"/>
              <w:jc w:val="center"/>
              <w:rPr>
                <w:rFonts w:ascii="Times New Roman" w:hAnsi="Times New Roman" w:eastAsia="宋体"/>
                <w:color w:val="auto"/>
                <w:szCs w:val="21"/>
              </w:rPr>
            </w:pPr>
          </w:p>
        </w:tc>
        <w:tc>
          <w:tcPr>
            <w:tcW w:w="2245" w:type="dxa"/>
            <w:vAlign w:val="center"/>
          </w:tcPr>
          <w:p w14:paraId="5D163C0F">
            <w:pPr>
              <w:spacing w:line="276" w:lineRule="auto"/>
              <w:jc w:val="center"/>
              <w:rPr>
                <w:rFonts w:ascii="Times New Roman" w:hAnsi="Times New Roman"/>
                <w:color w:val="auto"/>
                <w:szCs w:val="21"/>
              </w:rPr>
            </w:pPr>
            <w:r>
              <w:rPr>
                <w:rFonts w:hint="eastAsia" w:ascii="Times New Roman" w:hAnsi="Times New Roman"/>
                <w:color w:val="auto"/>
                <w:szCs w:val="21"/>
              </w:rPr>
              <w:t>空压机</w:t>
            </w:r>
          </w:p>
        </w:tc>
        <w:tc>
          <w:tcPr>
            <w:tcW w:w="1843" w:type="dxa"/>
            <w:vAlign w:val="center"/>
          </w:tcPr>
          <w:p w14:paraId="5F5C883C">
            <w:pPr>
              <w:spacing w:line="276" w:lineRule="auto"/>
              <w:jc w:val="center"/>
              <w:rPr>
                <w:rFonts w:ascii="Times New Roman" w:hAnsi="Times New Roman"/>
                <w:color w:val="auto"/>
                <w:szCs w:val="21"/>
              </w:rPr>
            </w:pPr>
            <w:r>
              <w:rPr>
                <w:rFonts w:hint="eastAsia" w:ascii="Times New Roman" w:hAnsi="Times New Roman"/>
                <w:color w:val="auto"/>
                <w:szCs w:val="21"/>
              </w:rPr>
              <w:t>5</w:t>
            </w:r>
            <w:r>
              <w:rPr>
                <w:rFonts w:ascii="Times New Roman" w:hAnsi="Times New Roman"/>
                <w:color w:val="auto"/>
                <w:szCs w:val="21"/>
              </w:rPr>
              <w:t>0匹</w:t>
            </w:r>
          </w:p>
        </w:tc>
        <w:tc>
          <w:tcPr>
            <w:tcW w:w="1843" w:type="dxa"/>
            <w:vAlign w:val="center"/>
          </w:tcPr>
          <w:p w14:paraId="7871FD19">
            <w:pPr>
              <w:spacing w:line="276" w:lineRule="auto"/>
              <w:jc w:val="center"/>
              <w:rPr>
                <w:rFonts w:ascii="Times New Roman" w:hAnsi="Times New Roman"/>
                <w:color w:val="auto"/>
                <w:szCs w:val="21"/>
              </w:rPr>
            </w:pPr>
            <w:r>
              <w:rPr>
                <w:rFonts w:hint="eastAsia" w:ascii="Times New Roman" w:hAnsi="Times New Roman"/>
                <w:color w:val="auto"/>
                <w:szCs w:val="21"/>
              </w:rPr>
              <w:t>1台</w:t>
            </w:r>
          </w:p>
        </w:tc>
        <w:tc>
          <w:tcPr>
            <w:tcW w:w="1694" w:type="dxa"/>
            <w:vMerge w:val="continue"/>
            <w:vAlign w:val="center"/>
          </w:tcPr>
          <w:p w14:paraId="75997684">
            <w:pPr>
              <w:spacing w:line="276" w:lineRule="auto"/>
              <w:jc w:val="center"/>
              <w:rPr>
                <w:rFonts w:ascii="Times New Roman" w:hAnsi="Times New Roman" w:eastAsia="宋体"/>
                <w:color w:val="auto"/>
                <w:szCs w:val="21"/>
              </w:rPr>
            </w:pPr>
          </w:p>
        </w:tc>
      </w:tr>
    </w:tbl>
    <w:p w14:paraId="45E50127">
      <w:pPr>
        <w:widowControl/>
        <w:numPr>
          <w:ilvl w:val="0"/>
          <w:numId w:val="4"/>
        </w:numPr>
        <w:spacing w:line="360" w:lineRule="auto"/>
        <w:ind w:left="0" w:firstLine="0"/>
        <w:contextualSpacing/>
        <w:jc w:val="center"/>
        <w:rPr>
          <w:rFonts w:hint="eastAsia" w:ascii="Times New Roman" w:hAnsi="Times New Roman" w:eastAsia="宋体" w:cs="Times New Roman"/>
          <w:b/>
          <w:bCs/>
          <w:color w:val="auto"/>
          <w:szCs w:val="21"/>
          <w:highlight w:val="none"/>
        </w:rPr>
      </w:pPr>
      <w:r>
        <w:rPr>
          <w:rFonts w:hint="eastAsia" w:ascii="Times New Roman" w:hAnsi="Times New Roman" w:eastAsia="宋体" w:cs="Times New Roman"/>
          <w:b/>
          <w:bCs/>
          <w:color w:val="auto"/>
          <w:szCs w:val="21"/>
          <w:highlight w:val="none"/>
        </w:rPr>
        <w:t>全厂原辅材料使用情况汇总表</w:t>
      </w:r>
    </w:p>
    <w:tbl>
      <w:tblPr>
        <w:tblStyle w:val="26"/>
        <w:tblW w:w="87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6"/>
        <w:gridCol w:w="1272"/>
        <w:gridCol w:w="1097"/>
        <w:gridCol w:w="781"/>
        <w:gridCol w:w="1167"/>
        <w:gridCol w:w="1195"/>
        <w:gridCol w:w="1517"/>
        <w:gridCol w:w="1077"/>
      </w:tblGrid>
      <w:tr w14:paraId="173EF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46" w:type="dxa"/>
            <w:textDirection w:val="tbRlV"/>
            <w:vAlign w:val="top"/>
          </w:tcPr>
          <w:p w14:paraId="58164E48">
            <w:pPr>
              <w:pStyle w:val="25"/>
              <w:spacing w:before="216" w:line="218" w:lineRule="auto"/>
              <w:ind w:left="34"/>
            </w:pPr>
            <w:r>
              <w:rPr>
                <w:spacing w:val="8"/>
              </w:rPr>
              <w:t>序</w:t>
            </w:r>
            <w:r>
              <w:rPr>
                <w:spacing w:val="-35"/>
              </w:rPr>
              <w:t xml:space="preserve"> </w:t>
            </w:r>
            <w:r>
              <w:rPr>
                <w:spacing w:val="8"/>
              </w:rPr>
              <w:t>号</w:t>
            </w:r>
          </w:p>
        </w:tc>
        <w:tc>
          <w:tcPr>
            <w:tcW w:w="1272" w:type="dxa"/>
            <w:vAlign w:val="top"/>
          </w:tcPr>
          <w:p w14:paraId="647A3C84">
            <w:pPr>
              <w:pStyle w:val="25"/>
              <w:spacing w:before="171" w:line="228" w:lineRule="auto"/>
              <w:ind w:left="223"/>
            </w:pPr>
            <w:r>
              <w:rPr>
                <w:spacing w:val="6"/>
              </w:rPr>
              <w:t>原料名称</w:t>
            </w:r>
          </w:p>
        </w:tc>
        <w:tc>
          <w:tcPr>
            <w:tcW w:w="1097" w:type="dxa"/>
            <w:vAlign w:val="top"/>
          </w:tcPr>
          <w:p w14:paraId="7B95671A">
            <w:pPr>
              <w:pStyle w:val="25"/>
              <w:spacing w:before="171" w:line="221" w:lineRule="auto"/>
              <w:ind w:left="140"/>
              <w:rPr>
                <w:rFonts w:ascii="Times New Roman" w:hAnsi="Times New Roman" w:eastAsia="Times New Roman" w:cs="Times New Roman"/>
              </w:rPr>
            </w:pPr>
            <w:r>
              <w:rPr>
                <w:spacing w:val="4"/>
              </w:rPr>
              <w:t>年用量</w:t>
            </w:r>
            <w:r>
              <w:rPr>
                <w:rFonts w:ascii="Times New Roman" w:hAnsi="Times New Roman" w:eastAsia="Times New Roman" w:cs="Times New Roman"/>
                <w:spacing w:val="4"/>
              </w:rPr>
              <w:t>(t)</w:t>
            </w:r>
          </w:p>
        </w:tc>
        <w:tc>
          <w:tcPr>
            <w:tcW w:w="781" w:type="dxa"/>
            <w:vAlign w:val="top"/>
          </w:tcPr>
          <w:p w14:paraId="5BB6EB20">
            <w:pPr>
              <w:pStyle w:val="25"/>
              <w:spacing w:before="171" w:line="230" w:lineRule="auto"/>
              <w:ind w:left="187"/>
            </w:pPr>
            <w:r>
              <w:rPr>
                <w:spacing w:val="3"/>
              </w:rPr>
              <w:t>形态</w:t>
            </w:r>
          </w:p>
        </w:tc>
        <w:tc>
          <w:tcPr>
            <w:tcW w:w="1167" w:type="dxa"/>
            <w:vAlign w:val="top"/>
          </w:tcPr>
          <w:p w14:paraId="4350A0F2">
            <w:pPr>
              <w:pStyle w:val="25"/>
              <w:spacing w:before="170" w:line="228" w:lineRule="auto"/>
              <w:ind w:left="169"/>
            </w:pPr>
            <w:r>
              <w:rPr>
                <w:spacing w:val="7"/>
              </w:rPr>
              <w:t>包装储存</w:t>
            </w:r>
          </w:p>
        </w:tc>
        <w:tc>
          <w:tcPr>
            <w:tcW w:w="1195" w:type="dxa"/>
            <w:vAlign w:val="top"/>
          </w:tcPr>
          <w:p w14:paraId="511B6CFD">
            <w:pPr>
              <w:pStyle w:val="25"/>
              <w:spacing w:before="34" w:line="228" w:lineRule="auto"/>
              <w:ind w:left="389"/>
            </w:pPr>
            <w:r>
              <w:rPr>
                <w:spacing w:val="3"/>
              </w:rPr>
              <w:t>最大</w:t>
            </w:r>
          </w:p>
          <w:p w14:paraId="7BEE9A70">
            <w:pPr>
              <w:pStyle w:val="25"/>
              <w:spacing w:before="26" w:line="217" w:lineRule="auto"/>
              <w:ind w:left="182"/>
              <w:rPr>
                <w:rFonts w:ascii="Times New Roman" w:hAnsi="Times New Roman" w:eastAsia="Times New Roman" w:cs="Times New Roman"/>
              </w:rPr>
            </w:pPr>
            <w:r>
              <w:rPr>
                <w:spacing w:val="4"/>
              </w:rPr>
              <w:t>储存量</w:t>
            </w:r>
            <w:r>
              <w:rPr>
                <w:rFonts w:ascii="Times New Roman" w:hAnsi="Times New Roman" w:eastAsia="Times New Roman" w:cs="Times New Roman"/>
                <w:spacing w:val="4"/>
              </w:rPr>
              <w:t>(t)</w:t>
            </w:r>
          </w:p>
        </w:tc>
        <w:tc>
          <w:tcPr>
            <w:tcW w:w="1517" w:type="dxa"/>
            <w:vAlign w:val="top"/>
          </w:tcPr>
          <w:p w14:paraId="33AE2A8C">
            <w:pPr>
              <w:pStyle w:val="25"/>
              <w:spacing w:before="170" w:line="228" w:lineRule="auto"/>
              <w:ind w:left="347"/>
            </w:pPr>
            <w:r>
              <w:rPr>
                <w:spacing w:val="7"/>
              </w:rPr>
              <w:t>使用工序</w:t>
            </w:r>
          </w:p>
        </w:tc>
        <w:tc>
          <w:tcPr>
            <w:tcW w:w="1077" w:type="dxa"/>
            <w:vAlign w:val="top"/>
          </w:tcPr>
          <w:p w14:paraId="58C4A880">
            <w:pPr>
              <w:pStyle w:val="25"/>
              <w:spacing w:before="171" w:line="229" w:lineRule="auto"/>
              <w:ind w:left="336"/>
            </w:pPr>
            <w:r>
              <w:rPr>
                <w:spacing w:val="3"/>
              </w:rPr>
              <w:t>备注</w:t>
            </w:r>
          </w:p>
        </w:tc>
      </w:tr>
      <w:tr w14:paraId="559FE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46" w:type="dxa"/>
            <w:vAlign w:val="top"/>
          </w:tcPr>
          <w:p w14:paraId="24C091AA">
            <w:pPr>
              <w:spacing w:before="129" w:line="195" w:lineRule="auto"/>
              <w:ind w:left="29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72" w:type="dxa"/>
            <w:vAlign w:val="top"/>
          </w:tcPr>
          <w:p w14:paraId="332CB496">
            <w:pPr>
              <w:pStyle w:val="25"/>
              <w:spacing w:before="93" w:line="227" w:lineRule="auto"/>
              <w:ind w:left="336"/>
            </w:pPr>
            <w:r>
              <w:rPr>
                <w:spacing w:val="2"/>
              </w:rPr>
              <w:t>除油剂</w:t>
            </w:r>
          </w:p>
        </w:tc>
        <w:tc>
          <w:tcPr>
            <w:tcW w:w="1097" w:type="dxa"/>
            <w:vAlign w:val="top"/>
          </w:tcPr>
          <w:p w14:paraId="6C06D18B">
            <w:pPr>
              <w:spacing w:before="129"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7.4</w:t>
            </w:r>
          </w:p>
        </w:tc>
        <w:tc>
          <w:tcPr>
            <w:tcW w:w="781" w:type="dxa"/>
            <w:vAlign w:val="top"/>
          </w:tcPr>
          <w:p w14:paraId="3E87A55F">
            <w:pPr>
              <w:pStyle w:val="25"/>
              <w:spacing w:before="93" w:line="228" w:lineRule="auto"/>
              <w:ind w:left="186"/>
            </w:pPr>
            <w:r>
              <w:rPr>
                <w:spacing w:val="3"/>
              </w:rPr>
              <w:t>液态</w:t>
            </w:r>
          </w:p>
        </w:tc>
        <w:tc>
          <w:tcPr>
            <w:tcW w:w="1167" w:type="dxa"/>
            <w:vAlign w:val="top"/>
          </w:tcPr>
          <w:p w14:paraId="0925F673">
            <w:pPr>
              <w:pStyle w:val="25"/>
              <w:spacing w:before="93" w:line="221" w:lineRule="auto"/>
              <w:ind w:left="136"/>
            </w:pPr>
            <w:r>
              <w:rPr>
                <w:rFonts w:ascii="Times New Roman" w:hAnsi="Times New Roman" w:eastAsia="Times New Roman" w:cs="Times New Roman"/>
                <w:spacing w:val="7"/>
              </w:rPr>
              <w:t>25</w:t>
            </w:r>
            <w:r>
              <w:rPr>
                <w:rFonts w:ascii="Times New Roman" w:hAnsi="Times New Roman" w:eastAsia="Times New Roman" w:cs="Times New Roman"/>
              </w:rPr>
              <w:t>kg</w:t>
            </w:r>
            <w:r>
              <w:rPr>
                <w:rFonts w:ascii="Times New Roman" w:hAnsi="Times New Roman" w:eastAsia="Times New Roman" w:cs="Times New Roman"/>
                <w:spacing w:val="7"/>
              </w:rPr>
              <w:t>/</w:t>
            </w:r>
            <w:r>
              <w:rPr>
                <w:spacing w:val="7"/>
              </w:rPr>
              <w:t>桶装</w:t>
            </w:r>
          </w:p>
        </w:tc>
        <w:tc>
          <w:tcPr>
            <w:tcW w:w="1195" w:type="dxa"/>
            <w:vAlign w:val="top"/>
          </w:tcPr>
          <w:p w14:paraId="029EA3CC">
            <w:pPr>
              <w:spacing w:before="129" w:line="195"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17" w:type="dxa"/>
            <w:vAlign w:val="top"/>
          </w:tcPr>
          <w:p w14:paraId="28DD7FE4">
            <w:pPr>
              <w:pStyle w:val="25"/>
              <w:spacing w:before="92" w:line="228" w:lineRule="auto"/>
              <w:ind w:left="567"/>
            </w:pPr>
            <w:r>
              <w:rPr>
                <w:spacing w:val="-2"/>
              </w:rPr>
              <w:t>除油</w:t>
            </w:r>
          </w:p>
        </w:tc>
        <w:tc>
          <w:tcPr>
            <w:tcW w:w="1077" w:type="dxa"/>
            <w:vMerge w:val="restart"/>
            <w:tcBorders>
              <w:bottom w:val="nil"/>
            </w:tcBorders>
            <w:vAlign w:val="top"/>
          </w:tcPr>
          <w:p w14:paraId="578E8673">
            <w:pPr>
              <w:spacing w:line="275" w:lineRule="auto"/>
              <w:rPr>
                <w:rFonts w:ascii="Arial"/>
                <w:sz w:val="21"/>
              </w:rPr>
            </w:pPr>
          </w:p>
          <w:p w14:paraId="232C17EF">
            <w:pPr>
              <w:spacing w:line="275" w:lineRule="auto"/>
              <w:rPr>
                <w:rFonts w:ascii="Arial"/>
                <w:sz w:val="21"/>
              </w:rPr>
            </w:pPr>
          </w:p>
          <w:p w14:paraId="7388A049">
            <w:pPr>
              <w:spacing w:line="275" w:lineRule="auto"/>
              <w:rPr>
                <w:rFonts w:ascii="Arial"/>
                <w:sz w:val="21"/>
              </w:rPr>
            </w:pPr>
          </w:p>
          <w:p w14:paraId="78F3A347">
            <w:pPr>
              <w:spacing w:line="275" w:lineRule="auto"/>
              <w:rPr>
                <w:rFonts w:ascii="Arial"/>
                <w:sz w:val="21"/>
              </w:rPr>
            </w:pPr>
          </w:p>
          <w:p w14:paraId="2B07AE5C">
            <w:pPr>
              <w:spacing w:line="275" w:lineRule="auto"/>
              <w:rPr>
                <w:rFonts w:ascii="Arial"/>
                <w:sz w:val="21"/>
              </w:rPr>
            </w:pPr>
          </w:p>
          <w:p w14:paraId="302DC276">
            <w:pPr>
              <w:pStyle w:val="25"/>
              <w:spacing w:before="65" w:line="227" w:lineRule="auto"/>
              <w:ind w:left="138"/>
            </w:pPr>
            <w:r>
              <w:rPr>
                <w:spacing w:val="3"/>
              </w:rPr>
              <w:t>阳极氧化</w:t>
            </w:r>
          </w:p>
          <w:p w14:paraId="47C0F093">
            <w:pPr>
              <w:pStyle w:val="25"/>
              <w:spacing w:before="25" w:line="227" w:lineRule="auto"/>
              <w:ind w:left="125"/>
            </w:pPr>
            <w:r>
              <w:rPr>
                <w:spacing w:val="6"/>
              </w:rPr>
              <w:t>线原辅材</w:t>
            </w:r>
          </w:p>
          <w:p w14:paraId="51B137D3">
            <w:pPr>
              <w:pStyle w:val="25"/>
              <w:spacing w:before="28" w:line="228" w:lineRule="auto"/>
              <w:ind w:left="439"/>
            </w:pPr>
            <w:r>
              <w:t>料</w:t>
            </w:r>
          </w:p>
        </w:tc>
      </w:tr>
      <w:tr w14:paraId="23727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46" w:type="dxa"/>
            <w:vAlign w:val="top"/>
          </w:tcPr>
          <w:p w14:paraId="7B4A73DA">
            <w:pPr>
              <w:spacing w:before="130" w:line="195" w:lineRule="auto"/>
              <w:ind w:left="27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72" w:type="dxa"/>
            <w:vAlign w:val="top"/>
          </w:tcPr>
          <w:p w14:paraId="6A01939E">
            <w:pPr>
              <w:pStyle w:val="25"/>
              <w:spacing w:before="94" w:line="221" w:lineRule="auto"/>
              <w:ind w:left="164"/>
              <w:rPr>
                <w:rFonts w:ascii="Times New Roman" w:hAnsi="Times New Roman" w:eastAsia="Times New Roman" w:cs="Times New Roman"/>
              </w:rPr>
            </w:pPr>
            <w:r>
              <w:rPr>
                <w:spacing w:val="5"/>
              </w:rPr>
              <w:t>硫酸</w:t>
            </w:r>
            <w:r>
              <w:rPr>
                <w:rFonts w:ascii="Times New Roman" w:hAnsi="Times New Roman" w:eastAsia="Times New Roman" w:cs="Times New Roman"/>
                <w:spacing w:val="5"/>
              </w:rPr>
              <w:t>(98%)</w:t>
            </w:r>
          </w:p>
        </w:tc>
        <w:tc>
          <w:tcPr>
            <w:tcW w:w="1097" w:type="dxa"/>
            <w:vAlign w:val="top"/>
          </w:tcPr>
          <w:p w14:paraId="774B248A">
            <w:pPr>
              <w:spacing w:before="130" w:line="195" w:lineRule="auto"/>
              <w:ind w:left="4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87</w:t>
            </w:r>
          </w:p>
        </w:tc>
        <w:tc>
          <w:tcPr>
            <w:tcW w:w="781" w:type="dxa"/>
            <w:vAlign w:val="top"/>
          </w:tcPr>
          <w:p w14:paraId="5034AA0F">
            <w:pPr>
              <w:pStyle w:val="25"/>
              <w:spacing w:before="94" w:line="228" w:lineRule="auto"/>
              <w:ind w:left="186"/>
            </w:pPr>
            <w:r>
              <w:rPr>
                <w:spacing w:val="3"/>
              </w:rPr>
              <w:t>液态</w:t>
            </w:r>
          </w:p>
        </w:tc>
        <w:tc>
          <w:tcPr>
            <w:tcW w:w="1167" w:type="dxa"/>
            <w:vAlign w:val="top"/>
          </w:tcPr>
          <w:p w14:paraId="6990EE47">
            <w:pPr>
              <w:pStyle w:val="25"/>
              <w:spacing w:before="94" w:line="221" w:lineRule="auto"/>
              <w:ind w:left="136"/>
            </w:pPr>
            <w:r>
              <w:rPr>
                <w:rFonts w:ascii="Times New Roman" w:hAnsi="Times New Roman" w:eastAsia="Times New Roman" w:cs="Times New Roman"/>
                <w:spacing w:val="7"/>
              </w:rPr>
              <w:t>25</w:t>
            </w:r>
            <w:r>
              <w:rPr>
                <w:rFonts w:ascii="Times New Roman" w:hAnsi="Times New Roman" w:eastAsia="Times New Roman" w:cs="Times New Roman"/>
              </w:rPr>
              <w:t>kg</w:t>
            </w:r>
            <w:r>
              <w:rPr>
                <w:rFonts w:ascii="Times New Roman" w:hAnsi="Times New Roman" w:eastAsia="Times New Roman" w:cs="Times New Roman"/>
                <w:spacing w:val="7"/>
              </w:rPr>
              <w:t>/</w:t>
            </w:r>
            <w:r>
              <w:rPr>
                <w:spacing w:val="7"/>
              </w:rPr>
              <w:t>桶装</w:t>
            </w:r>
          </w:p>
        </w:tc>
        <w:tc>
          <w:tcPr>
            <w:tcW w:w="1195" w:type="dxa"/>
            <w:vAlign w:val="top"/>
          </w:tcPr>
          <w:p w14:paraId="1FBFD35B">
            <w:pPr>
              <w:spacing w:before="130" w:line="195" w:lineRule="auto"/>
              <w:ind w:left="51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517" w:type="dxa"/>
            <w:vAlign w:val="top"/>
          </w:tcPr>
          <w:p w14:paraId="61D44462">
            <w:pPr>
              <w:pStyle w:val="25"/>
              <w:spacing w:before="94" w:line="227" w:lineRule="auto"/>
              <w:ind w:left="136"/>
            </w:pPr>
            <w:r>
              <w:rPr>
                <w:spacing w:val="8"/>
              </w:rPr>
              <w:t>酸抛光、氧化</w:t>
            </w:r>
          </w:p>
        </w:tc>
        <w:tc>
          <w:tcPr>
            <w:tcW w:w="1077" w:type="dxa"/>
            <w:vMerge w:val="continue"/>
            <w:tcBorders>
              <w:top w:val="nil"/>
              <w:bottom w:val="nil"/>
            </w:tcBorders>
            <w:vAlign w:val="top"/>
          </w:tcPr>
          <w:p w14:paraId="60EDF0B5">
            <w:pPr>
              <w:rPr>
                <w:rFonts w:ascii="Arial"/>
                <w:sz w:val="21"/>
              </w:rPr>
            </w:pPr>
          </w:p>
        </w:tc>
      </w:tr>
      <w:tr w14:paraId="2A61B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46" w:type="dxa"/>
            <w:vAlign w:val="top"/>
          </w:tcPr>
          <w:p w14:paraId="6C3417AC">
            <w:pPr>
              <w:spacing w:before="132" w:line="195" w:lineRule="auto"/>
              <w:ind w:left="27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72" w:type="dxa"/>
            <w:vAlign w:val="top"/>
          </w:tcPr>
          <w:p w14:paraId="7BA9F905">
            <w:pPr>
              <w:pStyle w:val="25"/>
              <w:spacing w:before="96" w:line="221" w:lineRule="auto"/>
              <w:ind w:left="165"/>
              <w:rPr>
                <w:rFonts w:ascii="Times New Roman" w:hAnsi="Times New Roman" w:eastAsia="Times New Roman" w:cs="Times New Roman"/>
              </w:rPr>
            </w:pPr>
            <w:r>
              <w:rPr>
                <w:spacing w:val="5"/>
              </w:rPr>
              <w:t>磷酸</w:t>
            </w:r>
            <w:r>
              <w:rPr>
                <w:rFonts w:ascii="Times New Roman" w:hAnsi="Times New Roman" w:eastAsia="Times New Roman" w:cs="Times New Roman"/>
                <w:spacing w:val="5"/>
              </w:rPr>
              <w:t>(85%)</w:t>
            </w:r>
          </w:p>
        </w:tc>
        <w:tc>
          <w:tcPr>
            <w:tcW w:w="1097" w:type="dxa"/>
            <w:vAlign w:val="top"/>
          </w:tcPr>
          <w:p w14:paraId="20166C4D">
            <w:pPr>
              <w:spacing w:before="132" w:line="195" w:lineRule="auto"/>
              <w:ind w:left="33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100.7</w:t>
            </w:r>
          </w:p>
        </w:tc>
        <w:tc>
          <w:tcPr>
            <w:tcW w:w="781" w:type="dxa"/>
            <w:vAlign w:val="top"/>
          </w:tcPr>
          <w:p w14:paraId="01D55ADB">
            <w:pPr>
              <w:pStyle w:val="25"/>
              <w:spacing w:before="96" w:line="228" w:lineRule="auto"/>
              <w:ind w:left="186"/>
            </w:pPr>
            <w:r>
              <w:rPr>
                <w:spacing w:val="3"/>
              </w:rPr>
              <w:t>液态</w:t>
            </w:r>
          </w:p>
        </w:tc>
        <w:tc>
          <w:tcPr>
            <w:tcW w:w="1167" w:type="dxa"/>
            <w:vAlign w:val="top"/>
          </w:tcPr>
          <w:p w14:paraId="36E7E6EF">
            <w:pPr>
              <w:pStyle w:val="25"/>
              <w:spacing w:before="96" w:line="221" w:lineRule="auto"/>
              <w:ind w:left="136"/>
            </w:pPr>
            <w:r>
              <w:rPr>
                <w:rFonts w:ascii="Times New Roman" w:hAnsi="Times New Roman" w:eastAsia="Times New Roman" w:cs="Times New Roman"/>
                <w:spacing w:val="7"/>
              </w:rPr>
              <w:t>25</w:t>
            </w:r>
            <w:r>
              <w:rPr>
                <w:rFonts w:ascii="Times New Roman" w:hAnsi="Times New Roman" w:eastAsia="Times New Roman" w:cs="Times New Roman"/>
              </w:rPr>
              <w:t>kg</w:t>
            </w:r>
            <w:r>
              <w:rPr>
                <w:rFonts w:ascii="Times New Roman" w:hAnsi="Times New Roman" w:eastAsia="Times New Roman" w:cs="Times New Roman"/>
                <w:spacing w:val="7"/>
              </w:rPr>
              <w:t>/</w:t>
            </w:r>
            <w:r>
              <w:rPr>
                <w:spacing w:val="7"/>
              </w:rPr>
              <w:t>桶装</w:t>
            </w:r>
          </w:p>
        </w:tc>
        <w:tc>
          <w:tcPr>
            <w:tcW w:w="1195" w:type="dxa"/>
            <w:vAlign w:val="top"/>
          </w:tcPr>
          <w:p w14:paraId="1ACB8466">
            <w:pPr>
              <w:spacing w:before="132" w:line="195"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517" w:type="dxa"/>
            <w:vAlign w:val="top"/>
          </w:tcPr>
          <w:p w14:paraId="3790CCAD">
            <w:pPr>
              <w:pStyle w:val="25"/>
              <w:spacing w:before="95" w:line="228" w:lineRule="auto"/>
              <w:ind w:left="450"/>
            </w:pPr>
            <w:r>
              <w:rPr>
                <w:spacing w:val="6"/>
              </w:rPr>
              <w:t>酸抛光</w:t>
            </w:r>
          </w:p>
        </w:tc>
        <w:tc>
          <w:tcPr>
            <w:tcW w:w="1077" w:type="dxa"/>
            <w:vMerge w:val="continue"/>
            <w:tcBorders>
              <w:top w:val="nil"/>
              <w:bottom w:val="nil"/>
            </w:tcBorders>
            <w:vAlign w:val="top"/>
          </w:tcPr>
          <w:p w14:paraId="60927961">
            <w:pPr>
              <w:rPr>
                <w:rFonts w:ascii="Arial"/>
                <w:sz w:val="21"/>
              </w:rPr>
            </w:pPr>
          </w:p>
        </w:tc>
      </w:tr>
      <w:tr w14:paraId="16198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46" w:type="dxa"/>
            <w:vAlign w:val="top"/>
          </w:tcPr>
          <w:p w14:paraId="4D12EDA4">
            <w:pPr>
              <w:spacing w:before="131" w:line="195" w:lineRule="auto"/>
              <w:ind w:left="27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272" w:type="dxa"/>
            <w:vAlign w:val="top"/>
          </w:tcPr>
          <w:p w14:paraId="557E4C18">
            <w:pPr>
              <w:pStyle w:val="25"/>
              <w:spacing w:before="95" w:line="227" w:lineRule="auto"/>
              <w:ind w:left="218"/>
            </w:pPr>
            <w:r>
              <w:rPr>
                <w:spacing w:val="7"/>
              </w:rPr>
              <w:t>氢氧化钠</w:t>
            </w:r>
          </w:p>
        </w:tc>
        <w:tc>
          <w:tcPr>
            <w:tcW w:w="1097" w:type="dxa"/>
            <w:vAlign w:val="top"/>
          </w:tcPr>
          <w:p w14:paraId="3B64EA38">
            <w:pPr>
              <w:spacing w:before="131"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781" w:type="dxa"/>
            <w:vAlign w:val="top"/>
          </w:tcPr>
          <w:p w14:paraId="0B9C6CEF">
            <w:pPr>
              <w:pStyle w:val="25"/>
              <w:spacing w:before="96" w:line="228" w:lineRule="auto"/>
              <w:ind w:left="202"/>
            </w:pPr>
            <w:r>
              <w:rPr>
                <w:spacing w:val="-5"/>
              </w:rPr>
              <w:t>固态</w:t>
            </w:r>
          </w:p>
        </w:tc>
        <w:tc>
          <w:tcPr>
            <w:tcW w:w="1167" w:type="dxa"/>
            <w:vAlign w:val="top"/>
          </w:tcPr>
          <w:p w14:paraId="4FE70A1D">
            <w:pPr>
              <w:pStyle w:val="25"/>
              <w:spacing w:before="95" w:line="221" w:lineRule="auto"/>
              <w:ind w:left="156"/>
            </w:pPr>
            <w:r>
              <w:rPr>
                <w:rFonts w:ascii="Times New Roman" w:hAnsi="Times New Roman" w:eastAsia="Times New Roman" w:cs="Times New Roman"/>
                <w:spacing w:val="3"/>
              </w:rPr>
              <w:t>10</w:t>
            </w:r>
            <w:r>
              <w:rPr>
                <w:rFonts w:ascii="Times New Roman" w:hAnsi="Times New Roman" w:eastAsia="Times New Roman" w:cs="Times New Roman"/>
              </w:rPr>
              <w:t>kg</w:t>
            </w:r>
            <w:r>
              <w:rPr>
                <w:rFonts w:ascii="Times New Roman" w:hAnsi="Times New Roman" w:eastAsia="Times New Roman" w:cs="Times New Roman"/>
                <w:spacing w:val="3"/>
              </w:rPr>
              <w:t>/</w:t>
            </w:r>
            <w:r>
              <w:rPr>
                <w:spacing w:val="3"/>
              </w:rPr>
              <w:t>袋装</w:t>
            </w:r>
          </w:p>
        </w:tc>
        <w:tc>
          <w:tcPr>
            <w:tcW w:w="1195" w:type="dxa"/>
            <w:vAlign w:val="top"/>
          </w:tcPr>
          <w:p w14:paraId="0925C1D4">
            <w:pPr>
              <w:spacing w:before="131" w:line="195"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17" w:type="dxa"/>
            <w:vAlign w:val="top"/>
          </w:tcPr>
          <w:p w14:paraId="4FFFF6F6">
            <w:pPr>
              <w:pStyle w:val="25"/>
              <w:spacing w:before="95" w:line="230" w:lineRule="auto"/>
              <w:ind w:left="553"/>
            </w:pPr>
            <w:r>
              <w:rPr>
                <w:spacing w:val="5"/>
              </w:rPr>
              <w:t>碱蚀</w:t>
            </w:r>
          </w:p>
        </w:tc>
        <w:tc>
          <w:tcPr>
            <w:tcW w:w="1077" w:type="dxa"/>
            <w:vMerge w:val="continue"/>
            <w:tcBorders>
              <w:top w:val="nil"/>
              <w:bottom w:val="nil"/>
            </w:tcBorders>
            <w:vAlign w:val="top"/>
          </w:tcPr>
          <w:p w14:paraId="7A713010">
            <w:pPr>
              <w:rPr>
                <w:rFonts w:ascii="Arial"/>
                <w:sz w:val="21"/>
              </w:rPr>
            </w:pPr>
          </w:p>
        </w:tc>
      </w:tr>
      <w:tr w14:paraId="4637C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46" w:type="dxa"/>
            <w:vAlign w:val="top"/>
          </w:tcPr>
          <w:p w14:paraId="7FDC96E1">
            <w:pPr>
              <w:spacing w:before="135" w:line="192"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72" w:type="dxa"/>
            <w:vAlign w:val="top"/>
          </w:tcPr>
          <w:p w14:paraId="25F85808">
            <w:pPr>
              <w:pStyle w:val="25"/>
              <w:spacing w:before="96" w:line="229" w:lineRule="auto"/>
              <w:ind w:left="325"/>
            </w:pPr>
            <w:r>
              <w:rPr>
                <w:spacing w:val="6"/>
              </w:rPr>
              <w:t>硝酸钠</w:t>
            </w:r>
          </w:p>
        </w:tc>
        <w:tc>
          <w:tcPr>
            <w:tcW w:w="1097" w:type="dxa"/>
            <w:vAlign w:val="top"/>
          </w:tcPr>
          <w:p w14:paraId="5CBDEAA5">
            <w:pPr>
              <w:spacing w:before="132" w:line="195" w:lineRule="auto"/>
              <w:ind w:left="4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9.4</w:t>
            </w:r>
          </w:p>
        </w:tc>
        <w:tc>
          <w:tcPr>
            <w:tcW w:w="781" w:type="dxa"/>
            <w:vAlign w:val="top"/>
          </w:tcPr>
          <w:p w14:paraId="483A2E54">
            <w:pPr>
              <w:pStyle w:val="25"/>
              <w:spacing w:before="96" w:line="229" w:lineRule="auto"/>
              <w:ind w:left="202"/>
            </w:pPr>
            <w:r>
              <w:rPr>
                <w:spacing w:val="-5"/>
              </w:rPr>
              <w:t>晶体</w:t>
            </w:r>
          </w:p>
        </w:tc>
        <w:tc>
          <w:tcPr>
            <w:tcW w:w="1167" w:type="dxa"/>
            <w:vAlign w:val="top"/>
          </w:tcPr>
          <w:p w14:paraId="1F756DB8">
            <w:pPr>
              <w:pStyle w:val="25"/>
              <w:spacing w:before="96" w:line="221" w:lineRule="auto"/>
              <w:ind w:left="156"/>
            </w:pPr>
            <w:r>
              <w:rPr>
                <w:rFonts w:ascii="Times New Roman" w:hAnsi="Times New Roman" w:eastAsia="Times New Roman" w:cs="Times New Roman"/>
                <w:spacing w:val="3"/>
              </w:rPr>
              <w:t>10</w:t>
            </w:r>
            <w:r>
              <w:rPr>
                <w:rFonts w:ascii="Times New Roman" w:hAnsi="Times New Roman" w:eastAsia="Times New Roman" w:cs="Times New Roman"/>
              </w:rPr>
              <w:t>kg</w:t>
            </w:r>
            <w:r>
              <w:rPr>
                <w:rFonts w:ascii="Times New Roman" w:hAnsi="Times New Roman" w:eastAsia="Times New Roman" w:cs="Times New Roman"/>
                <w:spacing w:val="3"/>
              </w:rPr>
              <w:t>/</w:t>
            </w:r>
            <w:r>
              <w:rPr>
                <w:spacing w:val="3"/>
              </w:rPr>
              <w:t>袋装</w:t>
            </w:r>
          </w:p>
        </w:tc>
        <w:tc>
          <w:tcPr>
            <w:tcW w:w="1195" w:type="dxa"/>
            <w:vAlign w:val="top"/>
          </w:tcPr>
          <w:p w14:paraId="48C55F56">
            <w:pPr>
              <w:spacing w:before="132" w:line="195" w:lineRule="auto"/>
              <w:ind w:left="54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17" w:type="dxa"/>
            <w:vAlign w:val="top"/>
          </w:tcPr>
          <w:p w14:paraId="699FAB0D">
            <w:pPr>
              <w:pStyle w:val="25"/>
              <w:spacing w:before="96" w:line="230" w:lineRule="auto"/>
              <w:ind w:left="553"/>
            </w:pPr>
            <w:r>
              <w:rPr>
                <w:spacing w:val="5"/>
              </w:rPr>
              <w:t>碱蚀</w:t>
            </w:r>
          </w:p>
        </w:tc>
        <w:tc>
          <w:tcPr>
            <w:tcW w:w="1077" w:type="dxa"/>
            <w:vMerge w:val="continue"/>
            <w:tcBorders>
              <w:top w:val="nil"/>
              <w:bottom w:val="nil"/>
            </w:tcBorders>
            <w:vAlign w:val="top"/>
          </w:tcPr>
          <w:p w14:paraId="68D2591C">
            <w:pPr>
              <w:rPr>
                <w:rFonts w:ascii="Arial"/>
                <w:sz w:val="21"/>
              </w:rPr>
            </w:pPr>
          </w:p>
        </w:tc>
      </w:tr>
      <w:tr w14:paraId="4D49C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46" w:type="dxa"/>
            <w:vAlign w:val="top"/>
          </w:tcPr>
          <w:p w14:paraId="0BC78B6C">
            <w:pPr>
              <w:spacing w:before="132" w:line="195" w:lineRule="auto"/>
              <w:ind w:left="27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72" w:type="dxa"/>
            <w:vAlign w:val="top"/>
          </w:tcPr>
          <w:p w14:paraId="4CEDCA8E">
            <w:pPr>
              <w:pStyle w:val="25"/>
              <w:spacing w:before="96" w:line="221" w:lineRule="auto"/>
              <w:ind w:left="167"/>
              <w:rPr>
                <w:rFonts w:ascii="Times New Roman" w:hAnsi="Times New Roman" w:eastAsia="Times New Roman" w:cs="Times New Roman"/>
              </w:rPr>
            </w:pPr>
            <w:r>
              <w:rPr>
                <w:spacing w:val="5"/>
              </w:rPr>
              <w:t>硝酸</w:t>
            </w:r>
            <w:r>
              <w:rPr>
                <w:rFonts w:ascii="Times New Roman" w:hAnsi="Times New Roman" w:eastAsia="Times New Roman" w:cs="Times New Roman"/>
                <w:spacing w:val="5"/>
              </w:rPr>
              <w:t>(10%)</w:t>
            </w:r>
          </w:p>
        </w:tc>
        <w:tc>
          <w:tcPr>
            <w:tcW w:w="1097" w:type="dxa"/>
            <w:vAlign w:val="top"/>
          </w:tcPr>
          <w:p w14:paraId="4A0D94CD">
            <w:pPr>
              <w:spacing w:before="132" w:line="195"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40.32</w:t>
            </w:r>
          </w:p>
        </w:tc>
        <w:tc>
          <w:tcPr>
            <w:tcW w:w="781" w:type="dxa"/>
            <w:vAlign w:val="top"/>
          </w:tcPr>
          <w:p w14:paraId="1BCD13A2">
            <w:pPr>
              <w:pStyle w:val="25"/>
              <w:spacing w:before="96" w:line="228" w:lineRule="auto"/>
              <w:ind w:left="186"/>
            </w:pPr>
            <w:r>
              <w:rPr>
                <w:spacing w:val="3"/>
              </w:rPr>
              <w:t>液态</w:t>
            </w:r>
          </w:p>
        </w:tc>
        <w:tc>
          <w:tcPr>
            <w:tcW w:w="1167" w:type="dxa"/>
            <w:vAlign w:val="top"/>
          </w:tcPr>
          <w:p w14:paraId="49B4FB37">
            <w:pPr>
              <w:pStyle w:val="25"/>
              <w:spacing w:before="96" w:line="221" w:lineRule="auto"/>
              <w:ind w:left="136"/>
            </w:pPr>
            <w:r>
              <w:rPr>
                <w:rFonts w:ascii="Times New Roman" w:hAnsi="Times New Roman" w:eastAsia="Times New Roman" w:cs="Times New Roman"/>
                <w:spacing w:val="7"/>
              </w:rPr>
              <w:t>25</w:t>
            </w:r>
            <w:r>
              <w:rPr>
                <w:rFonts w:ascii="Times New Roman" w:hAnsi="Times New Roman" w:eastAsia="Times New Roman" w:cs="Times New Roman"/>
              </w:rPr>
              <w:t>kg</w:t>
            </w:r>
            <w:r>
              <w:rPr>
                <w:rFonts w:ascii="Times New Roman" w:hAnsi="Times New Roman" w:eastAsia="Times New Roman" w:cs="Times New Roman"/>
                <w:spacing w:val="7"/>
              </w:rPr>
              <w:t>/</w:t>
            </w:r>
            <w:r>
              <w:rPr>
                <w:spacing w:val="7"/>
              </w:rPr>
              <w:t>桶装</w:t>
            </w:r>
          </w:p>
        </w:tc>
        <w:tc>
          <w:tcPr>
            <w:tcW w:w="1195" w:type="dxa"/>
            <w:vAlign w:val="top"/>
          </w:tcPr>
          <w:p w14:paraId="4416991C">
            <w:pPr>
              <w:spacing w:before="132" w:line="195"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17" w:type="dxa"/>
            <w:vAlign w:val="top"/>
          </w:tcPr>
          <w:p w14:paraId="700F923D">
            <w:pPr>
              <w:pStyle w:val="25"/>
              <w:spacing w:before="96" w:line="228" w:lineRule="auto"/>
              <w:ind w:left="558"/>
            </w:pPr>
            <w:r>
              <w:rPr>
                <w:spacing w:val="3"/>
              </w:rPr>
              <w:t>去灰</w:t>
            </w:r>
          </w:p>
        </w:tc>
        <w:tc>
          <w:tcPr>
            <w:tcW w:w="1077" w:type="dxa"/>
            <w:vMerge w:val="continue"/>
            <w:tcBorders>
              <w:top w:val="nil"/>
              <w:bottom w:val="nil"/>
            </w:tcBorders>
            <w:vAlign w:val="top"/>
          </w:tcPr>
          <w:p w14:paraId="5F69D7EB">
            <w:pPr>
              <w:rPr>
                <w:rFonts w:ascii="Arial"/>
                <w:sz w:val="21"/>
              </w:rPr>
            </w:pPr>
          </w:p>
        </w:tc>
      </w:tr>
      <w:tr w14:paraId="6F327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46" w:type="dxa"/>
            <w:vAlign w:val="top"/>
          </w:tcPr>
          <w:p w14:paraId="626E6C83">
            <w:pPr>
              <w:spacing w:before="136" w:line="192" w:lineRule="auto"/>
              <w:ind w:left="27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72" w:type="dxa"/>
            <w:vAlign w:val="top"/>
          </w:tcPr>
          <w:p w14:paraId="7E50B545">
            <w:pPr>
              <w:pStyle w:val="25"/>
              <w:spacing w:before="97" w:line="227" w:lineRule="auto"/>
              <w:ind w:left="336"/>
            </w:pPr>
            <w:r>
              <w:rPr>
                <w:spacing w:val="2"/>
              </w:rPr>
              <w:t>除灰剂</w:t>
            </w:r>
          </w:p>
        </w:tc>
        <w:tc>
          <w:tcPr>
            <w:tcW w:w="1097" w:type="dxa"/>
            <w:vAlign w:val="top"/>
          </w:tcPr>
          <w:p w14:paraId="4F5F1D14">
            <w:pPr>
              <w:spacing w:before="133" w:line="195" w:lineRule="auto"/>
              <w:ind w:left="43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1.3</w:t>
            </w:r>
          </w:p>
        </w:tc>
        <w:tc>
          <w:tcPr>
            <w:tcW w:w="781" w:type="dxa"/>
            <w:vAlign w:val="top"/>
          </w:tcPr>
          <w:p w14:paraId="0FF94EB9">
            <w:pPr>
              <w:pStyle w:val="25"/>
              <w:spacing w:before="97" w:line="228" w:lineRule="auto"/>
              <w:ind w:left="186"/>
            </w:pPr>
            <w:r>
              <w:rPr>
                <w:spacing w:val="3"/>
              </w:rPr>
              <w:t>液态</w:t>
            </w:r>
          </w:p>
        </w:tc>
        <w:tc>
          <w:tcPr>
            <w:tcW w:w="1167" w:type="dxa"/>
            <w:vAlign w:val="top"/>
          </w:tcPr>
          <w:p w14:paraId="67683787">
            <w:pPr>
              <w:pStyle w:val="25"/>
              <w:spacing w:before="97" w:line="221" w:lineRule="auto"/>
              <w:ind w:left="136"/>
            </w:pPr>
            <w:r>
              <w:rPr>
                <w:rFonts w:ascii="Times New Roman" w:hAnsi="Times New Roman" w:eastAsia="Times New Roman" w:cs="Times New Roman"/>
                <w:spacing w:val="7"/>
              </w:rPr>
              <w:t>25</w:t>
            </w:r>
            <w:r>
              <w:rPr>
                <w:rFonts w:ascii="Times New Roman" w:hAnsi="Times New Roman" w:eastAsia="Times New Roman" w:cs="Times New Roman"/>
              </w:rPr>
              <w:t>kg</w:t>
            </w:r>
            <w:r>
              <w:rPr>
                <w:rFonts w:ascii="Times New Roman" w:hAnsi="Times New Roman" w:eastAsia="Times New Roman" w:cs="Times New Roman"/>
                <w:spacing w:val="7"/>
              </w:rPr>
              <w:t>/</w:t>
            </w:r>
            <w:r>
              <w:rPr>
                <w:spacing w:val="7"/>
              </w:rPr>
              <w:t>桶装</w:t>
            </w:r>
          </w:p>
        </w:tc>
        <w:tc>
          <w:tcPr>
            <w:tcW w:w="1195" w:type="dxa"/>
            <w:vAlign w:val="top"/>
          </w:tcPr>
          <w:p w14:paraId="3DCF008B">
            <w:pPr>
              <w:spacing w:before="133" w:line="195"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17" w:type="dxa"/>
            <w:vAlign w:val="top"/>
          </w:tcPr>
          <w:p w14:paraId="24B4930E">
            <w:pPr>
              <w:pStyle w:val="25"/>
              <w:spacing w:before="97" w:line="228" w:lineRule="auto"/>
              <w:ind w:left="558"/>
            </w:pPr>
            <w:r>
              <w:rPr>
                <w:spacing w:val="3"/>
              </w:rPr>
              <w:t>去灰</w:t>
            </w:r>
          </w:p>
        </w:tc>
        <w:tc>
          <w:tcPr>
            <w:tcW w:w="1077" w:type="dxa"/>
            <w:vMerge w:val="continue"/>
            <w:tcBorders>
              <w:top w:val="nil"/>
              <w:bottom w:val="nil"/>
            </w:tcBorders>
            <w:vAlign w:val="top"/>
          </w:tcPr>
          <w:p w14:paraId="19C2FB54">
            <w:pPr>
              <w:rPr>
                <w:rFonts w:ascii="Arial"/>
                <w:sz w:val="21"/>
              </w:rPr>
            </w:pPr>
          </w:p>
        </w:tc>
      </w:tr>
      <w:tr w14:paraId="1CB4C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46" w:type="dxa"/>
            <w:vAlign w:val="top"/>
          </w:tcPr>
          <w:p w14:paraId="17DFAC6E">
            <w:pPr>
              <w:spacing w:before="134" w:line="195" w:lineRule="auto"/>
              <w:ind w:left="28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72" w:type="dxa"/>
            <w:vAlign w:val="top"/>
          </w:tcPr>
          <w:p w14:paraId="1AAEEAE8">
            <w:pPr>
              <w:pStyle w:val="25"/>
              <w:spacing w:before="98" w:line="228" w:lineRule="auto"/>
              <w:ind w:left="432"/>
            </w:pPr>
            <w:r>
              <w:rPr>
                <w:spacing w:val="3"/>
              </w:rPr>
              <w:t>色粉</w:t>
            </w:r>
          </w:p>
        </w:tc>
        <w:tc>
          <w:tcPr>
            <w:tcW w:w="1097" w:type="dxa"/>
            <w:vAlign w:val="top"/>
          </w:tcPr>
          <w:p w14:paraId="43E5973D">
            <w:pPr>
              <w:spacing w:before="134" w:line="195" w:lineRule="auto"/>
              <w:ind w:left="38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1.79</w:t>
            </w:r>
          </w:p>
        </w:tc>
        <w:tc>
          <w:tcPr>
            <w:tcW w:w="781" w:type="dxa"/>
            <w:vAlign w:val="top"/>
          </w:tcPr>
          <w:p w14:paraId="4CAA01E1">
            <w:pPr>
              <w:pStyle w:val="25"/>
              <w:spacing w:before="98" w:line="228" w:lineRule="auto"/>
              <w:ind w:left="183"/>
            </w:pPr>
            <w:r>
              <w:rPr>
                <w:spacing w:val="5"/>
              </w:rPr>
              <w:t>粉状</w:t>
            </w:r>
          </w:p>
        </w:tc>
        <w:tc>
          <w:tcPr>
            <w:tcW w:w="1167" w:type="dxa"/>
            <w:vAlign w:val="top"/>
          </w:tcPr>
          <w:p w14:paraId="465391AB">
            <w:pPr>
              <w:pStyle w:val="25"/>
              <w:spacing w:before="98" w:line="221" w:lineRule="auto"/>
              <w:ind w:left="156"/>
            </w:pPr>
            <w:r>
              <w:rPr>
                <w:rFonts w:ascii="Times New Roman" w:hAnsi="Times New Roman" w:eastAsia="Times New Roman" w:cs="Times New Roman"/>
                <w:spacing w:val="3"/>
              </w:rPr>
              <w:t>10</w:t>
            </w:r>
            <w:r>
              <w:rPr>
                <w:rFonts w:ascii="Times New Roman" w:hAnsi="Times New Roman" w:eastAsia="Times New Roman" w:cs="Times New Roman"/>
              </w:rPr>
              <w:t>kg</w:t>
            </w:r>
            <w:r>
              <w:rPr>
                <w:rFonts w:ascii="Times New Roman" w:hAnsi="Times New Roman" w:eastAsia="Times New Roman" w:cs="Times New Roman"/>
                <w:spacing w:val="3"/>
              </w:rPr>
              <w:t>/</w:t>
            </w:r>
            <w:r>
              <w:rPr>
                <w:spacing w:val="3"/>
              </w:rPr>
              <w:t>袋装</w:t>
            </w:r>
          </w:p>
        </w:tc>
        <w:tc>
          <w:tcPr>
            <w:tcW w:w="1195" w:type="dxa"/>
            <w:vAlign w:val="top"/>
          </w:tcPr>
          <w:p w14:paraId="4AECA4BF">
            <w:pPr>
              <w:spacing w:before="134" w:line="195" w:lineRule="auto"/>
              <w:ind w:left="56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17" w:type="dxa"/>
            <w:vAlign w:val="top"/>
          </w:tcPr>
          <w:p w14:paraId="5DA5BD1D">
            <w:pPr>
              <w:pStyle w:val="25"/>
              <w:spacing w:before="98" w:line="228" w:lineRule="auto"/>
              <w:ind w:left="558"/>
            </w:pPr>
            <w:r>
              <w:rPr>
                <w:spacing w:val="3"/>
              </w:rPr>
              <w:t>染色</w:t>
            </w:r>
          </w:p>
        </w:tc>
        <w:tc>
          <w:tcPr>
            <w:tcW w:w="1077" w:type="dxa"/>
            <w:vMerge w:val="continue"/>
            <w:tcBorders>
              <w:top w:val="nil"/>
              <w:bottom w:val="nil"/>
            </w:tcBorders>
            <w:vAlign w:val="top"/>
          </w:tcPr>
          <w:p w14:paraId="71E66A18">
            <w:pPr>
              <w:rPr>
                <w:rFonts w:ascii="Arial"/>
                <w:sz w:val="21"/>
              </w:rPr>
            </w:pPr>
          </w:p>
        </w:tc>
      </w:tr>
      <w:tr w14:paraId="36611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646" w:type="dxa"/>
            <w:vAlign w:val="top"/>
          </w:tcPr>
          <w:p w14:paraId="386D45A6">
            <w:pPr>
              <w:spacing w:before="132" w:line="195" w:lineRule="auto"/>
              <w:ind w:left="27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272" w:type="dxa"/>
            <w:vAlign w:val="top"/>
          </w:tcPr>
          <w:p w14:paraId="70521D78">
            <w:pPr>
              <w:pStyle w:val="25"/>
              <w:spacing w:before="96" w:line="227" w:lineRule="auto"/>
              <w:ind w:left="323"/>
            </w:pPr>
            <w:r>
              <w:rPr>
                <w:spacing w:val="7"/>
              </w:rPr>
              <w:t>封孔剂</w:t>
            </w:r>
          </w:p>
        </w:tc>
        <w:tc>
          <w:tcPr>
            <w:tcW w:w="1097" w:type="dxa"/>
            <w:vAlign w:val="top"/>
          </w:tcPr>
          <w:p w14:paraId="78DA39B1">
            <w:pPr>
              <w:spacing w:before="132" w:line="195" w:lineRule="auto"/>
              <w:ind w:left="38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1.48</w:t>
            </w:r>
          </w:p>
        </w:tc>
        <w:tc>
          <w:tcPr>
            <w:tcW w:w="781" w:type="dxa"/>
            <w:vAlign w:val="top"/>
          </w:tcPr>
          <w:p w14:paraId="1A26283E">
            <w:pPr>
              <w:pStyle w:val="25"/>
              <w:spacing w:before="97" w:line="228" w:lineRule="auto"/>
              <w:ind w:left="186"/>
            </w:pPr>
            <w:r>
              <w:rPr>
                <w:spacing w:val="3"/>
              </w:rPr>
              <w:t>液态</w:t>
            </w:r>
          </w:p>
        </w:tc>
        <w:tc>
          <w:tcPr>
            <w:tcW w:w="1167" w:type="dxa"/>
            <w:vAlign w:val="top"/>
          </w:tcPr>
          <w:p w14:paraId="3D6E4D82">
            <w:pPr>
              <w:pStyle w:val="25"/>
              <w:spacing w:before="97" w:line="221" w:lineRule="auto"/>
              <w:ind w:left="156"/>
            </w:pPr>
            <w:r>
              <w:rPr>
                <w:rFonts w:ascii="Times New Roman" w:hAnsi="Times New Roman" w:eastAsia="Times New Roman" w:cs="Times New Roman"/>
                <w:spacing w:val="3"/>
              </w:rPr>
              <w:t>10</w:t>
            </w:r>
            <w:r>
              <w:rPr>
                <w:rFonts w:ascii="Times New Roman" w:hAnsi="Times New Roman" w:eastAsia="Times New Roman" w:cs="Times New Roman"/>
              </w:rPr>
              <w:t>kg</w:t>
            </w:r>
            <w:r>
              <w:rPr>
                <w:rFonts w:ascii="Times New Roman" w:hAnsi="Times New Roman" w:eastAsia="Times New Roman" w:cs="Times New Roman"/>
                <w:spacing w:val="3"/>
              </w:rPr>
              <w:t>/</w:t>
            </w:r>
            <w:r>
              <w:rPr>
                <w:spacing w:val="3"/>
              </w:rPr>
              <w:t>桶装</w:t>
            </w:r>
          </w:p>
        </w:tc>
        <w:tc>
          <w:tcPr>
            <w:tcW w:w="1195" w:type="dxa"/>
            <w:vAlign w:val="top"/>
          </w:tcPr>
          <w:p w14:paraId="30F0F80C">
            <w:pPr>
              <w:spacing w:before="132" w:line="195" w:lineRule="auto"/>
              <w:ind w:left="47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1517" w:type="dxa"/>
            <w:vAlign w:val="top"/>
          </w:tcPr>
          <w:p w14:paraId="3847D286">
            <w:pPr>
              <w:pStyle w:val="25"/>
              <w:spacing w:before="97" w:line="229" w:lineRule="auto"/>
              <w:ind w:left="554"/>
            </w:pPr>
            <w:r>
              <w:rPr>
                <w:spacing w:val="5"/>
              </w:rPr>
              <w:t>封孔</w:t>
            </w:r>
          </w:p>
        </w:tc>
        <w:tc>
          <w:tcPr>
            <w:tcW w:w="1077" w:type="dxa"/>
            <w:vMerge w:val="continue"/>
            <w:tcBorders>
              <w:top w:val="nil"/>
            </w:tcBorders>
            <w:vAlign w:val="top"/>
          </w:tcPr>
          <w:p w14:paraId="65F04F61">
            <w:pPr>
              <w:rPr>
                <w:rFonts w:ascii="Arial"/>
                <w:sz w:val="21"/>
              </w:rPr>
            </w:pPr>
          </w:p>
        </w:tc>
      </w:tr>
      <w:tr w14:paraId="288F6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46" w:type="dxa"/>
            <w:vAlign w:val="top"/>
          </w:tcPr>
          <w:p w14:paraId="6C125166">
            <w:pPr>
              <w:spacing w:before="13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272" w:type="dxa"/>
            <w:vAlign w:val="top"/>
          </w:tcPr>
          <w:p w14:paraId="7D1A40C8">
            <w:pPr>
              <w:pStyle w:val="25"/>
              <w:spacing w:before="99" w:line="228" w:lineRule="auto"/>
              <w:ind w:left="325"/>
            </w:pPr>
            <w:r>
              <w:rPr>
                <w:spacing w:val="6"/>
              </w:rPr>
              <w:t>润滑油</w:t>
            </w:r>
          </w:p>
        </w:tc>
        <w:tc>
          <w:tcPr>
            <w:tcW w:w="1097" w:type="dxa"/>
            <w:vAlign w:val="top"/>
          </w:tcPr>
          <w:p w14:paraId="2F750A34">
            <w:pPr>
              <w:spacing w:before="134"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0.04</w:t>
            </w:r>
          </w:p>
        </w:tc>
        <w:tc>
          <w:tcPr>
            <w:tcW w:w="781" w:type="dxa"/>
            <w:vAlign w:val="top"/>
          </w:tcPr>
          <w:p w14:paraId="0F18B78A">
            <w:pPr>
              <w:pStyle w:val="25"/>
              <w:spacing w:before="99" w:line="228" w:lineRule="auto"/>
              <w:ind w:left="186"/>
            </w:pPr>
            <w:r>
              <w:rPr>
                <w:spacing w:val="3"/>
              </w:rPr>
              <w:t>液态</w:t>
            </w:r>
          </w:p>
        </w:tc>
        <w:tc>
          <w:tcPr>
            <w:tcW w:w="1167" w:type="dxa"/>
            <w:vAlign w:val="top"/>
          </w:tcPr>
          <w:p w14:paraId="23DA1BA4">
            <w:pPr>
              <w:pStyle w:val="25"/>
              <w:spacing w:before="99" w:line="221" w:lineRule="auto"/>
              <w:ind w:left="192"/>
            </w:pPr>
            <w:r>
              <w:rPr>
                <w:rFonts w:ascii="Times New Roman" w:hAnsi="Times New Roman" w:eastAsia="Times New Roman" w:cs="Times New Roman"/>
                <w:spacing w:val="6"/>
              </w:rPr>
              <w:t>5</w:t>
            </w:r>
            <w:r>
              <w:rPr>
                <w:rFonts w:ascii="Times New Roman" w:hAnsi="Times New Roman" w:eastAsia="Times New Roman" w:cs="Times New Roman"/>
              </w:rPr>
              <w:t>kg</w:t>
            </w:r>
            <w:r>
              <w:rPr>
                <w:rFonts w:ascii="Times New Roman" w:hAnsi="Times New Roman" w:eastAsia="Times New Roman" w:cs="Times New Roman"/>
                <w:spacing w:val="6"/>
              </w:rPr>
              <w:t>/</w:t>
            </w:r>
            <w:r>
              <w:rPr>
                <w:spacing w:val="6"/>
              </w:rPr>
              <w:t>桶装</w:t>
            </w:r>
          </w:p>
        </w:tc>
        <w:tc>
          <w:tcPr>
            <w:tcW w:w="1195" w:type="dxa"/>
            <w:vAlign w:val="top"/>
          </w:tcPr>
          <w:p w14:paraId="2E955F8F">
            <w:pPr>
              <w:spacing w:before="134" w:line="195" w:lineRule="auto"/>
              <w:ind w:left="4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w:t>
            </w:r>
          </w:p>
        </w:tc>
        <w:tc>
          <w:tcPr>
            <w:tcW w:w="1517" w:type="dxa"/>
            <w:vAlign w:val="top"/>
          </w:tcPr>
          <w:p w14:paraId="612DA3A4">
            <w:pPr>
              <w:pStyle w:val="25"/>
              <w:spacing w:before="99" w:line="228" w:lineRule="auto"/>
              <w:ind w:left="349"/>
            </w:pPr>
            <w:r>
              <w:rPr>
                <w:spacing w:val="6"/>
              </w:rPr>
              <w:t>设备维护</w:t>
            </w:r>
          </w:p>
        </w:tc>
        <w:tc>
          <w:tcPr>
            <w:tcW w:w="1077" w:type="dxa"/>
            <w:vAlign w:val="top"/>
          </w:tcPr>
          <w:p w14:paraId="3E24D15A">
            <w:pPr>
              <w:spacing w:before="131" w:line="199" w:lineRule="auto"/>
              <w:ind w:left="5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14:paraId="5AD36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46" w:type="dxa"/>
            <w:vAlign w:val="top"/>
          </w:tcPr>
          <w:p w14:paraId="6D655649">
            <w:pPr>
              <w:spacing w:before="133" w:line="195" w:lineRule="auto"/>
              <w:ind w:left="242"/>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1272" w:type="dxa"/>
            <w:vAlign w:val="top"/>
          </w:tcPr>
          <w:p w14:paraId="1C856B2C">
            <w:pPr>
              <w:pStyle w:val="25"/>
              <w:spacing w:before="98" w:line="228" w:lineRule="auto"/>
              <w:ind w:left="324"/>
            </w:pPr>
            <w:r>
              <w:rPr>
                <w:spacing w:val="6"/>
              </w:rPr>
              <w:t>石英砂</w:t>
            </w:r>
          </w:p>
        </w:tc>
        <w:tc>
          <w:tcPr>
            <w:tcW w:w="1097" w:type="dxa"/>
            <w:vAlign w:val="top"/>
          </w:tcPr>
          <w:p w14:paraId="46A188EC">
            <w:pPr>
              <w:spacing w:before="133" w:line="195" w:lineRule="auto"/>
              <w:ind w:left="41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0.2</w:t>
            </w:r>
          </w:p>
        </w:tc>
        <w:tc>
          <w:tcPr>
            <w:tcW w:w="781" w:type="dxa"/>
            <w:vAlign w:val="top"/>
          </w:tcPr>
          <w:p w14:paraId="4C638BC7">
            <w:pPr>
              <w:pStyle w:val="25"/>
              <w:spacing w:before="98" w:line="228" w:lineRule="auto"/>
              <w:ind w:left="202"/>
            </w:pPr>
            <w:r>
              <w:rPr>
                <w:spacing w:val="-5"/>
              </w:rPr>
              <w:t>固态</w:t>
            </w:r>
          </w:p>
        </w:tc>
        <w:tc>
          <w:tcPr>
            <w:tcW w:w="1167" w:type="dxa"/>
            <w:vAlign w:val="top"/>
          </w:tcPr>
          <w:p w14:paraId="543FFE31">
            <w:pPr>
              <w:pStyle w:val="25"/>
              <w:spacing w:before="97" w:line="221" w:lineRule="auto"/>
              <w:ind w:left="192"/>
            </w:pPr>
            <w:r>
              <w:rPr>
                <w:rFonts w:ascii="Times New Roman" w:hAnsi="Times New Roman" w:eastAsia="Times New Roman" w:cs="Times New Roman"/>
                <w:spacing w:val="6"/>
              </w:rPr>
              <w:t>5</w:t>
            </w:r>
            <w:r>
              <w:rPr>
                <w:rFonts w:ascii="Times New Roman" w:hAnsi="Times New Roman" w:eastAsia="Times New Roman" w:cs="Times New Roman"/>
              </w:rPr>
              <w:t>kg</w:t>
            </w:r>
            <w:r>
              <w:rPr>
                <w:rFonts w:ascii="Times New Roman" w:hAnsi="Times New Roman" w:eastAsia="Times New Roman" w:cs="Times New Roman"/>
                <w:spacing w:val="6"/>
              </w:rPr>
              <w:t>/</w:t>
            </w:r>
            <w:r>
              <w:rPr>
                <w:spacing w:val="6"/>
              </w:rPr>
              <w:t>袋装</w:t>
            </w:r>
          </w:p>
        </w:tc>
        <w:tc>
          <w:tcPr>
            <w:tcW w:w="1195" w:type="dxa"/>
            <w:vAlign w:val="top"/>
          </w:tcPr>
          <w:p w14:paraId="1C1D56D0">
            <w:pPr>
              <w:spacing w:before="133" w:line="195" w:lineRule="auto"/>
              <w:ind w:left="47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c>
          <w:tcPr>
            <w:tcW w:w="1517" w:type="dxa"/>
            <w:vAlign w:val="top"/>
          </w:tcPr>
          <w:p w14:paraId="0F7AF16A">
            <w:pPr>
              <w:pStyle w:val="25"/>
              <w:spacing w:before="98" w:line="228" w:lineRule="auto"/>
              <w:ind w:left="563"/>
            </w:pPr>
            <w:r>
              <w:t>喷砂</w:t>
            </w:r>
          </w:p>
        </w:tc>
        <w:tc>
          <w:tcPr>
            <w:tcW w:w="1077" w:type="dxa"/>
            <w:vAlign w:val="top"/>
          </w:tcPr>
          <w:p w14:paraId="1CDDE52D">
            <w:pPr>
              <w:pStyle w:val="25"/>
              <w:spacing w:before="98" w:line="228" w:lineRule="auto"/>
              <w:ind w:left="342"/>
            </w:pPr>
            <w:r>
              <w:t>喷砂</w:t>
            </w:r>
          </w:p>
        </w:tc>
      </w:tr>
    </w:tbl>
    <w:p w14:paraId="6870943A">
      <w:pPr>
        <w:pStyle w:val="3"/>
        <w:rPr>
          <w:rFonts w:hint="default"/>
          <w:color w:val="auto"/>
          <w:lang w:val="en-US" w:eastAsia="zh-CN"/>
        </w:rPr>
      </w:pPr>
    </w:p>
    <w:p w14:paraId="6960E102">
      <w:pPr>
        <w:numPr>
          <w:ilvl w:val="0"/>
          <w:numId w:val="2"/>
        </w:numPr>
        <w:spacing w:line="360" w:lineRule="auto"/>
        <w:ind w:firstLine="482" w:firstLineChars="200"/>
        <w:rPr>
          <w:rFonts w:hint="default" w:ascii="Times New Roman" w:hAnsi="Times New Roman" w:eastAsia="新宋体" w:cs="Times New Roman"/>
          <w:b/>
          <w:bCs/>
          <w:color w:val="auto"/>
          <w:sz w:val="24"/>
        </w:rPr>
      </w:pPr>
      <w:r>
        <w:rPr>
          <w:rFonts w:hint="default" w:ascii="Times New Roman" w:hAnsi="Times New Roman" w:eastAsia="新宋体" w:cs="Times New Roman"/>
          <w:b/>
          <w:bCs/>
          <w:color w:val="auto"/>
          <w:sz w:val="24"/>
        </w:rPr>
        <w:t>工程变动情况</w:t>
      </w:r>
    </w:p>
    <w:p w14:paraId="45CA4283">
      <w:pPr>
        <w:pStyle w:val="4"/>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rPr>
          <w:rFonts w:hint="eastAsia" w:eastAsia="宋体"/>
          <w:sz w:val="24"/>
          <w:szCs w:val="24"/>
          <w:lang w:eastAsia="zh-CN"/>
        </w:rPr>
      </w:pPr>
      <w:r>
        <w:rPr>
          <w:spacing w:val="4"/>
          <w:sz w:val="24"/>
          <w:szCs w:val="24"/>
        </w:rPr>
        <w:t>企业在《中山市劲捷摄影器材有限公司扩建项目环境</w:t>
      </w:r>
      <w:r>
        <w:rPr>
          <w:spacing w:val="3"/>
          <w:sz w:val="24"/>
          <w:szCs w:val="24"/>
        </w:rPr>
        <w:t>影响报告书》中申报的</w:t>
      </w:r>
      <w:r>
        <w:rPr>
          <w:sz w:val="24"/>
          <w:szCs w:val="24"/>
        </w:rPr>
        <w:t xml:space="preserve"> </w:t>
      </w:r>
      <w:r>
        <w:rPr>
          <w:rFonts w:ascii="Times New Roman" w:hAnsi="Times New Roman" w:eastAsia="Times New Roman" w:cs="Times New Roman"/>
          <w:spacing w:val="-2"/>
          <w:sz w:val="24"/>
          <w:szCs w:val="24"/>
        </w:rPr>
        <w:t>1#</w:t>
      </w:r>
      <w:r>
        <w:rPr>
          <w:spacing w:val="-2"/>
          <w:sz w:val="24"/>
          <w:szCs w:val="24"/>
        </w:rPr>
        <w:t>车间阳极氧化线废气、</w:t>
      </w:r>
      <w:r>
        <w:rPr>
          <w:rFonts w:ascii="Times New Roman" w:hAnsi="Times New Roman" w:eastAsia="Times New Roman" w:cs="Times New Roman"/>
          <w:spacing w:val="-2"/>
          <w:sz w:val="24"/>
          <w:szCs w:val="24"/>
        </w:rPr>
        <w:t>2#</w:t>
      </w:r>
      <w:r>
        <w:rPr>
          <w:spacing w:val="-2"/>
          <w:sz w:val="24"/>
          <w:szCs w:val="24"/>
        </w:rPr>
        <w:t>车间阳极氧化线废气、</w:t>
      </w:r>
      <w:r>
        <w:rPr>
          <w:rFonts w:ascii="Times New Roman" w:hAnsi="Times New Roman" w:eastAsia="Times New Roman" w:cs="Times New Roman"/>
          <w:spacing w:val="-2"/>
          <w:sz w:val="24"/>
          <w:szCs w:val="24"/>
        </w:rPr>
        <w:t>3#</w:t>
      </w:r>
      <w:r>
        <w:rPr>
          <w:spacing w:val="-2"/>
          <w:sz w:val="24"/>
          <w:szCs w:val="24"/>
        </w:rPr>
        <w:t>车间阳极氧化线</w:t>
      </w:r>
      <w:r>
        <w:rPr>
          <w:spacing w:val="-3"/>
          <w:sz w:val="24"/>
          <w:szCs w:val="24"/>
        </w:rPr>
        <w:t>废气各采用</w:t>
      </w:r>
      <w:r>
        <w:rPr>
          <w:spacing w:val="-32"/>
          <w:sz w:val="24"/>
          <w:szCs w:val="24"/>
        </w:rPr>
        <w:t xml:space="preserve"> </w:t>
      </w:r>
      <w:r>
        <w:rPr>
          <w:rFonts w:ascii="Times New Roman" w:hAnsi="Times New Roman" w:eastAsia="Times New Roman" w:cs="Times New Roman"/>
          <w:spacing w:val="-3"/>
          <w:sz w:val="24"/>
          <w:szCs w:val="24"/>
        </w:rPr>
        <w:t>1</w:t>
      </w:r>
      <w:r>
        <w:rPr>
          <w:spacing w:val="-3"/>
          <w:sz w:val="24"/>
          <w:szCs w:val="24"/>
        </w:rPr>
        <w:t>条管道收集</w:t>
      </w:r>
      <w:r>
        <w:rPr>
          <w:spacing w:val="-26"/>
          <w:sz w:val="24"/>
          <w:szCs w:val="24"/>
        </w:rPr>
        <w:t xml:space="preserve"> </w:t>
      </w:r>
      <w:r>
        <w:rPr>
          <w:rFonts w:ascii="Times New Roman" w:hAnsi="Times New Roman" w:eastAsia="Times New Roman" w:cs="Times New Roman"/>
          <w:spacing w:val="-3"/>
          <w:sz w:val="24"/>
          <w:szCs w:val="24"/>
        </w:rPr>
        <w:t xml:space="preserve">1 </w:t>
      </w:r>
      <w:r>
        <w:rPr>
          <w:spacing w:val="-3"/>
          <w:sz w:val="24"/>
          <w:szCs w:val="24"/>
        </w:rPr>
        <w:t>套设施处理</w:t>
      </w:r>
      <w:r>
        <w:rPr>
          <w:rFonts w:hint="eastAsia"/>
          <w:spacing w:val="-3"/>
          <w:sz w:val="24"/>
          <w:szCs w:val="24"/>
          <w:lang w:val="en-US" w:eastAsia="zh-CN"/>
        </w:rPr>
        <w:t>后</w:t>
      </w:r>
      <w:r>
        <w:rPr>
          <w:spacing w:val="-3"/>
          <w:sz w:val="24"/>
          <w:szCs w:val="24"/>
        </w:rPr>
        <w:t>排放，共设</w:t>
      </w:r>
      <w:r>
        <w:rPr>
          <w:spacing w:val="-48"/>
          <w:sz w:val="24"/>
          <w:szCs w:val="24"/>
        </w:rPr>
        <w:t xml:space="preserve"> </w:t>
      </w:r>
      <w:r>
        <w:rPr>
          <w:rFonts w:ascii="Times New Roman" w:hAnsi="Times New Roman" w:eastAsia="Times New Roman" w:cs="Times New Roman"/>
          <w:spacing w:val="-3"/>
          <w:sz w:val="24"/>
          <w:szCs w:val="24"/>
        </w:rPr>
        <w:t>3</w:t>
      </w:r>
      <w:r>
        <w:rPr>
          <w:spacing w:val="-3"/>
          <w:sz w:val="24"/>
          <w:szCs w:val="24"/>
        </w:rPr>
        <w:t>条排气筒</w:t>
      </w:r>
      <w:r>
        <w:rPr>
          <w:spacing w:val="-49"/>
          <w:sz w:val="24"/>
          <w:szCs w:val="24"/>
        </w:rPr>
        <w:t xml:space="preserve"> </w:t>
      </w:r>
      <w:r>
        <w:rPr>
          <w:rFonts w:ascii="Times New Roman" w:hAnsi="Times New Roman" w:eastAsia="Times New Roman" w:cs="Times New Roman"/>
          <w:spacing w:val="-3"/>
          <w:sz w:val="24"/>
          <w:szCs w:val="24"/>
        </w:rPr>
        <w:t>G1</w:t>
      </w:r>
      <w:r>
        <w:rPr>
          <w:rFonts w:ascii="Times New Roman" w:hAnsi="Times New Roman" w:eastAsia="Times New Roman" w:cs="Times New Roman"/>
          <w:spacing w:val="-32"/>
          <w:sz w:val="24"/>
          <w:szCs w:val="24"/>
        </w:rPr>
        <w:t xml:space="preserve"> </w:t>
      </w:r>
      <w:r>
        <w:rPr>
          <w:spacing w:val="-3"/>
          <w:sz w:val="24"/>
          <w:szCs w:val="24"/>
        </w:rPr>
        <w:t>、</w:t>
      </w:r>
      <w:r>
        <w:rPr>
          <w:rFonts w:ascii="Times New Roman" w:hAnsi="Times New Roman" w:eastAsia="Times New Roman" w:cs="Times New Roman"/>
          <w:spacing w:val="-3"/>
          <w:sz w:val="24"/>
          <w:szCs w:val="24"/>
        </w:rPr>
        <w:t>G2</w:t>
      </w:r>
      <w:r>
        <w:rPr>
          <w:rFonts w:ascii="Times New Roman" w:hAnsi="Times New Roman" w:eastAsia="Times New Roman" w:cs="Times New Roman"/>
          <w:spacing w:val="-29"/>
          <w:sz w:val="24"/>
          <w:szCs w:val="24"/>
        </w:rPr>
        <w:t xml:space="preserve"> </w:t>
      </w:r>
      <w:r>
        <w:rPr>
          <w:spacing w:val="-3"/>
          <w:sz w:val="24"/>
          <w:szCs w:val="24"/>
        </w:rPr>
        <w:t>、</w:t>
      </w:r>
      <w:r>
        <w:rPr>
          <w:rFonts w:ascii="Times New Roman" w:hAnsi="Times New Roman" w:eastAsia="Times New Roman" w:cs="Times New Roman"/>
          <w:spacing w:val="-3"/>
          <w:sz w:val="24"/>
          <w:szCs w:val="24"/>
        </w:rPr>
        <w:t>G3</w:t>
      </w:r>
      <w:r>
        <w:rPr>
          <w:rFonts w:ascii="Times New Roman" w:hAnsi="Times New Roman" w:eastAsia="Times New Roman" w:cs="Times New Roman"/>
          <w:spacing w:val="-22"/>
          <w:sz w:val="24"/>
          <w:szCs w:val="24"/>
        </w:rPr>
        <w:t xml:space="preserve"> </w:t>
      </w:r>
      <w:r>
        <w:rPr>
          <w:spacing w:val="-3"/>
          <w:sz w:val="24"/>
          <w:szCs w:val="24"/>
        </w:rPr>
        <w:t>。实际建设为</w:t>
      </w:r>
      <w:r>
        <w:rPr>
          <w:spacing w:val="-30"/>
          <w:sz w:val="24"/>
          <w:szCs w:val="24"/>
        </w:rPr>
        <w:t xml:space="preserve"> </w:t>
      </w:r>
      <w:r>
        <w:rPr>
          <w:rFonts w:ascii="Times New Roman" w:hAnsi="Times New Roman" w:eastAsia="Times New Roman" w:cs="Times New Roman"/>
          <w:spacing w:val="-3"/>
          <w:sz w:val="24"/>
          <w:szCs w:val="24"/>
        </w:rPr>
        <w:t>1#</w:t>
      </w:r>
      <w:r>
        <w:rPr>
          <w:spacing w:val="5"/>
          <w:sz w:val="24"/>
          <w:szCs w:val="24"/>
        </w:rPr>
        <w:t>车间阳极氧化线废气、</w:t>
      </w:r>
      <w:r>
        <w:rPr>
          <w:rFonts w:ascii="Times New Roman" w:hAnsi="Times New Roman" w:eastAsia="Times New Roman" w:cs="Times New Roman"/>
          <w:spacing w:val="5"/>
          <w:sz w:val="24"/>
          <w:szCs w:val="24"/>
        </w:rPr>
        <w:t>2#</w:t>
      </w:r>
      <w:r>
        <w:rPr>
          <w:spacing w:val="5"/>
          <w:sz w:val="24"/>
          <w:szCs w:val="24"/>
        </w:rPr>
        <w:t>车间阳极氧化线废气、</w:t>
      </w:r>
      <w:r>
        <w:rPr>
          <w:rFonts w:ascii="Times New Roman" w:hAnsi="Times New Roman" w:eastAsia="Times New Roman" w:cs="Times New Roman"/>
          <w:spacing w:val="5"/>
          <w:sz w:val="24"/>
          <w:szCs w:val="24"/>
        </w:rPr>
        <w:t>3#</w:t>
      </w:r>
      <w:r>
        <w:rPr>
          <w:spacing w:val="5"/>
          <w:sz w:val="24"/>
          <w:szCs w:val="24"/>
        </w:rPr>
        <w:t>车间</w:t>
      </w:r>
      <w:r>
        <w:rPr>
          <w:spacing w:val="4"/>
          <w:sz w:val="24"/>
          <w:szCs w:val="24"/>
        </w:rPr>
        <w:t>阳极氧化线废气各采用</w:t>
      </w:r>
      <w:r>
        <w:rPr>
          <w:spacing w:val="-50"/>
          <w:sz w:val="24"/>
          <w:szCs w:val="24"/>
        </w:rPr>
        <w:t xml:space="preserve"> </w:t>
      </w:r>
      <w:r>
        <w:rPr>
          <w:rFonts w:ascii="Times New Roman" w:hAnsi="Times New Roman" w:eastAsia="Times New Roman" w:cs="Times New Roman"/>
          <w:spacing w:val="4"/>
          <w:sz w:val="24"/>
          <w:szCs w:val="24"/>
        </w:rPr>
        <w:t>2</w:t>
      </w:r>
      <w:r>
        <w:rPr>
          <w:spacing w:val="-3"/>
          <w:sz w:val="24"/>
          <w:szCs w:val="24"/>
        </w:rPr>
        <w:t>条管道收集</w:t>
      </w:r>
      <w:r>
        <w:rPr>
          <w:spacing w:val="-55"/>
          <w:sz w:val="24"/>
          <w:szCs w:val="24"/>
        </w:rPr>
        <w:t xml:space="preserve"> </w:t>
      </w:r>
      <w:r>
        <w:rPr>
          <w:rFonts w:ascii="Times New Roman" w:hAnsi="Times New Roman" w:eastAsia="Times New Roman" w:cs="Times New Roman"/>
          <w:spacing w:val="-3"/>
          <w:sz w:val="24"/>
          <w:szCs w:val="24"/>
        </w:rPr>
        <w:t>2</w:t>
      </w:r>
      <w:r>
        <w:rPr>
          <w:spacing w:val="-3"/>
          <w:sz w:val="24"/>
          <w:szCs w:val="24"/>
        </w:rPr>
        <w:t>套设施处理排放，共设</w:t>
      </w:r>
      <w:r>
        <w:rPr>
          <w:spacing w:val="-50"/>
          <w:sz w:val="24"/>
          <w:szCs w:val="24"/>
        </w:rPr>
        <w:t xml:space="preserve"> </w:t>
      </w:r>
      <w:r>
        <w:rPr>
          <w:rFonts w:ascii="Times New Roman" w:hAnsi="Times New Roman" w:eastAsia="Times New Roman" w:cs="Times New Roman"/>
          <w:spacing w:val="-3"/>
          <w:sz w:val="24"/>
          <w:szCs w:val="24"/>
        </w:rPr>
        <w:t xml:space="preserve">6 </w:t>
      </w:r>
      <w:r>
        <w:rPr>
          <w:spacing w:val="-3"/>
          <w:sz w:val="24"/>
          <w:szCs w:val="24"/>
        </w:rPr>
        <w:t>条</w:t>
      </w:r>
      <w:r>
        <w:rPr>
          <w:spacing w:val="-4"/>
          <w:sz w:val="24"/>
          <w:szCs w:val="24"/>
        </w:rPr>
        <w:t>排气筒。</w:t>
      </w:r>
      <w:r>
        <w:rPr>
          <w:rFonts w:hint="eastAsia"/>
          <w:spacing w:val="-4"/>
          <w:sz w:val="24"/>
          <w:szCs w:val="24"/>
          <w:lang w:val="en-US" w:eastAsia="zh-CN"/>
        </w:rPr>
        <w:t>另外项目废水处理站废气经集气管收集后经UV光催化除臭活性炭吸附后，尾气由无组织排放更改为通过排气简排放。</w:t>
      </w:r>
      <w:r>
        <w:rPr>
          <w:spacing w:val="-4"/>
          <w:sz w:val="24"/>
          <w:szCs w:val="24"/>
        </w:rPr>
        <w:t>上述情况企业已填报了建设项</w:t>
      </w:r>
      <w:r>
        <w:rPr>
          <w:spacing w:val="-2"/>
          <w:sz w:val="24"/>
          <w:szCs w:val="24"/>
        </w:rPr>
        <w:t>目环境影响登记表进行了备案，备案编号为</w:t>
      </w:r>
      <w:r>
        <w:rPr>
          <w:spacing w:val="-41"/>
          <w:sz w:val="24"/>
          <w:szCs w:val="24"/>
        </w:rPr>
        <w:t xml:space="preserve"> </w:t>
      </w:r>
      <w:r>
        <w:rPr>
          <w:rFonts w:ascii="Times New Roman" w:hAnsi="Times New Roman" w:eastAsia="Times New Roman" w:cs="Times New Roman"/>
          <w:spacing w:val="-2"/>
          <w:sz w:val="24"/>
          <w:szCs w:val="24"/>
        </w:rPr>
        <w:t>2023442107000000</w:t>
      </w:r>
      <w:r>
        <w:rPr>
          <w:rFonts w:hint="eastAsia" w:ascii="Times New Roman" w:hAnsi="Times New Roman" w:eastAsia="宋体" w:cs="Times New Roman"/>
          <w:spacing w:val="-2"/>
          <w:sz w:val="24"/>
          <w:szCs w:val="24"/>
          <w:lang w:val="en-US" w:eastAsia="zh-CN"/>
        </w:rPr>
        <w:t>33</w:t>
      </w:r>
      <w:r>
        <w:rPr>
          <w:rFonts w:hint="eastAsia" w:eastAsia="宋体"/>
          <w:spacing w:val="-2"/>
          <w:sz w:val="24"/>
          <w:szCs w:val="24"/>
          <w:lang w:eastAsia="zh-CN"/>
        </w:rPr>
        <w:t>；</w:t>
      </w:r>
    </w:p>
    <w:p w14:paraId="245AF2DE">
      <w:pPr>
        <w:pStyle w:val="4"/>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rPr>
          <w:color w:val="auto"/>
          <w:spacing w:val="-2"/>
          <w:sz w:val="24"/>
          <w:szCs w:val="24"/>
        </w:rPr>
      </w:pPr>
      <w:r>
        <w:rPr>
          <w:color w:val="auto"/>
          <w:spacing w:val="1"/>
          <w:sz w:val="24"/>
          <w:szCs w:val="24"/>
        </w:rPr>
        <w:t>《中山市劲捷摄影器材有限公司扩建项目环境影响报告书》中申报</w:t>
      </w:r>
      <w:r>
        <w:rPr>
          <w:color w:val="auto"/>
          <w:sz w:val="24"/>
          <w:szCs w:val="24"/>
        </w:rPr>
        <w:t>的</w:t>
      </w:r>
      <w:r>
        <w:rPr>
          <w:color w:val="auto"/>
          <w:spacing w:val="-29"/>
          <w:sz w:val="24"/>
          <w:szCs w:val="24"/>
        </w:rPr>
        <w:t xml:space="preserve"> </w:t>
      </w:r>
      <w:r>
        <w:rPr>
          <w:rFonts w:ascii="Times New Roman" w:hAnsi="Times New Roman" w:eastAsia="Times New Roman" w:cs="Times New Roman"/>
          <w:color w:val="auto"/>
          <w:sz w:val="24"/>
          <w:szCs w:val="24"/>
        </w:rPr>
        <w:t>1#</w:t>
      </w:r>
      <w:r>
        <w:rPr>
          <w:color w:val="auto"/>
          <w:sz w:val="24"/>
          <w:szCs w:val="24"/>
        </w:rPr>
        <w:t>车间</w:t>
      </w:r>
      <w:r>
        <w:rPr>
          <w:color w:val="auto"/>
          <w:spacing w:val="-3"/>
          <w:sz w:val="24"/>
          <w:szCs w:val="24"/>
        </w:rPr>
        <w:t>阳极氧化线废气、</w:t>
      </w:r>
      <w:r>
        <w:rPr>
          <w:rFonts w:ascii="Times New Roman" w:hAnsi="Times New Roman" w:eastAsia="Times New Roman" w:cs="Times New Roman"/>
          <w:color w:val="auto"/>
          <w:spacing w:val="-3"/>
          <w:sz w:val="24"/>
          <w:szCs w:val="24"/>
        </w:rPr>
        <w:t>2#</w:t>
      </w:r>
      <w:r>
        <w:rPr>
          <w:color w:val="auto"/>
          <w:spacing w:val="-3"/>
          <w:sz w:val="24"/>
          <w:szCs w:val="24"/>
        </w:rPr>
        <w:t>车间阳极氧化线废气、</w:t>
      </w:r>
      <w:r>
        <w:rPr>
          <w:rFonts w:ascii="Times New Roman" w:hAnsi="Times New Roman" w:eastAsia="Times New Roman" w:cs="Times New Roman"/>
          <w:color w:val="auto"/>
          <w:spacing w:val="-3"/>
          <w:sz w:val="24"/>
          <w:szCs w:val="24"/>
        </w:rPr>
        <w:t>3#</w:t>
      </w:r>
      <w:r>
        <w:rPr>
          <w:color w:val="auto"/>
          <w:spacing w:val="-3"/>
          <w:sz w:val="24"/>
          <w:szCs w:val="24"/>
        </w:rPr>
        <w:t>车间阳极氧化线废气排气筒高度均为</w:t>
      </w:r>
      <w:r>
        <w:rPr>
          <w:rFonts w:ascii="Times New Roman" w:hAnsi="Times New Roman" w:eastAsia="Times New Roman" w:cs="Times New Roman"/>
          <w:color w:val="auto"/>
          <w:spacing w:val="-4"/>
          <w:sz w:val="24"/>
          <w:szCs w:val="24"/>
        </w:rPr>
        <w:t>35m</w:t>
      </w:r>
      <w:r>
        <w:rPr>
          <w:color w:val="auto"/>
          <w:spacing w:val="-4"/>
          <w:sz w:val="24"/>
          <w:szCs w:val="24"/>
        </w:rPr>
        <w:t>，实际建设高度均为</w:t>
      </w:r>
      <w:r>
        <w:rPr>
          <w:color w:val="auto"/>
          <w:spacing w:val="-56"/>
          <w:sz w:val="24"/>
          <w:szCs w:val="24"/>
        </w:rPr>
        <w:t xml:space="preserve"> </w:t>
      </w:r>
      <w:r>
        <w:rPr>
          <w:rFonts w:ascii="Times New Roman" w:hAnsi="Times New Roman" w:eastAsia="Times New Roman" w:cs="Times New Roman"/>
          <w:color w:val="auto"/>
          <w:spacing w:val="-4"/>
          <w:sz w:val="24"/>
          <w:szCs w:val="24"/>
        </w:rPr>
        <w:t>40m</w:t>
      </w:r>
      <w:r>
        <w:rPr>
          <w:color w:val="auto"/>
          <w:spacing w:val="-4"/>
          <w:sz w:val="24"/>
          <w:szCs w:val="24"/>
        </w:rPr>
        <w:t>；废水处理站废气排气筒高度为</w:t>
      </w:r>
      <w:r>
        <w:rPr>
          <w:color w:val="auto"/>
          <w:spacing w:val="-50"/>
          <w:sz w:val="24"/>
          <w:szCs w:val="24"/>
        </w:rPr>
        <w:t xml:space="preserve"> </w:t>
      </w:r>
      <w:r>
        <w:rPr>
          <w:rFonts w:ascii="Times New Roman" w:hAnsi="Times New Roman" w:eastAsia="Times New Roman" w:cs="Times New Roman"/>
          <w:color w:val="auto"/>
          <w:spacing w:val="-4"/>
          <w:sz w:val="24"/>
          <w:szCs w:val="24"/>
        </w:rPr>
        <w:t>35m</w:t>
      </w:r>
      <w:r>
        <w:rPr>
          <w:color w:val="auto"/>
          <w:spacing w:val="-4"/>
          <w:sz w:val="24"/>
          <w:szCs w:val="24"/>
        </w:rPr>
        <w:t>，实际建设高度</w:t>
      </w:r>
      <w:r>
        <w:rPr>
          <w:color w:val="auto"/>
          <w:spacing w:val="-2"/>
          <w:sz w:val="24"/>
          <w:szCs w:val="24"/>
        </w:rPr>
        <w:t>均为</w:t>
      </w:r>
      <w:r>
        <w:rPr>
          <w:color w:val="auto"/>
          <w:spacing w:val="-43"/>
          <w:sz w:val="24"/>
          <w:szCs w:val="24"/>
        </w:rPr>
        <w:t xml:space="preserve"> </w:t>
      </w:r>
      <w:r>
        <w:rPr>
          <w:rFonts w:ascii="Times New Roman" w:hAnsi="Times New Roman" w:eastAsia="Times New Roman" w:cs="Times New Roman"/>
          <w:color w:val="auto"/>
          <w:spacing w:val="-2"/>
          <w:sz w:val="24"/>
          <w:szCs w:val="24"/>
        </w:rPr>
        <w:t>40m</w:t>
      </w:r>
      <w:r>
        <w:rPr>
          <w:rFonts w:ascii="Times New Roman" w:hAnsi="Times New Roman" w:eastAsia="Times New Roman" w:cs="Times New Roman"/>
          <w:color w:val="auto"/>
          <w:spacing w:val="-30"/>
          <w:sz w:val="24"/>
          <w:szCs w:val="24"/>
        </w:rPr>
        <w:t xml:space="preserve"> </w:t>
      </w:r>
      <w:r>
        <w:rPr>
          <w:color w:val="auto"/>
          <w:spacing w:val="-2"/>
          <w:sz w:val="24"/>
          <w:szCs w:val="24"/>
        </w:rPr>
        <w:t>，排气筒高度更有利于污染物的扩散，纳入本次验收。</w:t>
      </w:r>
    </w:p>
    <w:p w14:paraId="00BA6CF8">
      <w:pPr>
        <w:pStyle w:val="4"/>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rPr>
          <w:rFonts w:hint="default"/>
          <w:color w:val="FF0000"/>
          <w:spacing w:val="-2"/>
          <w:sz w:val="24"/>
          <w:szCs w:val="24"/>
          <w:lang w:val="en-US"/>
        </w:rPr>
      </w:pPr>
      <w:r>
        <w:rPr>
          <w:rFonts w:hint="eastAsia" w:ascii="Times New Roman" w:hAnsi="Times New Roman" w:eastAsia="宋体" w:cs="Times New Roman"/>
          <w:color w:val="auto"/>
          <w:sz w:val="24"/>
          <w:highlight w:val="none"/>
          <w:lang w:val="en-US" w:eastAsia="zh-CN"/>
        </w:rPr>
        <w:t>项目为提升产品质量，</w:t>
      </w:r>
      <w:r>
        <w:rPr>
          <w:rFonts w:hint="default" w:ascii="Times New Roman" w:hAnsi="Times New Roman" w:cs="Times New Roman"/>
          <w:color w:val="auto"/>
          <w:sz w:val="24"/>
        </w:rPr>
        <w:t>拟在</w:t>
      </w:r>
      <w:r>
        <w:rPr>
          <w:rFonts w:hint="default" w:ascii="Times New Roman" w:hAnsi="Times New Roman" w:eastAsia="宋体" w:cs="Times New Roman"/>
          <w:color w:val="auto"/>
          <w:kern w:val="2"/>
          <w:sz w:val="24"/>
          <w:szCs w:val="24"/>
          <w:lang w:val="en-US" w:eastAsia="zh-CN" w:bidi="ar-SA"/>
        </w:rPr>
        <w:t>1#阳极氧化线在黑色槽后增加三级水洗，由原来的一级清洗，改为四级逆流清洗；1#阳极氧化线在彩色槽后增加一级水洗，由原来的二级清洗，改为三级逆流清洗</w:t>
      </w:r>
      <w:r>
        <w:rPr>
          <w:rFonts w:hint="eastAsia" w:ascii="Times New Roman" w:hAnsi="Times New Roman" w:eastAsia="宋体" w:cs="Times New Roman"/>
          <w:color w:val="auto"/>
          <w:sz w:val="24"/>
          <w:highlight w:val="none"/>
          <w:lang w:val="en-US" w:eastAsia="zh-CN"/>
        </w:rPr>
        <w:t>。因此，此过程不增加废水排放量。该变动内容已通过《</w:t>
      </w:r>
      <w:r>
        <w:rPr>
          <w:rFonts w:hint="eastAsia" w:ascii="Times New Roman" w:hAnsi="Times New Roman" w:cs="Times New Roman"/>
          <w:color w:val="auto"/>
          <w:sz w:val="24"/>
          <w:highlight w:val="none"/>
          <w:lang w:eastAsia="zh-CN"/>
        </w:rPr>
        <w:t>广东劲捷科技有限公司</w:t>
      </w:r>
      <w:r>
        <w:rPr>
          <w:rFonts w:hint="default" w:ascii="Times New Roman" w:hAnsi="Times New Roman" w:cs="Times New Roman"/>
          <w:color w:val="auto"/>
          <w:sz w:val="24"/>
          <w:highlight w:val="none"/>
        </w:rPr>
        <w:t>非重大变</w:t>
      </w:r>
      <w:r>
        <w:rPr>
          <w:rFonts w:hint="default" w:ascii="Times New Roman" w:hAnsi="Times New Roman" w:cs="Times New Roman"/>
          <w:color w:val="auto"/>
          <w:sz w:val="24"/>
          <w:highlight w:val="none"/>
          <w:lang w:eastAsia="zh-CN"/>
        </w:rPr>
        <w:t>动</w:t>
      </w:r>
      <w:r>
        <w:rPr>
          <w:rFonts w:hint="default" w:ascii="Times New Roman" w:hAnsi="Times New Roman" w:cs="Times New Roman"/>
          <w:color w:val="auto"/>
          <w:sz w:val="24"/>
          <w:highlight w:val="none"/>
        </w:rPr>
        <w:t>环境影响论证</w:t>
      </w:r>
      <w:r>
        <w:rPr>
          <w:rFonts w:hint="eastAsia" w:ascii="Times New Roman" w:hAnsi="Times New Roman" w:eastAsia="宋体" w:cs="Times New Roman"/>
          <w:color w:val="auto"/>
          <w:sz w:val="24"/>
          <w:highlight w:val="none"/>
          <w:lang w:val="en-US" w:eastAsia="zh-CN"/>
        </w:rPr>
        <w:t>》报告论证说明，该变动不属于重大变动，纳入本次验收。</w:t>
      </w:r>
    </w:p>
    <w:p w14:paraId="38EC51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96" w:firstLineChars="200"/>
        <w:rPr>
          <w:spacing w:val="-1"/>
          <w:sz w:val="24"/>
          <w:szCs w:val="24"/>
        </w:rPr>
      </w:pPr>
      <w:r>
        <w:rPr>
          <w:spacing w:val="4"/>
          <w:sz w:val="24"/>
          <w:szCs w:val="24"/>
        </w:rPr>
        <w:t>项目其他建设内容与《中山市劲捷摄影器材有限公司</w:t>
      </w:r>
      <w:r>
        <w:rPr>
          <w:spacing w:val="3"/>
          <w:sz w:val="24"/>
          <w:szCs w:val="24"/>
        </w:rPr>
        <w:t>扩建项目环境影响报告</w:t>
      </w:r>
      <w:r>
        <w:rPr>
          <w:spacing w:val="-3"/>
          <w:sz w:val="24"/>
          <w:szCs w:val="24"/>
        </w:rPr>
        <w:t>书》一致。综合项目建设情况与中山市劲捷摄影器材有限</w:t>
      </w:r>
      <w:r>
        <w:rPr>
          <w:spacing w:val="-4"/>
          <w:sz w:val="24"/>
          <w:szCs w:val="24"/>
        </w:rPr>
        <w:t>公司扩建项目环境影响报</w:t>
      </w:r>
      <w:r>
        <w:rPr>
          <w:spacing w:val="-1"/>
          <w:sz w:val="24"/>
          <w:szCs w:val="24"/>
        </w:rPr>
        <w:t>告书》、《建设项目环境影响登记表》申报或备案的内容一致，工程无变动。</w:t>
      </w:r>
    </w:p>
    <w:p w14:paraId="00668C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76" w:firstLineChars="200"/>
        <w:rPr>
          <w:spacing w:val="-1"/>
          <w:sz w:val="24"/>
          <w:szCs w:val="24"/>
        </w:rPr>
      </w:pPr>
    </w:p>
    <w:p w14:paraId="3774A76A">
      <w:pPr>
        <w:numPr>
          <w:ilvl w:val="0"/>
          <w:numId w:val="0"/>
        </w:numPr>
        <w:spacing w:line="360" w:lineRule="auto"/>
        <w:ind w:firstLine="482" w:firstLineChars="200"/>
        <w:rPr>
          <w:rFonts w:hint="default" w:ascii="Times New Roman" w:hAnsi="Times New Roman" w:eastAsia="新宋体" w:cs="Times New Roman"/>
          <w:b/>
          <w:bCs/>
          <w:color w:val="auto"/>
          <w:sz w:val="24"/>
        </w:rPr>
      </w:pPr>
      <w:r>
        <w:rPr>
          <w:rFonts w:hint="default" w:ascii="Times New Roman" w:hAnsi="Times New Roman" w:eastAsia="新宋体" w:cs="Times New Roman"/>
          <w:b/>
          <w:bCs/>
          <w:color w:val="auto"/>
          <w:sz w:val="24"/>
          <w:lang w:val="en-US" w:eastAsia="zh-CN"/>
        </w:rPr>
        <w:t>三、</w:t>
      </w:r>
      <w:r>
        <w:rPr>
          <w:rFonts w:hint="default" w:ascii="Times New Roman" w:hAnsi="Times New Roman" w:eastAsia="新宋体" w:cs="Times New Roman"/>
          <w:b/>
          <w:bCs/>
          <w:color w:val="auto"/>
          <w:sz w:val="24"/>
        </w:rPr>
        <w:t>环境保护设施建设情况</w:t>
      </w:r>
    </w:p>
    <w:p w14:paraId="59143137">
      <w:pPr>
        <w:spacing w:line="360" w:lineRule="auto"/>
        <w:ind w:firstLine="480" w:firstLineChars="200"/>
        <w:rPr>
          <w:rFonts w:hint="default" w:ascii="Times New Roman" w:hAnsi="Times New Roman" w:eastAsia="宋体" w:cs="Times New Roman"/>
          <w:color w:val="auto"/>
          <w:kern w:val="0"/>
          <w:sz w:val="24"/>
          <w:lang w:val="en-US" w:eastAsia="zh-CN" w:bidi="ar"/>
        </w:rPr>
      </w:pPr>
      <w:bookmarkStart w:id="0" w:name="_Toc25792_WPSOffice_Level1"/>
      <w:r>
        <w:rPr>
          <w:rFonts w:hint="default" w:ascii="Times New Roman" w:hAnsi="Times New Roman" w:eastAsia="宋体" w:cs="Times New Roman"/>
          <w:color w:val="auto"/>
          <w:kern w:val="0"/>
          <w:sz w:val="24"/>
          <w:lang w:val="en-US" w:eastAsia="zh-CN" w:bidi="ar"/>
        </w:rPr>
        <w:t>1、废水</w:t>
      </w:r>
    </w:p>
    <w:p w14:paraId="5B55C6D1">
      <w:pPr>
        <w:spacing w:line="360" w:lineRule="auto"/>
        <w:ind w:firstLine="472" w:firstLineChars="200"/>
        <w:rPr>
          <w:rFonts w:hint="default" w:ascii="Times New Roman" w:hAnsi="Times New Roman" w:eastAsia="宋体" w:cs="Times New Roman"/>
          <w:color w:val="auto"/>
          <w:kern w:val="0"/>
          <w:sz w:val="24"/>
          <w:lang w:val="en-US" w:eastAsia="zh-CN" w:bidi="ar"/>
        </w:rPr>
      </w:pPr>
      <w:r>
        <w:rPr>
          <w:spacing w:val="-2"/>
          <w:sz w:val="24"/>
          <w:szCs w:val="24"/>
        </w:rPr>
        <w:t>生活污水经三级化粪池预处理后经市政管网</w:t>
      </w:r>
      <w:r>
        <w:rPr>
          <w:spacing w:val="-1"/>
          <w:sz w:val="24"/>
          <w:szCs w:val="24"/>
        </w:rPr>
        <w:t>排入坦洲镇污水处理厂处理，最终进入前山河</w:t>
      </w:r>
      <w:r>
        <w:rPr>
          <w:rFonts w:hint="default" w:ascii="Times New Roman" w:hAnsi="Times New Roman" w:eastAsia="宋体" w:cs="Times New Roman"/>
          <w:color w:val="auto"/>
          <w:kern w:val="0"/>
          <w:sz w:val="24"/>
          <w:lang w:val="en-US" w:eastAsia="zh-CN" w:bidi="ar"/>
        </w:rPr>
        <w:t>。</w:t>
      </w:r>
    </w:p>
    <w:p w14:paraId="107C668B">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default" w:ascii="Times New Roman" w:hAnsi="Times New Roman" w:eastAsia="宋体" w:cs="Times New Roman"/>
          <w:color w:val="auto"/>
          <w:kern w:val="0"/>
          <w:sz w:val="24"/>
          <w:lang w:val="en-US" w:eastAsia="zh-CN" w:bidi="ar"/>
        </w:rPr>
      </w:pPr>
      <w:r>
        <w:rPr>
          <w:spacing w:val="-4"/>
          <w:sz w:val="24"/>
          <w:szCs w:val="24"/>
        </w:rPr>
        <w:t>阳极氧化线废水、废气喷淋废水、震光废水经自建废水处理设施处理，部分回用</w:t>
      </w:r>
      <w:r>
        <w:rPr>
          <w:spacing w:val="-1"/>
          <w:sz w:val="24"/>
          <w:szCs w:val="24"/>
        </w:rPr>
        <w:t>于阳极氧化线生产和废气喷淋用水，多余的部分按广东省《电镀水污染物排放标准》</w:t>
      </w:r>
      <w:r>
        <w:rPr>
          <w:spacing w:val="8"/>
          <w:sz w:val="24"/>
          <w:szCs w:val="24"/>
        </w:rPr>
        <w:t xml:space="preserve"> </w:t>
      </w:r>
      <w:r>
        <w:rPr>
          <w:rFonts w:ascii="Times New Roman" w:hAnsi="Times New Roman" w:eastAsia="Times New Roman" w:cs="Times New Roman"/>
          <w:spacing w:val="2"/>
          <w:sz w:val="24"/>
          <w:szCs w:val="24"/>
        </w:rPr>
        <w:t>(</w:t>
      </w:r>
      <w:r>
        <w:rPr>
          <w:rFonts w:ascii="Times New Roman" w:hAnsi="Times New Roman" w:eastAsia="Times New Roman" w:cs="Times New Roman"/>
          <w:sz w:val="24"/>
          <w:szCs w:val="24"/>
        </w:rPr>
        <w:t>DB</w:t>
      </w:r>
      <w:r>
        <w:rPr>
          <w:rFonts w:ascii="Times New Roman" w:hAnsi="Times New Roman" w:eastAsia="Times New Roman" w:cs="Times New Roman"/>
          <w:spacing w:val="2"/>
          <w:sz w:val="24"/>
          <w:szCs w:val="24"/>
        </w:rPr>
        <w:t xml:space="preserve">44/1597-2015)  </w:t>
      </w:r>
      <w:r>
        <w:rPr>
          <w:spacing w:val="2"/>
          <w:sz w:val="24"/>
          <w:szCs w:val="24"/>
        </w:rPr>
        <w:t>表</w:t>
      </w:r>
      <w:r>
        <w:rPr>
          <w:spacing w:val="-53"/>
          <w:sz w:val="24"/>
          <w:szCs w:val="24"/>
        </w:rPr>
        <w:t xml:space="preserve"> </w:t>
      </w:r>
      <w:r>
        <w:rPr>
          <w:rFonts w:ascii="Times New Roman" w:hAnsi="Times New Roman" w:eastAsia="Times New Roman" w:cs="Times New Roman"/>
          <w:spacing w:val="2"/>
          <w:sz w:val="24"/>
          <w:szCs w:val="24"/>
        </w:rPr>
        <w:t xml:space="preserve">2 </w:t>
      </w:r>
      <w:r>
        <w:rPr>
          <w:spacing w:val="2"/>
          <w:sz w:val="24"/>
          <w:szCs w:val="24"/>
        </w:rPr>
        <w:t>珠三角排放限值要求通过市</w:t>
      </w:r>
      <w:r>
        <w:rPr>
          <w:spacing w:val="1"/>
          <w:sz w:val="24"/>
          <w:szCs w:val="24"/>
        </w:rPr>
        <w:t>政管网排入坦洲镇污水处理厂处</w:t>
      </w:r>
      <w:r>
        <w:rPr>
          <w:spacing w:val="-1"/>
          <w:sz w:val="24"/>
          <w:szCs w:val="24"/>
        </w:rPr>
        <w:t>理。</w:t>
      </w:r>
    </w:p>
    <w:p w14:paraId="1FD96112">
      <w:pPr>
        <w:spacing w:line="360" w:lineRule="auto"/>
        <w:ind w:firstLine="480" w:firstLineChars="200"/>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2、废气</w:t>
      </w:r>
    </w:p>
    <w:p w14:paraId="1DF3B8FB">
      <w:pPr>
        <w:pStyle w:val="4"/>
        <w:spacing w:before="38" w:line="219" w:lineRule="auto"/>
        <w:ind w:left="500"/>
        <w:rPr>
          <w:sz w:val="24"/>
          <w:szCs w:val="24"/>
        </w:rPr>
      </w:pPr>
      <w:r>
        <w:rPr>
          <w:spacing w:val="-2"/>
          <w:sz w:val="24"/>
          <w:szCs w:val="24"/>
        </w:rPr>
        <w:t>（</w:t>
      </w:r>
      <w:r>
        <w:rPr>
          <w:rFonts w:ascii="Times New Roman" w:hAnsi="Times New Roman" w:eastAsia="Times New Roman" w:cs="Times New Roman"/>
          <w:spacing w:val="-2"/>
          <w:sz w:val="24"/>
          <w:szCs w:val="24"/>
        </w:rPr>
        <w:t>1</w:t>
      </w:r>
      <w:r>
        <w:rPr>
          <w:spacing w:val="-2"/>
          <w:sz w:val="24"/>
          <w:szCs w:val="24"/>
        </w:rPr>
        <w:t>）阳极氧化酸雾废气</w:t>
      </w:r>
    </w:p>
    <w:p w14:paraId="16EF80BA">
      <w:pPr>
        <w:keepNext w:val="0"/>
        <w:keepLines w:val="0"/>
        <w:pageBreakBefore w:val="0"/>
        <w:widowControl w:val="0"/>
        <w:kinsoku/>
        <w:wordWrap/>
        <w:overflowPunct/>
        <w:topLinePunct w:val="0"/>
        <w:autoSpaceDE/>
        <w:autoSpaceDN/>
        <w:bidi w:val="0"/>
        <w:snapToGrid/>
        <w:spacing w:line="360" w:lineRule="auto"/>
        <w:ind w:left="0" w:right="0" w:firstLine="468" w:firstLineChars="200"/>
        <w:rPr>
          <w:spacing w:val="-2"/>
          <w:sz w:val="24"/>
          <w:szCs w:val="24"/>
        </w:rPr>
      </w:pPr>
      <w:r>
        <w:rPr>
          <w:spacing w:val="-3"/>
          <w:sz w:val="24"/>
          <w:szCs w:val="24"/>
        </w:rPr>
        <w:t>阳极氧化车</w:t>
      </w:r>
      <w:r>
        <w:rPr>
          <w:spacing w:val="-4"/>
          <w:sz w:val="24"/>
          <w:szCs w:val="24"/>
        </w:rPr>
        <w:t>间基本采用</w:t>
      </w:r>
      <w:r>
        <w:rPr>
          <w:spacing w:val="-2"/>
          <w:sz w:val="24"/>
          <w:szCs w:val="24"/>
        </w:rPr>
        <w:t>密闭设置，通过车间抽风，将酸雾废气收集后经两级碱喷淋处理，排气筒高度</w:t>
      </w:r>
      <w:r>
        <w:rPr>
          <w:spacing w:val="-53"/>
          <w:sz w:val="24"/>
          <w:szCs w:val="24"/>
        </w:rPr>
        <w:t xml:space="preserve"> </w:t>
      </w:r>
      <w:r>
        <w:rPr>
          <w:rFonts w:ascii="Times New Roman" w:hAnsi="Times New Roman" w:eastAsia="Times New Roman" w:cs="Times New Roman"/>
          <w:spacing w:val="-2"/>
          <w:sz w:val="24"/>
          <w:szCs w:val="24"/>
        </w:rPr>
        <w:t>40m</w:t>
      </w:r>
      <w:r>
        <w:rPr>
          <w:spacing w:val="-2"/>
          <w:sz w:val="24"/>
          <w:szCs w:val="24"/>
        </w:rPr>
        <w:t>，</w:t>
      </w:r>
      <w:r>
        <w:rPr>
          <w:spacing w:val="-1"/>
          <w:sz w:val="24"/>
          <w:szCs w:val="24"/>
        </w:rPr>
        <w:t>每条阳极氧化设</w:t>
      </w:r>
      <w:r>
        <w:rPr>
          <w:spacing w:val="-55"/>
          <w:sz w:val="24"/>
          <w:szCs w:val="24"/>
        </w:rPr>
        <w:t xml:space="preserve"> </w:t>
      </w:r>
      <w:r>
        <w:rPr>
          <w:rFonts w:ascii="Times New Roman" w:hAnsi="Times New Roman" w:eastAsia="Times New Roman" w:cs="Times New Roman"/>
          <w:spacing w:val="-1"/>
          <w:sz w:val="24"/>
          <w:szCs w:val="24"/>
        </w:rPr>
        <w:t>2</w:t>
      </w:r>
      <w:r>
        <w:rPr>
          <w:spacing w:val="-1"/>
          <w:sz w:val="24"/>
          <w:szCs w:val="24"/>
        </w:rPr>
        <w:t>套收集处理设施，共</w:t>
      </w:r>
      <w:r>
        <w:rPr>
          <w:spacing w:val="-50"/>
          <w:sz w:val="24"/>
          <w:szCs w:val="24"/>
        </w:rPr>
        <w:t xml:space="preserve"> </w:t>
      </w:r>
      <w:r>
        <w:rPr>
          <w:rFonts w:ascii="Times New Roman" w:hAnsi="Times New Roman" w:eastAsia="Times New Roman" w:cs="Times New Roman"/>
          <w:spacing w:val="-1"/>
          <w:sz w:val="24"/>
          <w:szCs w:val="24"/>
        </w:rPr>
        <w:t>6</w:t>
      </w:r>
      <w:r>
        <w:rPr>
          <w:spacing w:val="-1"/>
          <w:sz w:val="24"/>
          <w:szCs w:val="24"/>
        </w:rPr>
        <w:t>套处理设施。</w:t>
      </w:r>
      <w:r>
        <w:rPr>
          <w:rFonts w:ascii="Times New Roman" w:hAnsi="Times New Roman" w:eastAsia="Times New Roman" w:cs="Times New Roman"/>
          <w:sz w:val="24"/>
          <w:szCs w:val="24"/>
        </w:rPr>
        <w:t>1F</w:t>
      </w:r>
      <w:r>
        <w:rPr>
          <w:sz w:val="24"/>
          <w:szCs w:val="24"/>
        </w:rPr>
        <w:t>的</w:t>
      </w:r>
      <w:r>
        <w:rPr>
          <w:spacing w:val="-25"/>
          <w:sz w:val="24"/>
          <w:szCs w:val="24"/>
        </w:rPr>
        <w:t xml:space="preserve"> </w:t>
      </w:r>
      <w:r>
        <w:rPr>
          <w:rFonts w:ascii="Times New Roman" w:hAnsi="Times New Roman" w:eastAsia="Times New Roman" w:cs="Times New Roman"/>
          <w:sz w:val="24"/>
          <w:szCs w:val="24"/>
        </w:rPr>
        <w:t>1#</w:t>
      </w:r>
      <w:r>
        <w:rPr>
          <w:sz w:val="24"/>
          <w:szCs w:val="24"/>
        </w:rPr>
        <w:t>阳极氧化线两套收集处理系统设计风量</w:t>
      </w:r>
      <w:r>
        <w:rPr>
          <w:spacing w:val="-48"/>
          <w:sz w:val="24"/>
          <w:szCs w:val="24"/>
        </w:rPr>
        <w:t xml:space="preserve"> </w:t>
      </w:r>
      <w:r>
        <w:rPr>
          <w:rFonts w:ascii="Times New Roman" w:hAnsi="Times New Roman" w:eastAsia="Times New Roman" w:cs="Times New Roman"/>
          <w:sz w:val="24"/>
          <w:szCs w:val="24"/>
        </w:rPr>
        <w:t>25000m</w:t>
      </w:r>
      <w:r>
        <w:rPr>
          <w:rFonts w:ascii="Times New Roman" w:hAnsi="Times New Roman" w:eastAsia="Times New Roman" w:cs="Times New Roman"/>
          <w:position w:val="7"/>
          <w:sz w:val="15"/>
          <w:szCs w:val="15"/>
        </w:rPr>
        <w:t>3</w:t>
      </w:r>
      <w:r>
        <w:rPr>
          <w:rFonts w:ascii="Times New Roman" w:hAnsi="Times New Roman" w:eastAsia="Times New Roman" w:cs="Times New Roman"/>
          <w:sz w:val="24"/>
          <w:szCs w:val="24"/>
        </w:rPr>
        <w:t>/h</w:t>
      </w:r>
      <w:r>
        <w:rPr>
          <w:rFonts w:ascii="Times New Roman" w:hAnsi="Times New Roman" w:eastAsia="Times New Roman" w:cs="Times New Roman"/>
          <w:spacing w:val="-29"/>
          <w:sz w:val="24"/>
          <w:szCs w:val="24"/>
        </w:rPr>
        <w:t xml:space="preserve"> </w:t>
      </w:r>
      <w:r>
        <w:rPr>
          <w:sz w:val="24"/>
          <w:szCs w:val="24"/>
        </w:rPr>
        <w:t>、</w:t>
      </w:r>
      <w:r>
        <w:rPr>
          <w:rFonts w:ascii="Times New Roman" w:hAnsi="Times New Roman" w:eastAsia="Times New Roman" w:cs="Times New Roman"/>
          <w:sz w:val="24"/>
          <w:szCs w:val="24"/>
        </w:rPr>
        <w:t>20000m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4"/>
          <w:szCs w:val="24"/>
        </w:rPr>
        <w:t>/h</w:t>
      </w:r>
      <w:r>
        <w:rPr>
          <w:spacing w:val="-1"/>
          <w:sz w:val="24"/>
          <w:szCs w:val="24"/>
        </w:rPr>
        <w:t>；</w:t>
      </w:r>
      <w:r>
        <w:rPr>
          <w:rFonts w:ascii="Times New Roman" w:hAnsi="Times New Roman" w:eastAsia="Times New Roman" w:cs="Times New Roman"/>
          <w:spacing w:val="-1"/>
          <w:sz w:val="24"/>
          <w:szCs w:val="24"/>
        </w:rPr>
        <w:t>2F</w:t>
      </w:r>
      <w:r>
        <w:rPr>
          <w:spacing w:val="-1"/>
          <w:sz w:val="24"/>
          <w:szCs w:val="24"/>
        </w:rPr>
        <w:t>的</w:t>
      </w:r>
      <w:r>
        <w:rPr>
          <w:sz w:val="24"/>
          <w:szCs w:val="24"/>
        </w:rPr>
        <w:t xml:space="preserve"> </w:t>
      </w:r>
      <w:r>
        <w:rPr>
          <w:rFonts w:ascii="Times New Roman" w:hAnsi="Times New Roman" w:eastAsia="Times New Roman" w:cs="Times New Roman"/>
          <w:spacing w:val="-2"/>
          <w:sz w:val="24"/>
          <w:szCs w:val="24"/>
        </w:rPr>
        <w:t>2#</w:t>
      </w:r>
      <w:r>
        <w:rPr>
          <w:spacing w:val="-2"/>
          <w:sz w:val="24"/>
          <w:szCs w:val="24"/>
        </w:rPr>
        <w:t>阳极氧化线两套收集处理系统设计风量</w:t>
      </w:r>
      <w:r>
        <w:rPr>
          <w:spacing w:val="-32"/>
          <w:sz w:val="24"/>
          <w:szCs w:val="24"/>
        </w:rPr>
        <w:t xml:space="preserve"> </w:t>
      </w:r>
      <w:r>
        <w:rPr>
          <w:rFonts w:ascii="Times New Roman" w:hAnsi="Times New Roman" w:eastAsia="Times New Roman" w:cs="Times New Roman"/>
          <w:spacing w:val="-2"/>
          <w:sz w:val="24"/>
          <w:szCs w:val="24"/>
        </w:rPr>
        <w:t>15000m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/h</w:t>
      </w:r>
      <w:r>
        <w:rPr>
          <w:rFonts w:ascii="Times New Roman" w:hAnsi="Times New Roman" w:eastAsia="Times New Roman" w:cs="Times New Roman"/>
          <w:spacing w:val="-34"/>
          <w:sz w:val="24"/>
          <w:szCs w:val="24"/>
        </w:rPr>
        <w:t xml:space="preserve"> </w:t>
      </w:r>
      <w:r>
        <w:rPr>
          <w:spacing w:val="-2"/>
          <w:sz w:val="24"/>
          <w:szCs w:val="24"/>
        </w:rPr>
        <w:t>、</w:t>
      </w:r>
      <w:r>
        <w:rPr>
          <w:rFonts w:ascii="Times New Roman" w:hAnsi="Times New Roman" w:eastAsia="Times New Roman" w:cs="Times New Roman"/>
          <w:spacing w:val="-2"/>
          <w:sz w:val="24"/>
          <w:szCs w:val="24"/>
        </w:rPr>
        <w:t>15000m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/h</w:t>
      </w:r>
      <w:r>
        <w:rPr>
          <w:spacing w:val="-2"/>
          <w:sz w:val="24"/>
          <w:szCs w:val="24"/>
        </w:rPr>
        <w:t>；</w:t>
      </w:r>
      <w:r>
        <w:rPr>
          <w:rFonts w:ascii="Times New Roman" w:hAnsi="Times New Roman" w:eastAsia="Times New Roman" w:cs="Times New Roman"/>
          <w:spacing w:val="-2"/>
          <w:sz w:val="24"/>
          <w:szCs w:val="24"/>
        </w:rPr>
        <w:t>3F</w:t>
      </w:r>
      <w:r>
        <w:rPr>
          <w:spacing w:val="-2"/>
          <w:sz w:val="24"/>
          <w:szCs w:val="24"/>
        </w:rPr>
        <w:t>的</w:t>
      </w:r>
      <w:r>
        <w:rPr>
          <w:spacing w:val="-50"/>
          <w:sz w:val="24"/>
          <w:szCs w:val="24"/>
        </w:rPr>
        <w:t xml:space="preserve"> </w:t>
      </w:r>
      <w:r>
        <w:rPr>
          <w:rFonts w:ascii="Times New Roman" w:hAnsi="Times New Roman" w:eastAsia="Times New Roman" w:cs="Times New Roman"/>
          <w:spacing w:val="-2"/>
          <w:sz w:val="24"/>
          <w:szCs w:val="24"/>
        </w:rPr>
        <w:t>3#</w:t>
      </w:r>
      <w:r>
        <w:rPr>
          <w:spacing w:val="-2"/>
          <w:sz w:val="24"/>
          <w:szCs w:val="24"/>
        </w:rPr>
        <w:t>阳极氧化线两套收集处理系统设计风量</w:t>
      </w:r>
      <w:r>
        <w:rPr>
          <w:spacing w:val="-21"/>
          <w:sz w:val="24"/>
          <w:szCs w:val="24"/>
        </w:rPr>
        <w:t xml:space="preserve"> </w:t>
      </w:r>
      <w:r>
        <w:rPr>
          <w:rFonts w:ascii="Times New Roman" w:hAnsi="Times New Roman" w:eastAsia="Times New Roman" w:cs="Times New Roman"/>
          <w:spacing w:val="-2"/>
          <w:sz w:val="24"/>
          <w:szCs w:val="24"/>
        </w:rPr>
        <w:t>15000m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/h</w:t>
      </w:r>
      <w:r>
        <w:rPr>
          <w:rFonts w:ascii="Times New Roman" w:hAnsi="Times New Roman" w:eastAsia="Times New Roman" w:cs="Times New Roman"/>
          <w:spacing w:val="-34"/>
          <w:sz w:val="24"/>
          <w:szCs w:val="24"/>
        </w:rPr>
        <w:t xml:space="preserve"> </w:t>
      </w:r>
      <w:r>
        <w:rPr>
          <w:spacing w:val="-2"/>
          <w:sz w:val="24"/>
          <w:szCs w:val="24"/>
        </w:rPr>
        <w:t>、</w:t>
      </w:r>
      <w:r>
        <w:rPr>
          <w:rFonts w:ascii="Times New Roman" w:hAnsi="Times New Roman" w:eastAsia="Times New Roman" w:cs="Times New Roman"/>
          <w:spacing w:val="-2"/>
          <w:sz w:val="24"/>
          <w:szCs w:val="24"/>
        </w:rPr>
        <w:t>15000m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/h</w:t>
      </w:r>
      <w:r>
        <w:rPr>
          <w:spacing w:val="-2"/>
          <w:sz w:val="24"/>
          <w:szCs w:val="24"/>
        </w:rPr>
        <w:t>。</w:t>
      </w:r>
    </w:p>
    <w:p w14:paraId="69B6C219">
      <w:pPr>
        <w:pStyle w:val="4"/>
        <w:keepNext w:val="0"/>
        <w:keepLines w:val="0"/>
        <w:pageBreakBefore w:val="0"/>
        <w:widowControl w:val="0"/>
        <w:kinsoku/>
        <w:wordWrap/>
        <w:overflowPunct/>
        <w:topLinePunct w:val="0"/>
        <w:autoSpaceDE/>
        <w:autoSpaceDN/>
        <w:bidi w:val="0"/>
        <w:snapToGrid/>
        <w:spacing w:line="360" w:lineRule="auto"/>
        <w:ind w:left="0" w:right="0" w:firstLine="472" w:firstLineChars="200"/>
        <w:rPr>
          <w:spacing w:val="-2"/>
          <w:sz w:val="24"/>
          <w:szCs w:val="24"/>
        </w:rPr>
      </w:pPr>
      <w:r>
        <w:rPr>
          <w:spacing w:val="-2"/>
          <w:sz w:val="24"/>
          <w:szCs w:val="24"/>
        </w:rPr>
        <w:t>（2）喷砂废气</w:t>
      </w:r>
    </w:p>
    <w:p w14:paraId="568076AB">
      <w:pPr>
        <w:pStyle w:val="4"/>
        <w:keepNext w:val="0"/>
        <w:keepLines w:val="0"/>
        <w:pageBreakBefore w:val="0"/>
        <w:widowControl w:val="0"/>
        <w:kinsoku/>
        <w:wordWrap/>
        <w:overflowPunct/>
        <w:topLinePunct w:val="0"/>
        <w:autoSpaceDE/>
        <w:autoSpaceDN/>
        <w:bidi w:val="0"/>
        <w:snapToGrid/>
        <w:spacing w:line="360" w:lineRule="auto"/>
        <w:ind w:left="0" w:right="0" w:firstLine="472" w:firstLineChars="200"/>
        <w:rPr>
          <w:rFonts w:hint="eastAsia" w:eastAsiaTheme="minorEastAsia"/>
          <w:spacing w:val="-2"/>
          <w:sz w:val="24"/>
          <w:szCs w:val="24"/>
          <w:lang w:eastAsia="zh-CN"/>
        </w:rPr>
      </w:pPr>
      <w:r>
        <w:rPr>
          <w:spacing w:val="-2"/>
          <w:sz w:val="24"/>
          <w:szCs w:val="24"/>
        </w:rPr>
        <w:t>项目设一台喷砂机，喷砂粉尘废气经布袋除尘后通过35米高排气筒排放</w:t>
      </w:r>
      <w:r>
        <w:rPr>
          <w:rFonts w:hint="eastAsia"/>
          <w:spacing w:val="-2"/>
          <w:sz w:val="24"/>
          <w:szCs w:val="24"/>
          <w:lang w:eastAsia="zh-CN"/>
        </w:rPr>
        <w:t>，</w:t>
      </w:r>
      <w:r>
        <w:rPr>
          <w:spacing w:val="-2"/>
          <w:sz w:val="24"/>
          <w:szCs w:val="24"/>
        </w:rPr>
        <w:t>收集处理系统设计风量</w:t>
      </w:r>
      <w:r>
        <w:rPr>
          <w:rFonts w:hint="eastAsia"/>
          <w:spacing w:val="-21"/>
          <w:sz w:val="24"/>
          <w:szCs w:val="24"/>
          <w:lang w:val="en-US" w:eastAsia="zh-CN"/>
        </w:rPr>
        <w:t>6</w:t>
      </w:r>
      <w:r>
        <w:rPr>
          <w:rFonts w:ascii="Times New Roman" w:hAnsi="Times New Roman" w:eastAsia="Times New Roman" w:cs="Times New Roman"/>
          <w:spacing w:val="-2"/>
          <w:sz w:val="24"/>
          <w:szCs w:val="24"/>
        </w:rPr>
        <w:t>00m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/h</w:t>
      </w:r>
      <w:r>
        <w:rPr>
          <w:rFonts w:hint="eastAsia"/>
          <w:spacing w:val="-2"/>
          <w:sz w:val="24"/>
          <w:szCs w:val="24"/>
          <w:lang w:eastAsia="zh-CN"/>
        </w:rPr>
        <w:t>。</w:t>
      </w:r>
    </w:p>
    <w:p w14:paraId="63BC9E17">
      <w:pPr>
        <w:pStyle w:val="4"/>
        <w:keepNext w:val="0"/>
        <w:keepLines w:val="0"/>
        <w:pageBreakBefore w:val="0"/>
        <w:widowControl w:val="0"/>
        <w:kinsoku/>
        <w:wordWrap/>
        <w:overflowPunct/>
        <w:topLinePunct w:val="0"/>
        <w:autoSpaceDE/>
        <w:autoSpaceDN/>
        <w:bidi w:val="0"/>
        <w:snapToGrid/>
        <w:spacing w:line="360" w:lineRule="auto"/>
        <w:ind w:left="0" w:right="0" w:firstLine="472" w:firstLineChars="200"/>
        <w:rPr>
          <w:spacing w:val="-2"/>
          <w:sz w:val="24"/>
          <w:szCs w:val="24"/>
        </w:rPr>
      </w:pPr>
      <w:r>
        <w:rPr>
          <w:spacing w:val="-2"/>
          <w:sz w:val="24"/>
          <w:szCs w:val="24"/>
        </w:rPr>
        <w:t>（3）废水处理臭气</w:t>
      </w:r>
    </w:p>
    <w:p w14:paraId="53CAA42D">
      <w:pPr>
        <w:keepNext w:val="0"/>
        <w:keepLines w:val="0"/>
        <w:pageBreakBefore w:val="0"/>
        <w:widowControl w:val="0"/>
        <w:kinsoku/>
        <w:wordWrap/>
        <w:overflowPunct/>
        <w:topLinePunct w:val="0"/>
        <w:autoSpaceDE/>
        <w:autoSpaceDN/>
        <w:bidi w:val="0"/>
        <w:snapToGrid/>
        <w:spacing w:line="360" w:lineRule="auto"/>
        <w:ind w:left="0" w:right="0" w:firstLine="472" w:firstLineChars="200"/>
        <w:rPr>
          <w:spacing w:val="-2"/>
          <w:sz w:val="24"/>
          <w:szCs w:val="24"/>
        </w:rPr>
      </w:pPr>
      <w:r>
        <w:rPr>
          <w:spacing w:val="-2"/>
          <w:sz w:val="24"/>
          <w:szCs w:val="24"/>
        </w:rPr>
        <w:t>项目废水处理站在运行过程中，将产生少量的</w:t>
      </w:r>
      <w:r>
        <w:rPr>
          <w:rFonts w:hint="eastAsia"/>
          <w:spacing w:val="-2"/>
          <w:sz w:val="24"/>
          <w:szCs w:val="24"/>
          <w:lang w:val="en-US" w:eastAsia="zh-CN"/>
        </w:rPr>
        <w:t>氨气</w:t>
      </w:r>
      <w:r>
        <w:rPr>
          <w:spacing w:val="-2"/>
          <w:sz w:val="24"/>
          <w:szCs w:val="24"/>
        </w:rPr>
        <w:t>、</w:t>
      </w:r>
      <w:r>
        <w:rPr>
          <w:rFonts w:hint="eastAsia"/>
          <w:spacing w:val="-2"/>
          <w:sz w:val="24"/>
          <w:szCs w:val="24"/>
          <w:lang w:val="en-US" w:eastAsia="zh-CN"/>
        </w:rPr>
        <w:t>硫化氢</w:t>
      </w:r>
      <w:r>
        <w:rPr>
          <w:spacing w:val="-2"/>
          <w:sz w:val="24"/>
          <w:szCs w:val="24"/>
        </w:rPr>
        <w:t>以及臭气，项目对产生臭气的单元以及污泥池臭气进行了收集处理，收集后采用UV光解装置+活性炭吸附处理，排气筒高度40m。收集处理系统设计风量</w:t>
      </w:r>
      <w:r>
        <w:rPr>
          <w:spacing w:val="-21"/>
          <w:sz w:val="24"/>
          <w:szCs w:val="24"/>
        </w:rPr>
        <w:t xml:space="preserve"> </w:t>
      </w:r>
      <w:r>
        <w:rPr>
          <w:rFonts w:hint="eastAsia" w:ascii="Times New Roman" w:hAnsi="Times New Roman" w:eastAsia="宋体" w:cs="Times New Roman"/>
          <w:spacing w:val="-2"/>
          <w:sz w:val="24"/>
          <w:szCs w:val="24"/>
          <w:lang w:val="en-US" w:eastAsia="zh-CN"/>
        </w:rPr>
        <w:t>7</w:t>
      </w:r>
      <w:r>
        <w:rPr>
          <w:rFonts w:ascii="Times New Roman" w:hAnsi="Times New Roman" w:eastAsia="Times New Roman" w:cs="Times New Roman"/>
          <w:spacing w:val="-2"/>
          <w:sz w:val="24"/>
          <w:szCs w:val="24"/>
        </w:rPr>
        <w:t>000m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4"/>
          <w:szCs w:val="24"/>
        </w:rPr>
        <w:t>/h</w:t>
      </w:r>
      <w:r>
        <w:rPr>
          <w:rFonts w:ascii="Times New Roman" w:hAnsi="Times New Roman" w:eastAsia="Times New Roman" w:cs="Times New Roman"/>
          <w:spacing w:val="-34"/>
          <w:sz w:val="24"/>
          <w:szCs w:val="24"/>
        </w:rPr>
        <w:t xml:space="preserve"> </w:t>
      </w:r>
      <w:r>
        <w:rPr>
          <w:spacing w:val="-2"/>
          <w:sz w:val="24"/>
          <w:szCs w:val="24"/>
        </w:rPr>
        <w:t>。</w:t>
      </w:r>
    </w:p>
    <w:p w14:paraId="0652215A">
      <w:pPr>
        <w:pStyle w:val="4"/>
        <w:keepNext w:val="0"/>
        <w:keepLines w:val="0"/>
        <w:pageBreakBefore w:val="0"/>
        <w:widowControl w:val="0"/>
        <w:kinsoku/>
        <w:wordWrap/>
        <w:overflowPunct/>
        <w:topLinePunct w:val="0"/>
        <w:autoSpaceDE/>
        <w:autoSpaceDN/>
        <w:bidi w:val="0"/>
        <w:snapToGrid/>
        <w:spacing w:line="360" w:lineRule="auto"/>
        <w:ind w:left="0" w:right="0" w:firstLine="468" w:firstLineChars="200"/>
        <w:rPr>
          <w:sz w:val="24"/>
          <w:szCs w:val="24"/>
        </w:rPr>
      </w:pPr>
      <w:r>
        <w:rPr>
          <w:spacing w:val="-3"/>
          <w:sz w:val="24"/>
          <w:szCs w:val="24"/>
        </w:rPr>
        <w:t>（</w:t>
      </w:r>
      <w:r>
        <w:rPr>
          <w:rFonts w:ascii="Times New Roman" w:hAnsi="Times New Roman" w:eastAsia="Times New Roman" w:cs="Times New Roman"/>
          <w:spacing w:val="-3"/>
          <w:sz w:val="24"/>
          <w:szCs w:val="24"/>
        </w:rPr>
        <w:t>4</w:t>
      </w:r>
      <w:r>
        <w:rPr>
          <w:spacing w:val="-3"/>
          <w:sz w:val="24"/>
          <w:szCs w:val="24"/>
        </w:rPr>
        <w:t>）食堂油烟</w:t>
      </w:r>
    </w:p>
    <w:p w14:paraId="695EE940">
      <w:pPr>
        <w:pStyle w:val="4"/>
        <w:keepNext w:val="0"/>
        <w:keepLines w:val="0"/>
        <w:pageBreakBefore w:val="0"/>
        <w:widowControl w:val="0"/>
        <w:kinsoku/>
        <w:wordWrap/>
        <w:overflowPunct/>
        <w:topLinePunct w:val="0"/>
        <w:autoSpaceDE/>
        <w:autoSpaceDN/>
        <w:bidi w:val="0"/>
        <w:snapToGrid/>
        <w:spacing w:line="360" w:lineRule="auto"/>
        <w:ind w:left="0" w:right="0" w:firstLine="472" w:firstLineChars="200"/>
        <w:rPr>
          <w:sz w:val="24"/>
          <w:szCs w:val="24"/>
        </w:rPr>
      </w:pPr>
      <w:r>
        <w:rPr>
          <w:spacing w:val="-2"/>
          <w:sz w:val="24"/>
          <w:szCs w:val="24"/>
        </w:rPr>
        <w:t>项目食堂油烟废气采用“静电油烟净化器</w:t>
      </w:r>
      <w:r>
        <w:rPr>
          <w:spacing w:val="-87"/>
          <w:sz w:val="24"/>
          <w:szCs w:val="24"/>
        </w:rPr>
        <w:t xml:space="preserve"> </w:t>
      </w:r>
      <w:r>
        <w:rPr>
          <w:spacing w:val="-2"/>
          <w:sz w:val="24"/>
          <w:szCs w:val="24"/>
        </w:rPr>
        <w:t>”处理后由</w:t>
      </w:r>
      <w:r>
        <w:rPr>
          <w:spacing w:val="-32"/>
          <w:sz w:val="24"/>
          <w:szCs w:val="24"/>
        </w:rPr>
        <w:t xml:space="preserve"> </w:t>
      </w:r>
      <w:r>
        <w:rPr>
          <w:rFonts w:ascii="Times New Roman" w:hAnsi="Times New Roman" w:eastAsia="Times New Roman" w:cs="Times New Roman"/>
          <w:spacing w:val="-2"/>
          <w:sz w:val="24"/>
          <w:szCs w:val="24"/>
        </w:rPr>
        <w:t>1</w:t>
      </w:r>
      <w:r>
        <w:rPr>
          <w:spacing w:val="-2"/>
          <w:sz w:val="24"/>
          <w:szCs w:val="24"/>
        </w:rPr>
        <w:t>条</w:t>
      </w:r>
      <w:r>
        <w:rPr>
          <w:spacing w:val="-47"/>
          <w:sz w:val="24"/>
          <w:szCs w:val="24"/>
        </w:rPr>
        <w:t xml:space="preserve"> </w:t>
      </w:r>
      <w:r>
        <w:rPr>
          <w:rFonts w:ascii="Times New Roman" w:hAnsi="Times New Roman" w:eastAsia="Times New Roman" w:cs="Times New Roman"/>
          <w:spacing w:val="-2"/>
          <w:sz w:val="24"/>
          <w:szCs w:val="24"/>
        </w:rPr>
        <w:t>35</w:t>
      </w:r>
      <w:r>
        <w:rPr>
          <w:spacing w:val="-2"/>
          <w:sz w:val="24"/>
          <w:szCs w:val="24"/>
        </w:rPr>
        <w:t>米排气筒排放，设</w:t>
      </w:r>
      <w:r>
        <w:rPr>
          <w:spacing w:val="-4"/>
          <w:sz w:val="24"/>
          <w:szCs w:val="24"/>
        </w:rPr>
        <w:t>计风量为</w:t>
      </w:r>
      <w:r>
        <w:rPr>
          <w:rFonts w:ascii="Times New Roman" w:hAnsi="Times New Roman" w:eastAsia="Times New Roman" w:cs="Times New Roman"/>
          <w:spacing w:val="-4"/>
          <w:sz w:val="24"/>
          <w:szCs w:val="24"/>
        </w:rPr>
        <w:t>11000m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4"/>
          <w:sz w:val="24"/>
          <w:szCs w:val="24"/>
        </w:rPr>
        <w:t>/h</w:t>
      </w:r>
      <w:r>
        <w:rPr>
          <w:spacing w:val="-4"/>
          <w:sz w:val="24"/>
          <w:szCs w:val="24"/>
        </w:rPr>
        <w:t>。</w:t>
      </w:r>
    </w:p>
    <w:p w14:paraId="0256E062">
      <w:pPr>
        <w:spacing w:line="360" w:lineRule="auto"/>
        <w:ind w:firstLine="480" w:firstLineChars="200"/>
        <w:rPr>
          <w:rFonts w:hint="default" w:ascii="Times New Roman" w:hAnsi="Times New Roman" w:eastAsia="新宋体" w:cs="Times New Roman"/>
          <w:color w:val="auto"/>
          <w:sz w:val="24"/>
        </w:rPr>
      </w:pPr>
      <w:r>
        <w:rPr>
          <w:rFonts w:hint="default" w:ascii="Times New Roman" w:hAnsi="Times New Roman" w:eastAsia="新宋体" w:cs="Times New Roman"/>
          <w:color w:val="auto"/>
          <w:sz w:val="24"/>
        </w:rPr>
        <w:t>3、噪声</w:t>
      </w:r>
    </w:p>
    <w:p w14:paraId="6462680E">
      <w:pPr>
        <w:spacing w:line="360" w:lineRule="auto"/>
        <w:ind w:firstLine="480" w:firstLineChars="200"/>
        <w:rPr>
          <w:rFonts w:hint="default" w:ascii="Times New Roman" w:hAnsi="Times New Roman" w:eastAsia="宋体" w:cs="Times New Roman"/>
          <w:color w:val="auto"/>
          <w:kern w:val="0"/>
          <w:sz w:val="24"/>
          <w:lang w:bidi="ar"/>
        </w:rPr>
      </w:pPr>
      <w:r>
        <w:rPr>
          <w:rFonts w:hint="default" w:ascii="Times New Roman" w:hAnsi="Times New Roman" w:eastAsia="宋体" w:cs="Times New Roman"/>
          <w:color w:val="auto"/>
          <w:kern w:val="0"/>
          <w:sz w:val="24"/>
          <w:lang w:bidi="ar"/>
        </w:rPr>
        <w:t>项目噪声主要为生产设备、通风设备运行时产生，以及原料和成品搬运以及产品的运输过程中产生。</w:t>
      </w:r>
    </w:p>
    <w:p w14:paraId="143FDA84">
      <w:pPr>
        <w:pStyle w:val="3"/>
        <w:numPr>
          <w:ilvl w:val="0"/>
          <w:numId w:val="0"/>
        </w:numPr>
        <w:ind w:firstLine="480" w:firstLineChars="200"/>
        <w:rPr>
          <w:rFonts w:hint="default" w:ascii="Times New Roman" w:hAnsi="Times New Roman" w:eastAsia="新宋体" w:cs="Times New Roman"/>
          <w:b w:val="0"/>
          <w:bCs w:val="0"/>
          <w:color w:val="auto"/>
        </w:rPr>
      </w:pPr>
      <w:r>
        <w:rPr>
          <w:rFonts w:hint="default" w:ascii="Times New Roman" w:hAnsi="Times New Roman" w:eastAsia="新宋体" w:cs="Times New Roman"/>
          <w:b w:val="0"/>
          <w:bCs w:val="0"/>
          <w:color w:val="auto"/>
          <w:lang w:val="en-US" w:eastAsia="zh-CN"/>
        </w:rPr>
        <w:t>4、</w:t>
      </w:r>
      <w:r>
        <w:rPr>
          <w:rFonts w:hint="default" w:ascii="Times New Roman" w:hAnsi="Times New Roman" w:eastAsia="新宋体" w:cs="Times New Roman"/>
          <w:b w:val="0"/>
          <w:bCs w:val="0"/>
          <w:color w:val="auto"/>
        </w:rPr>
        <w:t>固废</w:t>
      </w:r>
    </w:p>
    <w:p w14:paraId="3A6FFF25">
      <w:pPr>
        <w:spacing w:line="360" w:lineRule="auto"/>
        <w:ind w:firstLine="240" w:firstLineChars="100"/>
        <w:jc w:val="left"/>
        <w:rPr>
          <w:rFonts w:hint="default" w:ascii="Times New Roman" w:hAnsi="Times New Roman" w:cs="Times New Roman" w:eastAsiaTheme="minorEastAsia"/>
          <w:color w:val="auto"/>
          <w:kern w:val="0"/>
          <w:sz w:val="24"/>
          <w:lang w:val="en-US" w:eastAsia="zh-CN"/>
        </w:rPr>
      </w:pPr>
      <w:bookmarkStart w:id="1" w:name="_Toc14952"/>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rPr>
        <w:t>1）</w:t>
      </w:r>
      <w:r>
        <w:rPr>
          <w:rFonts w:hint="default" w:ascii="Times New Roman" w:hAnsi="Times New Roman" w:cs="Times New Roman"/>
          <w:color w:val="auto"/>
          <w:kern w:val="0"/>
          <w:sz w:val="24"/>
          <w:lang w:val="en-US" w:eastAsia="zh-CN"/>
        </w:rPr>
        <w:t>生活垃圾</w:t>
      </w:r>
    </w:p>
    <w:p w14:paraId="57BAA614">
      <w:pPr>
        <w:spacing w:line="360" w:lineRule="auto"/>
        <w:ind w:firstLine="480" w:firstLineChars="2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主要为员工的生活垃圾，</w:t>
      </w:r>
      <w:r>
        <w:rPr>
          <w:rFonts w:hint="default" w:ascii="Times New Roman" w:hAnsi="Times New Roman" w:cs="Times New Roman"/>
          <w:color w:val="auto"/>
          <w:sz w:val="24"/>
        </w:rPr>
        <w:t>交环卫部门进行处理。</w:t>
      </w:r>
    </w:p>
    <w:p w14:paraId="04E3B144">
      <w:pPr>
        <w:spacing w:line="360" w:lineRule="auto"/>
        <w:ind w:firstLine="240" w:firstLineChars="100"/>
        <w:jc w:val="left"/>
        <w:rPr>
          <w:rFonts w:hint="default" w:ascii="Times New Roman" w:hAnsi="Times New Roman" w:cs="Times New Roman"/>
          <w:color w:val="auto"/>
          <w:kern w:val="0"/>
          <w:sz w:val="24"/>
        </w:rPr>
      </w:pPr>
      <w:r>
        <w:rPr>
          <w:rFonts w:hint="default" w:ascii="Times New Roman" w:hAnsi="Times New Roman" w:cs="Times New Roman"/>
          <w:color w:val="auto"/>
          <w:kern w:val="0"/>
          <w:sz w:val="24"/>
        </w:rPr>
        <w:t>（2）一般固体废物</w:t>
      </w:r>
    </w:p>
    <w:p w14:paraId="27CFD1EB">
      <w:pPr>
        <w:pStyle w:val="18"/>
        <w:numPr>
          <w:ilvl w:val="0"/>
          <w:numId w:val="0"/>
        </w:numPr>
        <w:ind w:firstLine="480" w:firstLineChars="200"/>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kern w:val="2"/>
          <w:sz w:val="24"/>
          <w:szCs w:val="24"/>
          <w:lang w:val="en-US" w:eastAsia="zh-CN" w:bidi="ar-SA"/>
        </w:rPr>
        <w:t>喷砂收集粉尘</w:t>
      </w:r>
      <w:r>
        <w:rPr>
          <w:rFonts w:hint="eastAsia" w:ascii="Times New Roman" w:hAnsi="Times New Roman" w:cs="Times New Roman" w:eastAsiaTheme="minorEastAsia"/>
          <w:color w:val="auto"/>
          <w:kern w:val="2"/>
          <w:sz w:val="24"/>
          <w:szCs w:val="24"/>
          <w:lang w:val="en-US" w:eastAsia="zh-CN" w:bidi="ar-SA"/>
        </w:rPr>
        <w:t>、</w:t>
      </w:r>
      <w:r>
        <w:rPr>
          <w:rFonts w:hint="default" w:ascii="Times New Roman" w:hAnsi="Times New Roman" w:cs="Times New Roman" w:eastAsiaTheme="minorEastAsia"/>
          <w:color w:val="auto"/>
          <w:kern w:val="2"/>
          <w:sz w:val="24"/>
          <w:szCs w:val="24"/>
          <w:lang w:val="en-US" w:eastAsia="zh-CN" w:bidi="ar-SA"/>
        </w:rPr>
        <w:t>一般原材料废包装交由有一般工业固体废物处理单位进行处理。</w:t>
      </w:r>
    </w:p>
    <w:p w14:paraId="42EBC5D3">
      <w:pPr>
        <w:pStyle w:val="18"/>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eastAsiaTheme="minorEastAsia"/>
          <w:color w:val="auto"/>
          <w:kern w:val="2"/>
          <w:sz w:val="24"/>
          <w:szCs w:val="24"/>
          <w:lang w:val="en-US" w:eastAsia="zh-CN" w:bidi="ar-SA"/>
        </w:rPr>
        <w:t>（3）危险废物</w:t>
      </w:r>
    </w:p>
    <w:p w14:paraId="742B35FE">
      <w:pPr>
        <w:pStyle w:val="18"/>
        <w:numPr>
          <w:ilvl w:val="0"/>
          <w:numId w:val="0"/>
        </w:numPr>
        <w:ind w:firstLine="480" w:firstLineChars="200"/>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废槽液、废润滑油、废润滑油包装物、沾润滑油废抹布和手套、除油剂、硫酸、磷酸、硝酸、氢氧化钠、硝酸钠、除灰剂、色粉、封孔剂等废包装物、废R</w:t>
      </w:r>
      <w:r>
        <w:rPr>
          <w:rFonts w:hint="default" w:ascii="Times New Roman" w:hAnsi="Times New Roman" w:cs="Times New Roman" w:eastAsiaTheme="minorEastAsia"/>
          <w:color w:val="auto"/>
          <w:kern w:val="2"/>
          <w:sz w:val="24"/>
          <w:szCs w:val="24"/>
          <w:lang w:val="en-US" w:eastAsia="zh-CN" w:bidi="ar-SA"/>
        </w:rPr>
        <w:t>O膜</w:t>
      </w:r>
      <w:r>
        <w:rPr>
          <w:rFonts w:hint="eastAsia" w:ascii="Times New Roman" w:hAnsi="Times New Roman" w:cs="Times New Roman" w:eastAsiaTheme="minorEastAsia"/>
          <w:color w:val="auto"/>
          <w:kern w:val="2"/>
          <w:sz w:val="24"/>
          <w:szCs w:val="24"/>
          <w:lang w:val="en-US" w:eastAsia="zh-CN" w:bidi="ar-SA"/>
        </w:rPr>
        <w:t>、</w:t>
      </w:r>
      <w:r>
        <w:rPr>
          <w:rFonts w:hint="default" w:ascii="Times New Roman" w:hAnsi="Times New Roman" w:cs="Times New Roman" w:eastAsiaTheme="minorEastAsia"/>
          <w:color w:val="auto"/>
          <w:kern w:val="2"/>
          <w:sz w:val="24"/>
          <w:szCs w:val="24"/>
          <w:lang w:val="en-US" w:eastAsia="zh-CN" w:bidi="ar-SA"/>
        </w:rPr>
        <w:t>过滤芯</w:t>
      </w:r>
      <w:r>
        <w:rPr>
          <w:rFonts w:hint="eastAsia" w:ascii="Times New Roman" w:hAnsi="Times New Roman" w:cs="Times New Roman" w:eastAsiaTheme="minorEastAsia"/>
          <w:color w:val="auto"/>
          <w:kern w:val="2"/>
          <w:sz w:val="24"/>
          <w:szCs w:val="24"/>
          <w:lang w:val="en-US" w:eastAsia="zh-CN" w:bidi="ar-SA"/>
        </w:rPr>
        <w:t>、废弃活性炭、废</w:t>
      </w:r>
      <w:r>
        <w:rPr>
          <w:rFonts w:hint="default" w:ascii="Times New Roman" w:hAnsi="Times New Roman" w:cs="Times New Roman" w:eastAsiaTheme="minorEastAsia"/>
          <w:color w:val="auto"/>
          <w:kern w:val="2"/>
          <w:sz w:val="24"/>
          <w:szCs w:val="24"/>
          <w:lang w:val="en-US" w:eastAsia="zh-CN" w:bidi="ar-SA"/>
        </w:rPr>
        <w:t>UV灯管</w:t>
      </w:r>
      <w:r>
        <w:rPr>
          <w:rFonts w:hint="eastAsia" w:ascii="Times New Roman" w:hAnsi="Times New Roman" w:cs="Times New Roman" w:eastAsiaTheme="minorEastAsia"/>
          <w:color w:val="auto"/>
          <w:kern w:val="2"/>
          <w:sz w:val="24"/>
          <w:szCs w:val="24"/>
          <w:lang w:val="en-US" w:eastAsia="zh-CN" w:bidi="ar-SA"/>
        </w:rPr>
        <w:t>、污泥交由珠海市汇康环保科技有限公司</w:t>
      </w:r>
      <w:r>
        <w:rPr>
          <w:rFonts w:hint="default" w:ascii="Times New Roman" w:hAnsi="Times New Roman" w:cs="Times New Roman" w:eastAsiaTheme="minorEastAsia"/>
          <w:color w:val="auto"/>
          <w:kern w:val="2"/>
          <w:sz w:val="24"/>
          <w:szCs w:val="24"/>
          <w:lang w:val="en-US" w:eastAsia="zh-CN" w:bidi="ar-SA"/>
        </w:rPr>
        <w:t>处理。</w:t>
      </w:r>
    </w:p>
    <w:p w14:paraId="18058367">
      <w:pPr>
        <w:spacing w:line="360" w:lineRule="auto"/>
        <w:ind w:firstLine="480" w:firstLineChars="200"/>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5、其他环境保护设施</w:t>
      </w:r>
    </w:p>
    <w:p w14:paraId="2DAFDD47">
      <w:pPr>
        <w:spacing w:line="360" w:lineRule="auto"/>
        <w:ind w:firstLine="240" w:firstLineChars="100"/>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（1）环境风险防范措施</w:t>
      </w:r>
    </w:p>
    <w:p w14:paraId="7AE3E686">
      <w:pPr>
        <w:spacing w:line="360" w:lineRule="auto"/>
        <w:ind w:firstLine="480" w:firstLineChars="200"/>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根据环评批复要求，本项目已进行应急预案备案，备案编号442000-2024-0312-M。</w:t>
      </w:r>
    </w:p>
    <w:p w14:paraId="0CD6A8FD">
      <w:pPr>
        <w:spacing w:line="360" w:lineRule="auto"/>
        <w:ind w:firstLine="240" w:firstLineChars="100"/>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（2）规范化排污口、监测设施及在线监测装置</w:t>
      </w:r>
    </w:p>
    <w:p w14:paraId="47651DE5">
      <w:pPr>
        <w:spacing w:line="360" w:lineRule="auto"/>
        <w:ind w:firstLine="480" w:firstLineChars="200"/>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规范化排污口设置情况：</w:t>
      </w:r>
      <w:r>
        <w:rPr>
          <w:rFonts w:hint="eastAsia"/>
          <w:color w:val="auto"/>
          <w:sz w:val="24"/>
          <w:szCs w:val="24"/>
          <w:highlight w:val="none"/>
          <w:lang w:val="en-US" w:eastAsia="zh-CN"/>
        </w:rPr>
        <w:t>1#阳极氧化线废气排放口FQ-007806，1#阳极氧化线废气排放口FQ-007805，2#阳极氧化线废气排放口FQ-007803，2#阳极氧化线废气排放口FQ-007804，3#阳极氧化线废气排放口FQ-007801，3#阳极氧化线废气排放口FQ-007802，喷砂废气排放口FQ-007807，废水处理站废气排放口FQ-009053；一般固废贮存、堆放场地GF-007548；生产废水排放口WS-002901</w:t>
      </w:r>
      <w:r>
        <w:rPr>
          <w:rFonts w:hint="eastAsia" w:ascii="Times New Roman" w:hAnsi="Times New Roman" w:eastAsia="宋体" w:cs="Times New Roman"/>
          <w:color w:val="auto"/>
          <w:kern w:val="0"/>
          <w:sz w:val="24"/>
          <w:szCs w:val="24"/>
          <w:lang w:val="en-US" w:eastAsia="zh-CN" w:bidi="ar"/>
        </w:rPr>
        <w:t>。</w:t>
      </w:r>
    </w:p>
    <w:p w14:paraId="48ED05F0">
      <w:pPr>
        <w:spacing w:line="360" w:lineRule="auto"/>
        <w:ind w:firstLine="480" w:firstLineChars="200"/>
        <w:rPr>
          <w:rFonts w:hint="default" w:ascii="Times New Roman" w:hAnsi="Times New Roman" w:eastAsia="宋体" w:cs="Times New Roman"/>
          <w:color w:val="auto"/>
          <w:kern w:val="0"/>
          <w:sz w:val="24"/>
          <w:szCs w:val="24"/>
          <w:lang w:val="en-US" w:eastAsia="zh-CN" w:bidi="ar"/>
        </w:rPr>
      </w:pPr>
    </w:p>
    <w:p w14:paraId="4092306A">
      <w:pPr>
        <w:numPr>
          <w:ilvl w:val="0"/>
          <w:numId w:val="0"/>
        </w:numPr>
        <w:spacing w:line="360" w:lineRule="auto"/>
        <w:rPr>
          <w:rFonts w:hint="default" w:ascii="Times New Roman" w:hAnsi="Times New Roman" w:eastAsia="新宋体" w:cs="Times New Roman"/>
          <w:b/>
          <w:bCs/>
          <w:color w:val="auto"/>
          <w:sz w:val="24"/>
        </w:rPr>
      </w:pPr>
      <w:r>
        <w:rPr>
          <w:rFonts w:hint="eastAsia" w:ascii="Times New Roman" w:hAnsi="Times New Roman" w:eastAsia="新宋体" w:cs="Times New Roman"/>
          <w:b/>
          <w:bCs/>
          <w:color w:val="auto"/>
          <w:sz w:val="24"/>
          <w:lang w:val="en-US" w:eastAsia="zh-CN"/>
        </w:rPr>
        <w:t>四、</w:t>
      </w:r>
      <w:r>
        <w:rPr>
          <w:rFonts w:hint="default" w:ascii="Times New Roman" w:hAnsi="Times New Roman" w:eastAsia="新宋体" w:cs="Times New Roman"/>
          <w:b/>
          <w:bCs/>
          <w:color w:val="auto"/>
          <w:sz w:val="24"/>
        </w:rPr>
        <w:t>环境保护设施调试效果</w:t>
      </w:r>
      <w:bookmarkEnd w:id="0"/>
      <w:bookmarkEnd w:id="1"/>
    </w:p>
    <w:p w14:paraId="109D9E35">
      <w:pPr>
        <w:numPr>
          <w:ilvl w:val="0"/>
          <w:numId w:val="0"/>
        </w:numPr>
        <w:spacing w:line="360" w:lineRule="auto"/>
        <w:rPr>
          <w:rFonts w:hint="eastAsia" w:ascii="Times New Roman" w:hAnsi="Times New Roman" w:eastAsia="新宋体" w:cs="Times New Roman"/>
          <w:b/>
          <w:bCs/>
          <w:color w:val="auto"/>
          <w:sz w:val="24"/>
          <w:lang w:val="en-US" w:eastAsia="zh-CN"/>
        </w:rPr>
      </w:pPr>
      <w:r>
        <w:rPr>
          <w:rFonts w:hint="eastAsia" w:ascii="Times New Roman" w:hAnsi="Times New Roman" w:eastAsia="新宋体" w:cs="Times New Roman"/>
          <w:b/>
          <w:bCs/>
          <w:color w:val="auto"/>
          <w:sz w:val="24"/>
          <w:lang w:val="en-US" w:eastAsia="zh-CN"/>
        </w:rPr>
        <w:t>（一）污染物达标情况</w:t>
      </w:r>
    </w:p>
    <w:p w14:paraId="23A2DB0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kern w:val="0"/>
          <w:sz w:val="24"/>
          <w:lang w:eastAsia="zh-CN" w:bidi="ar"/>
        </w:rPr>
      </w:pPr>
      <w:r>
        <w:rPr>
          <w:rFonts w:hint="default" w:ascii="Times New Roman" w:hAnsi="Times New Roman" w:cs="Times New Roman"/>
          <w:color w:val="auto"/>
          <w:kern w:val="0"/>
          <w:sz w:val="24"/>
          <w:lang w:eastAsia="zh-CN" w:bidi="ar"/>
        </w:rPr>
        <w:t>项目于</w:t>
      </w:r>
      <w:r>
        <w:rPr>
          <w:rFonts w:hint="default" w:ascii="Times New Roman" w:hAnsi="Times New Roman" w:eastAsia="宋体" w:cs="Times New Roman"/>
          <w:snapToGrid w:val="0"/>
          <w:color w:val="auto"/>
          <w:kern w:val="2"/>
          <w:sz w:val="24"/>
          <w:szCs w:val="24"/>
          <w:lang w:val="en-US" w:eastAsia="zh-CN" w:bidi="ar-SA"/>
        </w:rPr>
        <w:t>2024</w:t>
      </w:r>
      <w:r>
        <w:rPr>
          <w:rFonts w:hint="eastAsia" w:ascii="Times New Roman" w:hAnsi="Times New Roman" w:eastAsia="宋体" w:cs="Times New Roman"/>
          <w:snapToGrid w:val="0"/>
          <w:color w:val="auto"/>
          <w:kern w:val="2"/>
          <w:sz w:val="24"/>
          <w:szCs w:val="24"/>
          <w:lang w:val="en-US" w:eastAsia="zh-CN" w:bidi="ar-SA"/>
        </w:rPr>
        <w:t>年</w:t>
      </w:r>
      <w:r>
        <w:rPr>
          <w:rFonts w:hint="default" w:ascii="Times New Roman" w:hAnsi="Times New Roman" w:eastAsia="宋体" w:cs="Times New Roman"/>
          <w:snapToGrid w:val="0"/>
          <w:color w:val="auto"/>
          <w:kern w:val="2"/>
          <w:sz w:val="24"/>
          <w:szCs w:val="24"/>
          <w:lang w:val="en-US" w:eastAsia="zh-CN" w:bidi="ar-SA"/>
        </w:rPr>
        <w:t>04</w:t>
      </w:r>
      <w:r>
        <w:rPr>
          <w:rFonts w:hint="eastAsia" w:ascii="Times New Roman" w:hAnsi="Times New Roman" w:eastAsia="宋体" w:cs="Times New Roman"/>
          <w:snapToGrid w:val="0"/>
          <w:color w:val="auto"/>
          <w:kern w:val="2"/>
          <w:sz w:val="24"/>
          <w:szCs w:val="24"/>
          <w:lang w:val="en-US" w:eastAsia="zh-CN" w:bidi="ar-SA"/>
        </w:rPr>
        <w:t>月</w:t>
      </w:r>
      <w:r>
        <w:rPr>
          <w:rFonts w:hint="default" w:ascii="Times New Roman" w:hAnsi="Times New Roman" w:cs="Times New Roman"/>
          <w:color w:val="auto"/>
          <w:kern w:val="0"/>
          <w:sz w:val="24"/>
          <w:lang w:val="en-US" w:eastAsia="zh-CN" w:bidi="ar"/>
        </w:rPr>
        <w:t>17</w:t>
      </w:r>
      <w:r>
        <w:rPr>
          <w:rFonts w:hint="eastAsia" w:ascii="Times New Roman" w:hAnsi="Times New Roman" w:cs="Times New Roman"/>
          <w:color w:val="auto"/>
          <w:kern w:val="0"/>
          <w:sz w:val="24"/>
          <w:lang w:val="en-US" w:eastAsia="zh-CN" w:bidi="ar"/>
        </w:rPr>
        <w:t>日～</w:t>
      </w:r>
      <w:r>
        <w:rPr>
          <w:rFonts w:hint="default" w:ascii="Times New Roman" w:hAnsi="Times New Roman" w:cs="Times New Roman"/>
          <w:color w:val="auto"/>
          <w:kern w:val="0"/>
          <w:sz w:val="24"/>
          <w:lang w:val="en-US" w:eastAsia="zh-CN" w:bidi="ar"/>
        </w:rPr>
        <w:t>25</w:t>
      </w:r>
      <w:r>
        <w:rPr>
          <w:rFonts w:hint="eastAsia" w:ascii="Times New Roman" w:hAnsi="Times New Roman" w:cs="Times New Roman"/>
          <w:color w:val="auto"/>
          <w:kern w:val="0"/>
          <w:sz w:val="24"/>
          <w:lang w:val="en-US" w:eastAsia="zh-CN" w:bidi="ar"/>
        </w:rPr>
        <w:t>日、</w:t>
      </w:r>
      <w:r>
        <w:rPr>
          <w:rFonts w:hint="default" w:ascii="Times New Roman" w:hAnsi="Times New Roman" w:cs="Times New Roman"/>
          <w:color w:val="auto"/>
          <w:kern w:val="0"/>
          <w:sz w:val="24"/>
          <w:lang w:val="en-US" w:eastAsia="zh-CN" w:bidi="ar"/>
        </w:rPr>
        <w:t>2024</w:t>
      </w:r>
      <w:r>
        <w:rPr>
          <w:rFonts w:hint="eastAsia" w:ascii="Times New Roman" w:hAnsi="Times New Roman" w:cs="Times New Roman"/>
          <w:color w:val="auto"/>
          <w:kern w:val="0"/>
          <w:sz w:val="24"/>
          <w:lang w:val="en-US" w:eastAsia="zh-CN" w:bidi="ar"/>
        </w:rPr>
        <w:t xml:space="preserve">年 </w:t>
      </w:r>
      <w:r>
        <w:rPr>
          <w:rFonts w:hint="default" w:ascii="Times New Roman" w:hAnsi="Times New Roman" w:cs="Times New Roman"/>
          <w:color w:val="auto"/>
          <w:kern w:val="0"/>
          <w:sz w:val="24"/>
          <w:lang w:val="en-US" w:eastAsia="zh-CN" w:bidi="ar"/>
        </w:rPr>
        <w:t>05</w:t>
      </w:r>
      <w:r>
        <w:rPr>
          <w:rFonts w:hint="eastAsia" w:ascii="Times New Roman" w:hAnsi="Times New Roman" w:cs="Times New Roman"/>
          <w:color w:val="auto"/>
          <w:kern w:val="0"/>
          <w:sz w:val="24"/>
          <w:lang w:val="en-US" w:eastAsia="zh-CN" w:bidi="ar"/>
        </w:rPr>
        <w:t>月</w:t>
      </w:r>
      <w:r>
        <w:rPr>
          <w:rFonts w:hint="default" w:ascii="Times New Roman" w:hAnsi="Times New Roman" w:cs="Times New Roman"/>
          <w:color w:val="auto"/>
          <w:kern w:val="0"/>
          <w:sz w:val="24"/>
          <w:lang w:val="en-US" w:eastAsia="zh-CN" w:bidi="ar"/>
        </w:rPr>
        <w:t>23</w:t>
      </w:r>
      <w:r>
        <w:rPr>
          <w:rFonts w:hint="eastAsia" w:ascii="Times New Roman" w:hAnsi="Times New Roman" w:cs="Times New Roman"/>
          <w:color w:val="auto"/>
          <w:kern w:val="0"/>
          <w:sz w:val="24"/>
          <w:lang w:val="en-US" w:eastAsia="zh-CN" w:bidi="ar"/>
        </w:rPr>
        <w:t>日</w:t>
      </w:r>
      <w:r>
        <w:rPr>
          <w:rFonts w:hint="default" w:ascii="Times New Roman" w:hAnsi="Times New Roman" w:cs="Times New Roman"/>
          <w:color w:val="auto"/>
          <w:kern w:val="0"/>
          <w:sz w:val="24"/>
          <w:lang w:val="en-US" w:eastAsia="zh-CN" w:bidi="ar"/>
        </w:rPr>
        <w:t>-05</w:t>
      </w:r>
      <w:r>
        <w:rPr>
          <w:rFonts w:hint="eastAsia" w:ascii="Times New Roman" w:hAnsi="Times New Roman" w:cs="Times New Roman"/>
          <w:color w:val="auto"/>
          <w:kern w:val="0"/>
          <w:sz w:val="24"/>
          <w:lang w:val="en-US" w:eastAsia="zh-CN" w:bidi="ar"/>
        </w:rPr>
        <w:t>月</w:t>
      </w:r>
      <w:r>
        <w:rPr>
          <w:rFonts w:hint="default" w:ascii="Times New Roman" w:hAnsi="Times New Roman" w:cs="Times New Roman"/>
          <w:color w:val="auto"/>
          <w:kern w:val="0"/>
          <w:sz w:val="24"/>
          <w:lang w:val="en-US" w:eastAsia="zh-CN" w:bidi="ar"/>
        </w:rPr>
        <w:t>24</w:t>
      </w:r>
      <w:r>
        <w:rPr>
          <w:rFonts w:hint="eastAsia" w:ascii="Times New Roman" w:hAnsi="Times New Roman" w:cs="Times New Roman"/>
          <w:color w:val="auto"/>
          <w:kern w:val="0"/>
          <w:sz w:val="24"/>
          <w:lang w:val="en-US" w:eastAsia="zh-CN" w:bidi="ar"/>
        </w:rPr>
        <w:t>日</w:t>
      </w:r>
      <w:r>
        <w:rPr>
          <w:rFonts w:hint="default" w:ascii="Times New Roman" w:hAnsi="Times New Roman" w:cs="Times New Roman"/>
          <w:color w:val="auto"/>
          <w:kern w:val="0"/>
          <w:sz w:val="24"/>
          <w:lang w:eastAsia="zh-CN" w:bidi="ar"/>
        </w:rPr>
        <w:t>委托</w:t>
      </w:r>
      <w:r>
        <w:rPr>
          <w:rFonts w:hint="eastAsia" w:ascii="Times New Roman" w:hAnsi="Times New Roman" w:cs="Times New Roman"/>
          <w:color w:val="auto"/>
          <w:kern w:val="0"/>
          <w:sz w:val="24"/>
          <w:lang w:val="en-US" w:eastAsia="zh-CN" w:bidi="ar"/>
        </w:rPr>
        <w:t>广东中鑫检测技术有限公司</w:t>
      </w:r>
      <w:r>
        <w:rPr>
          <w:rFonts w:hint="default" w:ascii="Times New Roman" w:hAnsi="Times New Roman" w:cs="Times New Roman"/>
          <w:color w:val="auto"/>
          <w:kern w:val="0"/>
          <w:sz w:val="24"/>
          <w:lang w:eastAsia="zh-CN" w:bidi="ar"/>
        </w:rPr>
        <w:t>对该</w:t>
      </w:r>
      <w:r>
        <w:rPr>
          <w:rFonts w:hint="eastAsia" w:ascii="Times New Roman" w:hAnsi="Times New Roman" w:cs="Times New Roman"/>
          <w:color w:val="auto"/>
          <w:kern w:val="0"/>
          <w:sz w:val="24"/>
          <w:lang w:val="en-US" w:eastAsia="zh-CN" w:bidi="ar"/>
        </w:rPr>
        <w:t>项目废气、废水、噪声</w:t>
      </w:r>
      <w:r>
        <w:rPr>
          <w:rFonts w:hint="default" w:ascii="Times New Roman" w:hAnsi="Times New Roman" w:cs="Times New Roman"/>
          <w:color w:val="auto"/>
          <w:kern w:val="0"/>
          <w:sz w:val="24"/>
          <w:lang w:eastAsia="zh-CN" w:bidi="ar"/>
        </w:rPr>
        <w:t>进行了监测，根据监测结果可知：</w:t>
      </w:r>
    </w:p>
    <w:p w14:paraId="2AD3C14A">
      <w:pPr>
        <w:numPr>
          <w:ilvl w:val="0"/>
          <w:numId w:val="5"/>
        </w:numPr>
        <w:spacing w:line="360" w:lineRule="auto"/>
        <w:ind w:left="420" w:leftChars="200"/>
        <w:rPr>
          <w:rFonts w:hint="default" w:ascii="Times New Roman" w:hAnsi="Times New Roman" w:eastAsia="新宋体" w:cs="Times New Roman"/>
          <w:color w:val="auto"/>
          <w:sz w:val="24"/>
        </w:rPr>
      </w:pPr>
      <w:r>
        <w:rPr>
          <w:rFonts w:hint="default" w:ascii="Times New Roman" w:hAnsi="Times New Roman" w:eastAsia="新宋体" w:cs="Times New Roman"/>
          <w:color w:val="auto"/>
          <w:sz w:val="24"/>
        </w:rPr>
        <w:t>废水</w:t>
      </w:r>
    </w:p>
    <w:p w14:paraId="19FE4310">
      <w:pPr>
        <w:adjustRightInd w:val="0"/>
        <w:snapToGrid w:val="0"/>
        <w:spacing w:line="360" w:lineRule="auto"/>
        <w:ind w:firstLine="518" w:firstLineChars="216"/>
        <w:rPr>
          <w:rFonts w:hint="default" w:ascii="Times New Roman" w:hAnsi="Times New Roman" w:eastAsiaTheme="minorEastAsia"/>
          <w:color w:val="auto"/>
          <w:sz w:val="24"/>
          <w:szCs w:val="21"/>
          <w:lang w:val="en-US" w:eastAsia="zh-CN"/>
        </w:rPr>
      </w:pPr>
      <w:r>
        <w:rPr>
          <w:rFonts w:hint="eastAsia" w:ascii="Times New Roman" w:hAnsi="Times New Roman"/>
          <w:color w:val="auto"/>
          <w:sz w:val="24"/>
          <w:szCs w:val="21"/>
          <w:lang w:val="en-US" w:eastAsia="zh-CN"/>
        </w:rPr>
        <w:t>①生活污水</w:t>
      </w:r>
    </w:p>
    <w:p w14:paraId="21107DF6">
      <w:pPr>
        <w:adjustRightInd w:val="0"/>
        <w:snapToGrid w:val="0"/>
        <w:spacing w:line="360" w:lineRule="auto"/>
        <w:ind w:firstLine="518" w:firstLineChars="216"/>
        <w:rPr>
          <w:rFonts w:hint="default" w:ascii="Times New Roman" w:hAnsi="Times New Roman" w:cs="Times New Roman"/>
          <w:color w:val="auto"/>
          <w:sz w:val="24"/>
          <w:highlight w:val="none"/>
          <w:lang w:val="en-US" w:eastAsia="zh-CN"/>
        </w:rPr>
      </w:pPr>
      <w:r>
        <w:rPr>
          <w:rFonts w:hint="eastAsia" w:ascii="Times New Roman" w:hAnsi="Times New Roman"/>
          <w:color w:val="auto"/>
          <w:sz w:val="24"/>
          <w:szCs w:val="21"/>
        </w:rPr>
        <w:t>生活污水经化粪池预处理达到广东省《水污染物排放限值》（D</w:t>
      </w:r>
      <w:r>
        <w:rPr>
          <w:rFonts w:ascii="Times New Roman" w:hAnsi="Times New Roman"/>
          <w:color w:val="auto"/>
          <w:sz w:val="24"/>
          <w:szCs w:val="21"/>
        </w:rPr>
        <w:t>B44</w:t>
      </w:r>
      <w:r>
        <w:rPr>
          <w:rFonts w:hint="eastAsia" w:ascii="Times New Roman" w:hAnsi="Times New Roman"/>
          <w:color w:val="auto"/>
          <w:sz w:val="24"/>
          <w:szCs w:val="21"/>
        </w:rPr>
        <w:t>/2</w:t>
      </w:r>
      <w:r>
        <w:rPr>
          <w:rFonts w:ascii="Times New Roman" w:hAnsi="Times New Roman"/>
          <w:color w:val="auto"/>
          <w:sz w:val="24"/>
          <w:szCs w:val="21"/>
        </w:rPr>
        <w:t>6-2001</w:t>
      </w:r>
      <w:r>
        <w:rPr>
          <w:rFonts w:hint="eastAsia" w:ascii="Times New Roman" w:hAnsi="Times New Roman"/>
          <w:color w:val="auto"/>
          <w:sz w:val="24"/>
          <w:szCs w:val="21"/>
        </w:rPr>
        <w:t>）第二时段三级标准后汇入中山市坦洲镇污水处理厂处理，尾水达《广东省水污染物排放限值》（DB44/26-2001）第二时段一级标准与《城镇污水处理厂污染物排放标准》（GB18918－2002）的一级标准A标准中较严者后排入前山水道</w:t>
      </w:r>
      <w:r>
        <w:rPr>
          <w:rFonts w:hint="default" w:ascii="Times New Roman" w:hAnsi="Times New Roman" w:cs="Times New Roman"/>
          <w:color w:val="auto"/>
          <w:sz w:val="24"/>
          <w:highlight w:val="none"/>
          <w:lang w:val="en-US" w:eastAsia="zh-CN"/>
        </w:rPr>
        <w:t>。</w:t>
      </w:r>
    </w:p>
    <w:p w14:paraId="5407E373">
      <w:pPr>
        <w:adjustRightInd w:val="0"/>
        <w:snapToGrid w:val="0"/>
        <w:spacing w:line="360" w:lineRule="auto"/>
        <w:ind w:firstLine="518" w:firstLineChars="216"/>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②生产废水</w:t>
      </w:r>
    </w:p>
    <w:p w14:paraId="71977824">
      <w:pPr>
        <w:numPr>
          <w:ilvl w:val="0"/>
          <w:numId w:val="0"/>
        </w:numPr>
        <w:spacing w:line="360" w:lineRule="auto"/>
        <w:ind w:firstLine="480" w:firstLineChars="200"/>
        <w:rPr>
          <w:rFonts w:hint="default" w:ascii="Times New Roman" w:hAnsi="Times New Roman" w:eastAsia="宋体" w:cs="Times New Roman"/>
          <w:color w:val="auto"/>
          <w:sz w:val="24"/>
          <w:highlight w:val="none"/>
          <w:lang w:eastAsia="zh-CN"/>
        </w:rPr>
      </w:pPr>
      <w:r>
        <w:rPr>
          <w:rFonts w:hint="eastAsia" w:ascii="Times New Roman" w:hAnsi="Times New Roman"/>
          <w:color w:val="auto"/>
          <w:sz w:val="24"/>
          <w:lang w:val="en-US" w:eastAsia="zh-CN"/>
        </w:rPr>
        <w:t>生产废水</w:t>
      </w:r>
      <w:r>
        <w:rPr>
          <w:rFonts w:ascii="Times New Roman" w:hAnsi="Times New Roman"/>
          <w:color w:val="auto"/>
          <w:sz w:val="24"/>
        </w:rPr>
        <w:t>达到</w:t>
      </w:r>
      <w:r>
        <w:rPr>
          <w:rFonts w:hint="eastAsia" w:ascii="Times New Roman" w:hAnsi="Times New Roman"/>
          <w:color w:val="auto"/>
          <w:sz w:val="24"/>
        </w:rPr>
        <w:t>《城市污水再生利用工业用水水质》（G</w:t>
      </w:r>
      <w:r>
        <w:rPr>
          <w:rFonts w:ascii="Times New Roman" w:hAnsi="Times New Roman"/>
          <w:color w:val="auto"/>
          <w:sz w:val="24"/>
        </w:rPr>
        <w:t>B/T19923-2005</w:t>
      </w:r>
      <w:r>
        <w:rPr>
          <w:rFonts w:hint="eastAsia" w:ascii="Times New Roman" w:hAnsi="Times New Roman"/>
          <w:color w:val="auto"/>
          <w:sz w:val="24"/>
        </w:rPr>
        <w:t>）表1中工艺用水标准后回用于阳极氧化线生产（</w:t>
      </w:r>
      <w:r>
        <w:rPr>
          <w:rFonts w:ascii="Times New Roman" w:hAnsi="Times New Roman"/>
          <w:color w:val="auto"/>
          <w:sz w:val="24"/>
        </w:rPr>
        <w:t>16517.12t/a</w:t>
      </w:r>
      <w:r>
        <w:rPr>
          <w:rFonts w:hint="eastAsia" w:ascii="Times New Roman" w:hAnsi="Times New Roman"/>
          <w:color w:val="auto"/>
          <w:sz w:val="24"/>
        </w:rPr>
        <w:t>）和废气喷淋用水（</w:t>
      </w:r>
      <w:r>
        <w:rPr>
          <w:rFonts w:ascii="Times New Roman" w:hAnsi="Times New Roman"/>
          <w:color w:val="auto"/>
          <w:sz w:val="24"/>
        </w:rPr>
        <w:t>187t/a</w:t>
      </w:r>
      <w:r>
        <w:rPr>
          <w:rFonts w:hint="eastAsia" w:ascii="Times New Roman" w:hAnsi="Times New Roman"/>
          <w:color w:val="auto"/>
          <w:sz w:val="24"/>
        </w:rPr>
        <w:t>），其余（</w:t>
      </w:r>
      <w:r>
        <w:rPr>
          <w:rFonts w:ascii="Times New Roman" w:hAnsi="Times New Roman" w:eastAsia="宋体"/>
          <w:color w:val="auto"/>
          <w:sz w:val="24"/>
        </w:rPr>
        <w:t>14932.8t/a</w:t>
      </w:r>
      <w:r>
        <w:rPr>
          <w:rFonts w:hint="eastAsia" w:ascii="Times New Roman" w:hAnsi="Times New Roman"/>
          <w:color w:val="auto"/>
          <w:sz w:val="24"/>
        </w:rPr>
        <w:t>）处理达到广东省地方标准《电镀水污染物排放标准》（D</w:t>
      </w:r>
      <w:r>
        <w:rPr>
          <w:rFonts w:ascii="Times New Roman" w:hAnsi="Times New Roman"/>
          <w:color w:val="auto"/>
          <w:sz w:val="24"/>
        </w:rPr>
        <w:t>B44/1597-2015</w:t>
      </w:r>
      <w:r>
        <w:rPr>
          <w:rFonts w:hint="eastAsia" w:ascii="Times New Roman" w:hAnsi="Times New Roman"/>
          <w:color w:val="auto"/>
          <w:sz w:val="24"/>
        </w:rPr>
        <w:t>）表2珠三角限值后通过市政管网排入坦洲镇污水处理厂处理，</w:t>
      </w:r>
      <w:r>
        <w:rPr>
          <w:rFonts w:hint="eastAsia" w:ascii="Times New Roman" w:hAnsi="Times New Roman" w:eastAsia="宋体"/>
          <w:color w:val="auto"/>
          <w:sz w:val="24"/>
        </w:rPr>
        <w:t>最终排入前山水道</w:t>
      </w:r>
      <w:r>
        <w:rPr>
          <w:rFonts w:hint="default" w:ascii="Times New Roman" w:hAnsi="Times New Roman" w:eastAsia="宋体" w:cs="Times New Roman"/>
          <w:color w:val="auto"/>
          <w:sz w:val="24"/>
          <w:highlight w:val="none"/>
          <w:lang w:eastAsia="zh-CN"/>
        </w:rPr>
        <w:t>。</w:t>
      </w:r>
    </w:p>
    <w:p w14:paraId="1C63026B">
      <w:pPr>
        <w:numPr>
          <w:ilvl w:val="0"/>
          <w:numId w:val="0"/>
        </w:numPr>
        <w:spacing w:line="360" w:lineRule="auto"/>
        <w:rPr>
          <w:rFonts w:hint="default" w:ascii="Times New Roman" w:hAnsi="Times New Roman" w:eastAsia="新宋体" w:cs="Times New Roman"/>
          <w:color w:val="auto"/>
          <w:sz w:val="24"/>
        </w:rPr>
      </w:pPr>
      <w:r>
        <w:rPr>
          <w:rFonts w:hint="eastAsia" w:ascii="Times New Roman" w:hAnsi="Times New Roman" w:eastAsia="宋体" w:cs="Times New Roman"/>
          <w:color w:val="auto"/>
          <w:sz w:val="24"/>
          <w:highlight w:val="none"/>
          <w:lang w:val="en-US" w:eastAsia="zh-CN"/>
        </w:rPr>
        <w:t>2、</w:t>
      </w:r>
      <w:r>
        <w:rPr>
          <w:rFonts w:hint="default" w:ascii="Times New Roman" w:hAnsi="Times New Roman" w:eastAsia="新宋体" w:cs="Times New Roman"/>
          <w:color w:val="auto"/>
          <w:sz w:val="24"/>
        </w:rPr>
        <w:t>废气</w:t>
      </w:r>
    </w:p>
    <w:p w14:paraId="41412267">
      <w:pPr>
        <w:pStyle w:val="25"/>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项目阳极氧化酸雾废气</w:t>
      </w:r>
      <w:r>
        <w:rPr>
          <w:rFonts w:hint="default" w:ascii="Times New Roman" w:hAnsi="Times New Roman" w:eastAsiaTheme="minorEastAsia" w:cstheme="minorBidi"/>
          <w:color w:val="auto"/>
          <w:kern w:val="2"/>
          <w:sz w:val="24"/>
          <w:szCs w:val="24"/>
          <w:lang w:val="en-US" w:eastAsia="zh-CN" w:bidi="ar-SA"/>
        </w:rPr>
        <w:t>经收集后经</w:t>
      </w:r>
      <w:r>
        <w:rPr>
          <w:rFonts w:hint="eastAsia" w:ascii="Times New Roman" w:hAnsi="Times New Roman" w:eastAsiaTheme="minorEastAsia" w:cstheme="minorBidi"/>
          <w:color w:val="auto"/>
          <w:kern w:val="2"/>
          <w:sz w:val="24"/>
          <w:szCs w:val="24"/>
          <w:lang w:val="en-US" w:eastAsia="zh-CN" w:bidi="ar-SA"/>
        </w:rPr>
        <w:t>经两级碱喷淋处理，</w:t>
      </w:r>
      <w:r>
        <w:rPr>
          <w:rFonts w:hint="default" w:ascii="Times New Roman" w:hAnsi="Times New Roman" w:eastAsiaTheme="minorEastAsia" w:cstheme="minorBidi"/>
          <w:color w:val="auto"/>
          <w:kern w:val="2"/>
          <w:sz w:val="24"/>
          <w:szCs w:val="24"/>
          <w:lang w:val="en-US" w:eastAsia="zh-CN" w:bidi="ar-SA"/>
        </w:rPr>
        <w:t>根据验收监测结果，</w:t>
      </w:r>
      <w:r>
        <w:rPr>
          <w:rFonts w:hint="eastAsia" w:ascii="Times New Roman" w:hAnsi="Times New Roman" w:eastAsiaTheme="minorEastAsia" w:cstheme="minorBidi"/>
          <w:color w:val="auto"/>
          <w:kern w:val="2"/>
          <w:sz w:val="24"/>
          <w:szCs w:val="24"/>
          <w:lang w:val="en-US" w:eastAsia="zh-CN" w:bidi="ar-SA"/>
        </w:rPr>
        <w:t>硫酸雾、NOx、碱雾达到《电镀污染物排放标准》（GB21900-2008）中表5大气污染物排放限值；喷砂粉尘废气经布袋除尘后，</w:t>
      </w:r>
      <w:r>
        <w:rPr>
          <w:rFonts w:hint="default" w:ascii="Times New Roman" w:hAnsi="Times New Roman" w:eastAsiaTheme="minorEastAsia" w:cstheme="minorBidi"/>
          <w:color w:val="auto"/>
          <w:kern w:val="2"/>
          <w:sz w:val="24"/>
          <w:szCs w:val="24"/>
          <w:lang w:val="en-US" w:eastAsia="zh-CN" w:bidi="ar-SA"/>
        </w:rPr>
        <w:t>根据验收监测结果，</w:t>
      </w:r>
      <w:r>
        <w:rPr>
          <w:rFonts w:hint="eastAsia" w:ascii="Times New Roman" w:hAnsi="Times New Roman" w:eastAsiaTheme="minorEastAsia" w:cstheme="minorBidi"/>
          <w:color w:val="auto"/>
          <w:kern w:val="2"/>
          <w:sz w:val="24"/>
          <w:szCs w:val="24"/>
          <w:lang w:val="en-US" w:eastAsia="zh-CN" w:bidi="ar-SA"/>
        </w:rPr>
        <w:t>颗粒物达到广东省地方标准《大气污染物排放限值》(DB44/27－2001)第二时段二级标准；废水处理站废气收集后采用UV光解装置+活性炭吸附处理，</w:t>
      </w:r>
      <w:r>
        <w:rPr>
          <w:rFonts w:hint="default" w:ascii="Times New Roman" w:hAnsi="Times New Roman" w:eastAsiaTheme="minorEastAsia" w:cstheme="minorBidi"/>
          <w:color w:val="auto"/>
          <w:kern w:val="2"/>
          <w:sz w:val="24"/>
          <w:szCs w:val="24"/>
          <w:lang w:val="en-US" w:eastAsia="zh-CN" w:bidi="ar-SA"/>
        </w:rPr>
        <w:t>根据验收监测结果，</w:t>
      </w:r>
      <w:r>
        <w:rPr>
          <w:rFonts w:hint="eastAsia" w:ascii="Times New Roman" w:hAnsi="Times New Roman" w:cstheme="minorBidi"/>
          <w:color w:val="auto"/>
          <w:kern w:val="2"/>
          <w:sz w:val="24"/>
          <w:szCs w:val="24"/>
          <w:lang w:val="en-US" w:eastAsia="zh-CN" w:bidi="ar-SA"/>
        </w:rPr>
        <w:t>氨、硫化氢、臭气浓度</w:t>
      </w:r>
      <w:r>
        <w:rPr>
          <w:rFonts w:hint="eastAsia" w:ascii="Times New Roman" w:hAnsi="Times New Roman" w:eastAsiaTheme="minorEastAsia" w:cstheme="minorBidi"/>
          <w:color w:val="auto"/>
          <w:kern w:val="2"/>
          <w:sz w:val="24"/>
          <w:szCs w:val="24"/>
          <w:lang w:val="en-US" w:eastAsia="zh-CN" w:bidi="ar-SA"/>
        </w:rPr>
        <w:t>可达到《恶臭污染物排放标准》（GB 14554-93）表2恶臭污染物排放标准值；项目食堂油烟废气采用“静电油烟净化器 ”处理后，</w:t>
      </w:r>
      <w:r>
        <w:rPr>
          <w:rFonts w:hint="default" w:ascii="Times New Roman" w:hAnsi="Times New Roman" w:eastAsiaTheme="minorEastAsia" w:cstheme="minorBidi"/>
          <w:color w:val="auto"/>
          <w:kern w:val="2"/>
          <w:sz w:val="24"/>
          <w:szCs w:val="24"/>
          <w:lang w:val="en-US" w:eastAsia="zh-CN" w:bidi="ar-SA"/>
        </w:rPr>
        <w:t>根据验收监测结果，</w:t>
      </w:r>
      <w:r>
        <w:rPr>
          <w:rFonts w:hint="eastAsia" w:ascii="Times New Roman" w:hAnsi="Times New Roman" w:eastAsiaTheme="minorEastAsia" w:cstheme="minorBidi"/>
          <w:color w:val="auto"/>
          <w:kern w:val="2"/>
          <w:sz w:val="24"/>
          <w:szCs w:val="24"/>
          <w:lang w:val="en-US" w:eastAsia="zh-CN" w:bidi="ar-SA"/>
        </w:rPr>
        <w:t>油烟可达到《饮食业油烟排放标准（试行）》（GB18483-2001）最高允许排放浓度限值。</w:t>
      </w:r>
    </w:p>
    <w:p w14:paraId="161FA7F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kern w:val="0"/>
          <w:sz w:val="24"/>
          <w:szCs w:val="24"/>
          <w:lang w:val="en-US" w:eastAsia="zh-CN" w:bidi="ar"/>
        </w:rPr>
      </w:pPr>
      <w:r>
        <w:rPr>
          <w:rFonts w:hint="default" w:ascii="Times New Roman" w:hAnsi="Times New Roman" w:cs="Times New Roman" w:eastAsiaTheme="minorEastAsia"/>
          <w:color w:val="auto"/>
          <w:kern w:val="0"/>
          <w:sz w:val="24"/>
          <w:szCs w:val="24"/>
          <w:lang w:val="en-US" w:eastAsia="zh-CN" w:bidi="ar"/>
        </w:rPr>
        <w:t>厂界无组织排放的</w:t>
      </w:r>
      <w:r>
        <w:rPr>
          <w:rFonts w:ascii="Times New Roman" w:hAnsi="Times New Roman" w:cs="Arial"/>
          <w:color w:val="auto"/>
          <w:szCs w:val="21"/>
        </w:rPr>
        <w:t>NOx</w:t>
      </w:r>
      <w:r>
        <w:rPr>
          <w:rFonts w:hint="eastAsia" w:ascii="Times New Roman" w:hAnsi="Times New Roman" w:cs="Times New Roman"/>
          <w:color w:val="auto"/>
          <w:kern w:val="0"/>
          <w:sz w:val="24"/>
          <w:szCs w:val="24"/>
          <w:lang w:val="en-US" w:eastAsia="zh-CN" w:bidi="ar"/>
        </w:rPr>
        <w:t>、</w:t>
      </w:r>
      <w:r>
        <w:rPr>
          <w:rFonts w:hint="eastAsia" w:ascii="Times New Roman" w:hAnsi="Times New Roman"/>
          <w:color w:val="auto"/>
          <w:szCs w:val="21"/>
        </w:rPr>
        <w:t>硫酸雾</w:t>
      </w:r>
      <w:r>
        <w:rPr>
          <w:rFonts w:hint="eastAsia" w:ascii="Times New Roman" w:hAnsi="Times New Roman"/>
          <w:color w:val="auto"/>
          <w:szCs w:val="21"/>
          <w:lang w:val="en-US" w:eastAsia="zh-CN"/>
        </w:rPr>
        <w:t>和颗粒物</w:t>
      </w:r>
      <w:r>
        <w:rPr>
          <w:rFonts w:hint="eastAsia" w:ascii="Times New Roman" w:hAnsi="Times New Roman" w:cs="Times New Roman"/>
          <w:color w:val="auto"/>
          <w:kern w:val="0"/>
          <w:sz w:val="24"/>
          <w:szCs w:val="24"/>
          <w:lang w:val="en-US" w:eastAsia="zh-CN" w:bidi="ar"/>
        </w:rPr>
        <w:t>达到</w:t>
      </w:r>
      <w:r>
        <w:rPr>
          <w:rFonts w:hint="eastAsia"/>
          <w:color w:val="auto"/>
        </w:rPr>
        <w:t>广东省地方标准《大气污染物排放限值》(DB44/27－2001)第二时段无组织标准</w:t>
      </w:r>
      <w:r>
        <w:rPr>
          <w:rFonts w:hint="default" w:ascii="Times New Roman" w:hAnsi="Times New Roman" w:cs="Times New Roman" w:eastAsiaTheme="minorEastAsia"/>
          <w:color w:val="auto"/>
          <w:kern w:val="0"/>
          <w:sz w:val="24"/>
          <w:szCs w:val="24"/>
          <w:lang w:val="en-US" w:eastAsia="zh-CN" w:bidi="ar"/>
        </w:rPr>
        <w:t>，</w:t>
      </w:r>
      <w:r>
        <w:rPr>
          <w:rFonts w:hint="eastAsia" w:ascii="Times New Roman" w:hAnsi="Times New Roman" w:cstheme="minorBidi"/>
          <w:color w:val="auto"/>
          <w:kern w:val="2"/>
          <w:sz w:val="24"/>
          <w:szCs w:val="24"/>
          <w:lang w:val="en-US" w:eastAsia="zh-CN" w:bidi="ar-SA"/>
        </w:rPr>
        <w:t>氨、硫化氢、臭气浓度</w:t>
      </w:r>
      <w:r>
        <w:rPr>
          <w:rFonts w:hint="default" w:ascii="Times New Roman" w:hAnsi="Times New Roman" w:cs="Times New Roman" w:eastAsiaTheme="minorEastAsia"/>
          <w:color w:val="auto"/>
          <w:kern w:val="0"/>
          <w:sz w:val="24"/>
          <w:szCs w:val="24"/>
          <w:lang w:val="en-US" w:eastAsia="zh-CN" w:bidi="ar"/>
        </w:rPr>
        <w:t>达到《恶臭污染物排放标准》（GB14554-93）表1厂界无组织排放限值。监测数据详见验收监测报告。</w:t>
      </w:r>
    </w:p>
    <w:p w14:paraId="4FF86F7B">
      <w:pPr>
        <w:spacing w:line="360" w:lineRule="auto"/>
        <w:ind w:firstLine="480" w:firstLineChars="200"/>
        <w:rPr>
          <w:rFonts w:hint="default" w:ascii="Times New Roman" w:hAnsi="Times New Roman" w:eastAsia="新宋体" w:cs="Times New Roman"/>
          <w:color w:val="auto"/>
          <w:sz w:val="24"/>
        </w:rPr>
      </w:pPr>
      <w:r>
        <w:rPr>
          <w:rFonts w:hint="default" w:ascii="Times New Roman" w:hAnsi="Times New Roman" w:eastAsia="新宋体" w:cs="Times New Roman"/>
          <w:color w:val="auto"/>
          <w:sz w:val="24"/>
        </w:rPr>
        <w:t>3、噪声</w:t>
      </w:r>
    </w:p>
    <w:p w14:paraId="1A768E80">
      <w:pPr>
        <w:spacing w:line="360" w:lineRule="auto"/>
        <w:ind w:firstLine="480" w:firstLineChars="200"/>
        <w:rPr>
          <w:rFonts w:hint="default" w:ascii="Times New Roman" w:hAnsi="Times New Roman" w:cs="Times New Roman"/>
          <w:color w:val="auto"/>
          <w:kern w:val="0"/>
          <w:sz w:val="24"/>
          <w:lang w:val="en-US" w:eastAsia="zh-CN" w:bidi="ar"/>
        </w:rPr>
      </w:pPr>
      <w:r>
        <w:rPr>
          <w:rFonts w:hint="default" w:ascii="Times New Roman" w:hAnsi="Times New Roman" w:cs="Times New Roman"/>
          <w:color w:val="auto"/>
          <w:kern w:val="0"/>
          <w:sz w:val="24"/>
          <w:lang w:val="en-US" w:eastAsia="zh-CN" w:bidi="ar"/>
        </w:rPr>
        <w:t>根据监测结果可知：项目</w:t>
      </w:r>
      <w:r>
        <w:rPr>
          <w:rFonts w:hint="eastAsia" w:ascii="Times New Roman" w:hAnsi="Times New Roman" w:cs="Times New Roman"/>
          <w:color w:val="auto"/>
          <w:kern w:val="0"/>
          <w:sz w:val="24"/>
          <w:lang w:val="en-US" w:eastAsia="zh-CN" w:bidi="ar"/>
        </w:rPr>
        <w:t>四周</w:t>
      </w:r>
      <w:r>
        <w:rPr>
          <w:rFonts w:hint="default" w:ascii="Times New Roman" w:hAnsi="Times New Roman" w:cs="Times New Roman"/>
          <w:color w:val="auto"/>
          <w:kern w:val="0"/>
          <w:sz w:val="24"/>
          <w:lang w:val="en-US" w:eastAsia="zh-CN" w:bidi="ar"/>
        </w:rPr>
        <w:t>厂界外1米处的昼间噪声值可达到《工业企业厂界环境噪声排放标准》（GB12348-2008）</w:t>
      </w:r>
      <w:r>
        <w:rPr>
          <w:rFonts w:hint="eastAsia" w:ascii="Times New Roman" w:hAnsi="Times New Roman" w:cs="Times New Roman"/>
          <w:color w:val="auto"/>
          <w:kern w:val="0"/>
          <w:sz w:val="24"/>
          <w:lang w:val="en-US" w:eastAsia="zh-CN" w:bidi="ar"/>
        </w:rPr>
        <w:t>3</w:t>
      </w:r>
      <w:r>
        <w:rPr>
          <w:rFonts w:hint="default" w:ascii="Times New Roman" w:hAnsi="Times New Roman" w:cs="Times New Roman"/>
          <w:color w:val="auto"/>
          <w:kern w:val="0"/>
          <w:sz w:val="24"/>
          <w:lang w:val="en-US" w:eastAsia="zh-CN" w:bidi="ar"/>
        </w:rPr>
        <w:t>类标准（昼间噪声限值65dB(A)）。监测数据详见验收监测报告。</w:t>
      </w:r>
    </w:p>
    <w:p w14:paraId="3AFEA91B">
      <w:pPr>
        <w:pStyle w:val="8"/>
        <w:widowControl/>
        <w:spacing w:beforeAutospacing="0" w:afterAutospacing="0" w:line="360" w:lineRule="auto"/>
        <w:ind w:firstLine="480" w:firstLineChars="200"/>
        <w:rPr>
          <w:rFonts w:hint="default" w:ascii="Times New Roman" w:hAnsi="Times New Roman" w:eastAsia="新宋体" w:cs="Times New Roman"/>
          <w:color w:val="auto"/>
        </w:rPr>
      </w:pPr>
      <w:r>
        <w:rPr>
          <w:rFonts w:hint="default" w:ascii="Times New Roman" w:hAnsi="Times New Roman" w:eastAsia="新宋体" w:cs="Times New Roman"/>
          <w:color w:val="auto"/>
        </w:rPr>
        <w:t>4、固废</w:t>
      </w:r>
    </w:p>
    <w:p w14:paraId="47FC4BAC">
      <w:pPr>
        <w:pStyle w:val="18"/>
        <w:numPr>
          <w:ilvl w:val="0"/>
          <w:numId w:val="0"/>
        </w:numPr>
        <w:ind w:firstLine="240" w:firstLineChars="100"/>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（1）</w:t>
      </w:r>
      <w:r>
        <w:rPr>
          <w:rFonts w:hint="default" w:ascii="Times New Roman" w:hAnsi="Times New Roman" w:cs="Times New Roman" w:eastAsiaTheme="minorEastAsia"/>
          <w:color w:val="auto"/>
          <w:kern w:val="2"/>
          <w:sz w:val="24"/>
          <w:szCs w:val="24"/>
          <w:lang w:val="en-US" w:eastAsia="zh-CN" w:bidi="ar-SA"/>
        </w:rPr>
        <w:t>一般固体废物：在厂内贮存符合《一般工业固体废物贮存和填埋污染控制标准》（GB18599-2020）相关要求。</w:t>
      </w:r>
    </w:p>
    <w:p w14:paraId="6560AB22">
      <w:pPr>
        <w:pStyle w:val="18"/>
        <w:ind w:left="0" w:leftChars="0" w:firstLine="240" w:firstLineChars="100"/>
        <w:rPr>
          <w:rFonts w:hint="default" w:ascii="Times New Roman" w:hAnsi="Times New Roman" w:cs="Times New Roman"/>
          <w:color w:val="auto"/>
          <w:szCs w:val="21"/>
          <w:lang w:eastAsia="zh-CN"/>
        </w:rPr>
      </w:pPr>
      <w:r>
        <w:rPr>
          <w:rFonts w:hint="default" w:ascii="Times New Roman" w:hAnsi="Times New Roman" w:cs="Times New Roman" w:eastAsiaTheme="minorEastAsia"/>
          <w:color w:val="auto"/>
          <w:kern w:val="2"/>
          <w:sz w:val="24"/>
          <w:szCs w:val="24"/>
          <w:lang w:val="en-US" w:eastAsia="zh-CN" w:bidi="ar-SA"/>
        </w:rPr>
        <w:t>（</w:t>
      </w:r>
      <w:r>
        <w:rPr>
          <w:rFonts w:hint="default" w:ascii="Times New Roman" w:hAnsi="Times New Roman" w:cs="Times New Roman"/>
          <w:color w:val="auto"/>
          <w:kern w:val="2"/>
          <w:sz w:val="24"/>
          <w:szCs w:val="24"/>
          <w:lang w:val="en-US" w:eastAsia="zh-CN" w:bidi="ar-SA"/>
        </w:rPr>
        <w:t>2</w:t>
      </w:r>
      <w:r>
        <w:rPr>
          <w:rFonts w:hint="default" w:ascii="Times New Roman" w:hAnsi="Times New Roman" w:cs="Times New Roman" w:eastAsiaTheme="minorEastAsia"/>
          <w:color w:val="auto"/>
          <w:kern w:val="2"/>
          <w:sz w:val="24"/>
          <w:szCs w:val="24"/>
          <w:lang w:val="en-US" w:eastAsia="zh-CN" w:bidi="ar-SA"/>
        </w:rPr>
        <w:t>）危险废物</w:t>
      </w:r>
      <w:r>
        <w:rPr>
          <w:rFonts w:hint="default" w:ascii="Times New Roman" w:hAnsi="Times New Roman" w:cs="Times New Roman"/>
          <w:color w:val="auto"/>
          <w:kern w:val="2"/>
          <w:sz w:val="24"/>
          <w:szCs w:val="24"/>
          <w:lang w:val="en-US" w:eastAsia="zh-CN" w:bidi="ar-SA"/>
        </w:rPr>
        <w:t>：</w:t>
      </w:r>
      <w:r>
        <w:rPr>
          <w:rFonts w:hint="default" w:ascii="Times New Roman" w:hAnsi="Times New Roman" w:cs="Times New Roman"/>
          <w:color w:val="auto"/>
          <w:szCs w:val="21"/>
        </w:rPr>
        <w:t>在厂内贮存符合《危险废物贮存污染控制标准》（GB18597-2001）及修改单相关要求</w:t>
      </w:r>
      <w:r>
        <w:rPr>
          <w:rFonts w:hint="default" w:ascii="Times New Roman" w:hAnsi="Times New Roman" w:cs="Times New Roman"/>
          <w:color w:val="auto"/>
          <w:szCs w:val="21"/>
          <w:lang w:eastAsia="zh-CN"/>
        </w:rPr>
        <w:t>。</w:t>
      </w:r>
    </w:p>
    <w:p w14:paraId="79FBD783">
      <w:pPr>
        <w:pStyle w:val="8"/>
        <w:widowControl/>
        <w:spacing w:beforeAutospacing="0" w:afterAutospacing="0" w:line="360" w:lineRule="auto"/>
        <w:ind w:firstLine="480" w:firstLineChars="200"/>
        <w:rPr>
          <w:rFonts w:hint="eastAsia" w:ascii="Times New Roman" w:hAnsi="Times New Roman" w:cs="Times New Roman" w:eastAsiaTheme="minorEastAsia"/>
          <w:color w:val="auto"/>
          <w:kern w:val="0"/>
          <w:sz w:val="24"/>
          <w:szCs w:val="21"/>
          <w:lang w:val="en-US" w:eastAsia="zh-CN" w:bidi="ar-SA"/>
        </w:rPr>
      </w:pPr>
      <w:r>
        <w:rPr>
          <w:rFonts w:hint="eastAsia" w:ascii="Times New Roman" w:hAnsi="Times New Roman" w:cs="Times New Roman" w:eastAsiaTheme="minorEastAsia"/>
          <w:color w:val="auto"/>
          <w:kern w:val="0"/>
          <w:sz w:val="24"/>
          <w:szCs w:val="21"/>
          <w:lang w:val="en-US" w:eastAsia="zh-CN" w:bidi="ar-SA"/>
        </w:rPr>
        <w:t>5、污染物排放口总量</w:t>
      </w:r>
    </w:p>
    <w:p w14:paraId="633AAE7B">
      <w:pPr>
        <w:pStyle w:val="8"/>
        <w:widowControl/>
        <w:spacing w:beforeAutospacing="0" w:afterAutospacing="0" w:line="360" w:lineRule="auto"/>
        <w:ind w:firstLine="468" w:firstLineChars="200"/>
        <w:rPr>
          <w:spacing w:val="-2"/>
          <w:sz w:val="24"/>
          <w:szCs w:val="24"/>
        </w:rPr>
      </w:pPr>
      <w:r>
        <w:rPr>
          <w:spacing w:val="-3"/>
          <w:sz w:val="24"/>
          <w:szCs w:val="24"/>
        </w:rPr>
        <w:t>根据中山市生态环境局关于《中山市劲捷摄影器材有限</w:t>
      </w:r>
      <w:r>
        <w:rPr>
          <w:spacing w:val="-4"/>
          <w:sz w:val="24"/>
          <w:szCs w:val="24"/>
        </w:rPr>
        <w:t>公司扩建项目环境影响报</w:t>
      </w:r>
      <w:r>
        <w:rPr>
          <w:sz w:val="24"/>
          <w:szCs w:val="24"/>
        </w:rPr>
        <w:t xml:space="preserve"> </w:t>
      </w:r>
      <w:r>
        <w:rPr>
          <w:spacing w:val="-3"/>
          <w:sz w:val="24"/>
          <w:szCs w:val="24"/>
        </w:rPr>
        <w:t>告书》的批复，项目须在满足环境质量要求和实行总量控制的前提下排放</w:t>
      </w:r>
      <w:r>
        <w:rPr>
          <w:spacing w:val="-4"/>
          <w:sz w:val="24"/>
          <w:szCs w:val="24"/>
        </w:rPr>
        <w:t>污染物。根</w:t>
      </w:r>
      <w:r>
        <w:rPr>
          <w:sz w:val="24"/>
          <w:szCs w:val="24"/>
        </w:rPr>
        <w:t xml:space="preserve"> </w:t>
      </w:r>
      <w:r>
        <w:rPr>
          <w:spacing w:val="-1"/>
          <w:sz w:val="24"/>
          <w:szCs w:val="24"/>
        </w:rPr>
        <w:t>据《报告书》所列情况，该项目氮氧化物排放量不得大于</w:t>
      </w:r>
      <w:r>
        <w:rPr>
          <w:spacing w:val="-51"/>
          <w:sz w:val="24"/>
          <w:szCs w:val="24"/>
        </w:rPr>
        <w:t xml:space="preserve"> </w:t>
      </w:r>
      <w:r>
        <w:rPr>
          <w:rFonts w:ascii="Times New Roman" w:hAnsi="Times New Roman" w:eastAsia="Times New Roman" w:cs="Times New Roman"/>
          <w:spacing w:val="-1"/>
          <w:sz w:val="24"/>
          <w:szCs w:val="24"/>
        </w:rPr>
        <w:t>0.0279</w:t>
      </w:r>
      <w:r>
        <w:rPr>
          <w:rFonts w:ascii="Times New Roman" w:hAnsi="Times New Roman" w:eastAsia="Times New Roman" w:cs="Times New Roman"/>
          <w:spacing w:val="21"/>
          <w:sz w:val="24"/>
          <w:szCs w:val="24"/>
        </w:rPr>
        <w:t xml:space="preserve"> </w:t>
      </w:r>
      <w:r>
        <w:rPr>
          <w:spacing w:val="-2"/>
          <w:sz w:val="24"/>
          <w:szCs w:val="24"/>
        </w:rPr>
        <w:t>吨</w:t>
      </w:r>
      <w:r>
        <w:rPr>
          <w:rFonts w:ascii="Times New Roman" w:hAnsi="Times New Roman" w:eastAsia="Times New Roman" w:cs="Times New Roman"/>
          <w:spacing w:val="-2"/>
          <w:sz w:val="24"/>
          <w:szCs w:val="24"/>
        </w:rPr>
        <w:t>/</w:t>
      </w:r>
      <w:r>
        <w:rPr>
          <w:spacing w:val="-2"/>
          <w:sz w:val="24"/>
          <w:szCs w:val="24"/>
        </w:rPr>
        <w:t>年。</w:t>
      </w:r>
    </w:p>
    <w:p w14:paraId="415C563D">
      <w:pPr>
        <w:pStyle w:val="8"/>
        <w:widowControl/>
        <w:spacing w:beforeAutospacing="0" w:afterAutospacing="0" w:line="360" w:lineRule="auto"/>
        <w:ind w:firstLine="468" w:firstLineChars="200"/>
        <w:rPr>
          <w:rFonts w:hint="default"/>
          <w:spacing w:val="-2"/>
          <w:sz w:val="24"/>
          <w:szCs w:val="24"/>
          <w:lang w:val="en-US" w:eastAsia="zh-CN"/>
        </w:rPr>
      </w:pPr>
      <w:r>
        <w:rPr>
          <w:spacing w:val="-3"/>
          <w:sz w:val="24"/>
          <w:szCs w:val="24"/>
        </w:rPr>
        <w:t>根据验收监测结果，</w:t>
      </w:r>
      <w:r>
        <w:rPr>
          <w:rFonts w:ascii="Times New Roman" w:hAnsi="Times New Roman" w:eastAsia="Times New Roman" w:cs="Times New Roman"/>
          <w:spacing w:val="-3"/>
          <w:sz w:val="24"/>
          <w:szCs w:val="24"/>
        </w:rPr>
        <w:t>1#</w:t>
      </w:r>
      <w:r>
        <w:rPr>
          <w:spacing w:val="-3"/>
          <w:sz w:val="24"/>
          <w:szCs w:val="24"/>
        </w:rPr>
        <w:t>、</w:t>
      </w:r>
      <w:r>
        <w:rPr>
          <w:rFonts w:ascii="Times New Roman" w:hAnsi="Times New Roman" w:eastAsia="Times New Roman" w:cs="Times New Roman"/>
          <w:spacing w:val="-3"/>
          <w:sz w:val="24"/>
          <w:szCs w:val="24"/>
        </w:rPr>
        <w:t>2#</w:t>
      </w:r>
      <w:r>
        <w:rPr>
          <w:spacing w:val="-3"/>
          <w:sz w:val="24"/>
          <w:szCs w:val="24"/>
        </w:rPr>
        <w:t>、</w:t>
      </w:r>
      <w:r>
        <w:rPr>
          <w:rFonts w:ascii="Times New Roman" w:hAnsi="Times New Roman" w:eastAsia="Times New Roman" w:cs="Times New Roman"/>
          <w:spacing w:val="-3"/>
          <w:sz w:val="24"/>
          <w:szCs w:val="24"/>
        </w:rPr>
        <w:t>3#</w:t>
      </w:r>
      <w:r>
        <w:rPr>
          <w:spacing w:val="-3"/>
          <w:sz w:val="24"/>
          <w:szCs w:val="24"/>
        </w:rPr>
        <w:t>阳极氧化线废气排放口中氮氧化物均未检出</w:t>
      </w:r>
      <w:r>
        <w:rPr>
          <w:spacing w:val="-4"/>
          <w:sz w:val="24"/>
          <w:szCs w:val="24"/>
        </w:rPr>
        <w:t>，不</w:t>
      </w:r>
      <w:r>
        <w:rPr>
          <w:spacing w:val="-2"/>
          <w:sz w:val="24"/>
          <w:szCs w:val="24"/>
        </w:rPr>
        <w:t>对总量进行核算。</w:t>
      </w:r>
    </w:p>
    <w:p w14:paraId="477809B9">
      <w:pPr>
        <w:rPr>
          <w:rFonts w:hint="default"/>
          <w:color w:val="FF0000"/>
          <w:lang w:val="en-US" w:eastAsia="zh-CN"/>
        </w:rPr>
      </w:pPr>
    </w:p>
    <w:p w14:paraId="7B08E2CD">
      <w:pPr>
        <w:numPr>
          <w:ilvl w:val="0"/>
          <w:numId w:val="0"/>
        </w:numPr>
        <w:spacing w:line="360" w:lineRule="auto"/>
        <w:rPr>
          <w:rFonts w:hint="eastAsia" w:ascii="Times New Roman" w:hAnsi="Times New Roman" w:eastAsia="新宋体" w:cs="Times New Roman"/>
          <w:b/>
          <w:bCs/>
          <w:color w:val="auto"/>
          <w:sz w:val="24"/>
          <w:lang w:val="en-US" w:eastAsia="zh-CN"/>
        </w:rPr>
      </w:pPr>
      <w:r>
        <w:rPr>
          <w:rFonts w:hint="eastAsia" w:ascii="Times New Roman" w:hAnsi="Times New Roman" w:eastAsia="新宋体" w:cs="Times New Roman"/>
          <w:b/>
          <w:bCs/>
          <w:color w:val="auto"/>
          <w:sz w:val="24"/>
          <w:lang w:val="en-US" w:eastAsia="zh-CN"/>
        </w:rPr>
        <w:t>（二）环保设施去除效率</w:t>
      </w:r>
    </w:p>
    <w:p w14:paraId="51BFB1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新宋体" w:cs="Times New Roman"/>
          <w:color w:val="auto"/>
          <w:kern w:val="0"/>
          <w:sz w:val="24"/>
          <w:szCs w:val="24"/>
          <w:lang w:val="en-US" w:eastAsia="zh-CN" w:bidi="ar-SA"/>
        </w:rPr>
      </w:pPr>
      <w:r>
        <w:rPr>
          <w:rFonts w:hint="eastAsia" w:ascii="Times New Roman" w:hAnsi="Times New Roman" w:eastAsia="新宋体" w:cs="Times New Roman"/>
          <w:color w:val="auto"/>
          <w:kern w:val="0"/>
          <w:sz w:val="24"/>
          <w:szCs w:val="24"/>
          <w:lang w:val="en-US" w:eastAsia="zh-CN" w:bidi="ar-SA"/>
        </w:rPr>
        <w:t>1、废水治理设施</w:t>
      </w:r>
    </w:p>
    <w:p w14:paraId="305A7424">
      <w:pPr>
        <w:keepNext w:val="0"/>
        <w:keepLines w:val="0"/>
        <w:pageBreakBefore w:val="0"/>
        <w:widowControl w:val="0"/>
        <w:kinsoku/>
        <w:wordWrap/>
        <w:overflowPunct/>
        <w:topLinePunct w:val="0"/>
        <w:autoSpaceDE/>
        <w:autoSpaceDN/>
        <w:bidi w:val="0"/>
        <w:adjustRightInd/>
        <w:snapToGrid/>
        <w:spacing w:line="360" w:lineRule="auto"/>
        <w:ind w:firstLine="464" w:firstLineChars="200"/>
        <w:textAlignment w:val="auto"/>
        <w:rPr>
          <w:rFonts w:hint="default"/>
          <w:spacing w:val="-4"/>
          <w:sz w:val="24"/>
          <w:szCs w:val="24"/>
          <w:lang w:val="en-US" w:eastAsia="zh-CN"/>
        </w:rPr>
      </w:pPr>
      <w:r>
        <w:rPr>
          <w:spacing w:val="-4"/>
          <w:sz w:val="24"/>
          <w:szCs w:val="24"/>
        </w:rPr>
        <w:t>阳极氧化线废水、废气喷淋废水、震光废水经自建废水处理设施处理</w:t>
      </w:r>
      <w:r>
        <w:rPr>
          <w:rFonts w:hint="default"/>
          <w:spacing w:val="-4"/>
          <w:sz w:val="24"/>
          <w:szCs w:val="24"/>
          <w:lang w:val="en-US" w:eastAsia="zh-CN"/>
        </w:rPr>
        <w:t>（污染物为</w:t>
      </w:r>
      <w:r>
        <w:rPr>
          <w:spacing w:val="-4"/>
          <w:sz w:val="24"/>
          <w:szCs w:val="24"/>
        </w:rPr>
        <w:t>pH值</w:t>
      </w:r>
      <w:r>
        <w:rPr>
          <w:rFonts w:hint="eastAsia"/>
          <w:spacing w:val="-4"/>
          <w:sz w:val="24"/>
          <w:szCs w:val="24"/>
          <w:lang w:eastAsia="zh-CN"/>
        </w:rPr>
        <w:t>、</w:t>
      </w:r>
      <w:r>
        <w:rPr>
          <w:spacing w:val="-4"/>
          <w:sz w:val="24"/>
          <w:szCs w:val="24"/>
        </w:rPr>
        <w:t>化学需氧量</w:t>
      </w:r>
      <w:r>
        <w:rPr>
          <w:rFonts w:hint="eastAsia"/>
          <w:spacing w:val="-4"/>
          <w:sz w:val="24"/>
          <w:szCs w:val="24"/>
          <w:lang w:eastAsia="zh-CN"/>
        </w:rPr>
        <w:t>、</w:t>
      </w:r>
      <w:r>
        <w:rPr>
          <w:rFonts w:hint="eastAsia"/>
          <w:spacing w:val="-4"/>
          <w:sz w:val="24"/>
          <w:szCs w:val="24"/>
          <w:lang w:val="en-US" w:eastAsia="zh-CN"/>
        </w:rPr>
        <w:t>悬浮物、氨氮、石油类、总氮、总磷、铝</w:t>
      </w:r>
      <w:r>
        <w:rPr>
          <w:rFonts w:hint="default"/>
          <w:spacing w:val="-4"/>
          <w:sz w:val="24"/>
          <w:szCs w:val="24"/>
          <w:lang w:val="en-US" w:eastAsia="zh-CN"/>
        </w:rPr>
        <w:t>）</w:t>
      </w:r>
      <w:r>
        <w:rPr>
          <w:spacing w:val="-4"/>
          <w:sz w:val="24"/>
          <w:szCs w:val="24"/>
        </w:rPr>
        <w:t>，</w:t>
      </w:r>
      <w:r>
        <w:rPr>
          <w:rFonts w:hint="default"/>
          <w:spacing w:val="-4"/>
          <w:sz w:val="24"/>
          <w:szCs w:val="24"/>
          <w:lang w:val="en-US" w:eastAsia="zh-CN"/>
        </w:rPr>
        <w:t>根据验收监测结果</w:t>
      </w:r>
      <w:r>
        <w:rPr>
          <w:rFonts w:hint="eastAsia"/>
          <w:spacing w:val="-4"/>
          <w:sz w:val="24"/>
          <w:szCs w:val="24"/>
          <w:lang w:val="en-US" w:eastAsia="zh-CN"/>
        </w:rPr>
        <w:t>显示已达标排放，经计算废水处理效率能达到环评报告要求。</w:t>
      </w:r>
    </w:p>
    <w:p w14:paraId="46DCF0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Times New Roman" w:hAnsi="Times New Roman" w:eastAsia="新宋体" w:cs="Times New Roman"/>
          <w:color w:val="auto"/>
          <w:kern w:val="0"/>
          <w:sz w:val="24"/>
          <w:szCs w:val="24"/>
          <w:lang w:val="en-US" w:eastAsia="zh-CN" w:bidi="ar-SA"/>
        </w:rPr>
      </w:pPr>
      <w:r>
        <w:rPr>
          <w:rFonts w:hint="eastAsia" w:ascii="Times New Roman" w:hAnsi="Times New Roman" w:eastAsia="新宋体" w:cs="Times New Roman"/>
          <w:color w:val="auto"/>
          <w:kern w:val="0"/>
          <w:sz w:val="24"/>
          <w:szCs w:val="24"/>
          <w:lang w:val="en-US" w:eastAsia="zh-CN" w:bidi="ar-SA"/>
        </w:rPr>
        <w:t>2、废气治理设施</w:t>
      </w:r>
    </w:p>
    <w:p w14:paraId="47586B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2" w:firstLineChars="200"/>
        <w:jc w:val="both"/>
        <w:textAlignment w:val="auto"/>
        <w:rPr>
          <w:rFonts w:hint="default" w:ascii="Times New Roman" w:hAnsi="Times New Roman" w:cs="Times New Roman"/>
          <w:color w:val="auto"/>
          <w:kern w:val="0"/>
          <w:sz w:val="24"/>
          <w:lang w:val="en-US" w:eastAsia="zh-CN" w:bidi="ar"/>
        </w:rPr>
      </w:pPr>
      <w:r>
        <w:rPr>
          <w:spacing w:val="-2"/>
          <w:sz w:val="24"/>
          <w:szCs w:val="24"/>
        </w:rPr>
        <w:t>阳极氧化酸雾废气</w:t>
      </w:r>
      <w:r>
        <w:rPr>
          <w:rFonts w:hint="default" w:ascii="Times New Roman" w:hAnsi="Times New Roman" w:cs="Times New Roman"/>
          <w:color w:val="auto"/>
          <w:kern w:val="0"/>
          <w:sz w:val="24"/>
          <w:lang w:val="en-US" w:eastAsia="zh-CN" w:bidi="ar"/>
        </w:rPr>
        <w:t>（污染物为</w:t>
      </w:r>
      <w:r>
        <w:rPr>
          <w:rFonts w:hint="eastAsia" w:ascii="Times New Roman" w:hAnsi="Times New Roman" w:eastAsiaTheme="minorEastAsia" w:cstheme="minorBidi"/>
          <w:color w:val="auto"/>
          <w:kern w:val="2"/>
          <w:sz w:val="24"/>
          <w:szCs w:val="24"/>
          <w:lang w:val="en-US" w:eastAsia="zh-CN" w:bidi="ar-SA"/>
        </w:rPr>
        <w:t>硫酸雾、NOx、碱雾</w:t>
      </w:r>
      <w:r>
        <w:rPr>
          <w:rFonts w:hint="default" w:ascii="Times New Roman" w:hAnsi="Times New Roman" w:cs="Times New Roman"/>
          <w:color w:val="auto"/>
          <w:kern w:val="0"/>
          <w:sz w:val="24"/>
          <w:lang w:val="en-US" w:eastAsia="zh-CN" w:bidi="ar"/>
        </w:rPr>
        <w:t>）</w:t>
      </w:r>
      <w:r>
        <w:rPr>
          <w:rFonts w:hint="eastAsia" w:ascii="Times New Roman" w:hAnsi="Times New Roman" w:cs="Times New Roman"/>
          <w:color w:val="auto"/>
          <w:kern w:val="0"/>
          <w:sz w:val="24"/>
          <w:lang w:val="en-US" w:eastAsia="zh-CN" w:bidi="ar"/>
        </w:rPr>
        <w:t>，</w:t>
      </w:r>
      <w:r>
        <w:rPr>
          <w:rFonts w:hint="default" w:ascii="Times New Roman" w:hAnsi="Times New Roman" w:cs="Times New Roman"/>
          <w:color w:val="auto"/>
          <w:kern w:val="0"/>
          <w:sz w:val="24"/>
          <w:lang w:val="en-US" w:eastAsia="zh-CN" w:bidi="ar"/>
        </w:rPr>
        <w:t>根据验收监测结果</w:t>
      </w:r>
      <w:r>
        <w:rPr>
          <w:rFonts w:hint="eastAsia" w:ascii="Times New Roman" w:hAnsi="Times New Roman" w:cs="Times New Roman"/>
          <w:color w:val="auto"/>
          <w:kern w:val="0"/>
          <w:sz w:val="24"/>
          <w:lang w:val="en-US" w:eastAsia="zh-CN" w:bidi="ar"/>
        </w:rPr>
        <w:t>显示已达标排放，经计算废气处理效率约为90%。废水处理废气</w:t>
      </w:r>
      <w:r>
        <w:rPr>
          <w:rFonts w:hint="default" w:ascii="Times New Roman" w:hAnsi="Times New Roman" w:cs="Times New Roman"/>
          <w:color w:val="auto"/>
          <w:kern w:val="0"/>
          <w:sz w:val="24"/>
          <w:lang w:val="en-US" w:eastAsia="zh-CN" w:bidi="ar"/>
        </w:rPr>
        <w:t>（污染物为</w:t>
      </w:r>
      <w:r>
        <w:rPr>
          <w:rFonts w:hint="eastAsia" w:ascii="Times New Roman" w:hAnsi="Times New Roman" w:cstheme="minorBidi"/>
          <w:color w:val="auto"/>
          <w:kern w:val="2"/>
          <w:sz w:val="24"/>
          <w:szCs w:val="24"/>
          <w:lang w:val="en-US" w:eastAsia="zh-CN" w:bidi="ar-SA"/>
        </w:rPr>
        <w:t>氨、硫化氢、臭气浓度</w:t>
      </w:r>
      <w:r>
        <w:rPr>
          <w:rFonts w:hint="default" w:ascii="Times New Roman" w:hAnsi="Times New Roman" w:cs="Times New Roman"/>
          <w:color w:val="auto"/>
          <w:kern w:val="0"/>
          <w:sz w:val="24"/>
          <w:lang w:val="en-US" w:eastAsia="zh-CN" w:bidi="ar"/>
        </w:rPr>
        <w:t>）</w:t>
      </w:r>
      <w:r>
        <w:rPr>
          <w:rFonts w:hint="eastAsia" w:ascii="Times New Roman" w:hAnsi="Times New Roman" w:cs="Times New Roman"/>
          <w:color w:val="auto"/>
          <w:kern w:val="0"/>
          <w:sz w:val="24"/>
          <w:lang w:val="en-US" w:eastAsia="zh-CN" w:bidi="ar"/>
        </w:rPr>
        <w:t>，经计算废气处理效率约为80%；厨房油烟废气，</w:t>
      </w:r>
      <w:r>
        <w:rPr>
          <w:rFonts w:hint="default" w:ascii="Times New Roman" w:hAnsi="Times New Roman" w:cs="Times New Roman"/>
          <w:color w:val="auto"/>
          <w:kern w:val="0"/>
          <w:sz w:val="24"/>
          <w:lang w:val="en-US" w:eastAsia="zh-CN" w:bidi="ar"/>
        </w:rPr>
        <w:t>根据验收监测结果</w:t>
      </w:r>
      <w:r>
        <w:rPr>
          <w:rFonts w:hint="eastAsia" w:ascii="Times New Roman" w:hAnsi="Times New Roman" w:cs="Times New Roman"/>
          <w:color w:val="auto"/>
          <w:kern w:val="0"/>
          <w:sz w:val="24"/>
          <w:lang w:val="en-US" w:eastAsia="zh-CN" w:bidi="ar"/>
        </w:rPr>
        <w:t>显示已达标排放，经计算废气处理效率约为85%，由于喷砂设备无法检测处理前，因此不分析处理效率。以上废气治理效率均达到环评报告要求。</w:t>
      </w:r>
    </w:p>
    <w:p w14:paraId="693C1BB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firstLine="0" w:firstLineChars="0"/>
        <w:jc w:val="both"/>
        <w:textAlignment w:val="auto"/>
        <w:rPr>
          <w:rFonts w:hint="eastAsia"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厂界噪声治理设施</w:t>
      </w:r>
    </w:p>
    <w:p w14:paraId="2FADBD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项目通过厂房门窗等隔音措施后，厂界噪声达标排放，</w:t>
      </w:r>
      <w:r>
        <w:rPr>
          <w:rFonts w:hint="eastAsia" w:ascii="Times New Roman" w:hAnsi="Times New Roman" w:eastAsia="新宋体" w:cs="Times New Roman"/>
          <w:color w:val="auto"/>
          <w:kern w:val="0"/>
          <w:sz w:val="24"/>
          <w:szCs w:val="24"/>
          <w:lang w:val="en-US" w:eastAsia="zh-CN" w:bidi="ar-SA"/>
        </w:rPr>
        <w:t>环评文件无对该治理设施的去除效率提出要求。</w:t>
      </w:r>
    </w:p>
    <w:p w14:paraId="56733C56">
      <w:pPr>
        <w:numPr>
          <w:ilvl w:val="0"/>
          <w:numId w:val="5"/>
        </w:numPr>
        <w:spacing w:line="360" w:lineRule="auto"/>
        <w:ind w:left="420" w:leftChars="200" w:firstLine="0" w:firstLineChars="0"/>
        <w:rPr>
          <w:rFonts w:hint="eastAsia"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固体废物治理设施。</w:t>
      </w:r>
    </w:p>
    <w:p w14:paraId="69B235D3">
      <w:pPr>
        <w:numPr>
          <w:ilvl w:val="0"/>
          <w:numId w:val="0"/>
        </w:numPr>
        <w:spacing w:line="360" w:lineRule="auto"/>
        <w:ind w:firstLine="480" w:firstLineChars="200"/>
        <w:rPr>
          <w:rFonts w:hint="default"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一般固废和危险废物的贮存均符合相关要求，项目交由有危险废物处理资质的单位转移处理，不在项目内处理。</w:t>
      </w:r>
    </w:p>
    <w:p w14:paraId="581E4456">
      <w:pPr>
        <w:numPr>
          <w:ilvl w:val="0"/>
          <w:numId w:val="0"/>
        </w:numPr>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五、工程建设对环境的影响</w:t>
      </w:r>
    </w:p>
    <w:p w14:paraId="79173E3D">
      <w:pPr>
        <w:numPr>
          <w:ilvl w:val="0"/>
          <w:numId w:val="0"/>
        </w:numPr>
        <w:ind w:firstLine="560" w:firstLineChars="200"/>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无。</w:t>
      </w:r>
    </w:p>
    <w:p w14:paraId="47861D03">
      <w:pPr>
        <w:numPr>
          <w:ilvl w:val="0"/>
          <w:numId w:val="6"/>
        </w:numPr>
        <w:spacing w:line="360" w:lineRule="auto"/>
        <w:jc w:val="left"/>
        <w:rPr>
          <w:rFonts w:hint="default" w:ascii="Times New Roman" w:hAnsi="Times New Roman" w:cs="Times New Roman"/>
          <w:b/>
          <w:bCs/>
          <w:color w:val="auto"/>
          <w:sz w:val="28"/>
          <w:szCs w:val="28"/>
        </w:rPr>
      </w:pPr>
      <w:r>
        <w:rPr>
          <w:rFonts w:hint="eastAsia" w:ascii="Times New Roman" w:hAnsi="Times New Roman" w:cs="Times New Roman"/>
          <w:b/>
          <w:bCs/>
          <w:color w:val="auto"/>
          <w:sz w:val="28"/>
          <w:szCs w:val="28"/>
          <w:lang w:val="en-US" w:eastAsia="zh-CN"/>
        </w:rPr>
        <w:t>验收</w:t>
      </w:r>
      <w:r>
        <w:rPr>
          <w:rFonts w:hint="default" w:ascii="Times New Roman" w:hAnsi="Times New Roman" w:cs="Times New Roman"/>
          <w:b/>
          <w:bCs/>
          <w:color w:val="auto"/>
          <w:sz w:val="28"/>
          <w:szCs w:val="28"/>
        </w:rPr>
        <w:t>结论</w:t>
      </w:r>
    </w:p>
    <w:p w14:paraId="00BD8750">
      <w:pPr>
        <w:numPr>
          <w:ilvl w:val="0"/>
          <w:numId w:val="0"/>
        </w:numPr>
        <w:spacing w:line="360" w:lineRule="auto"/>
        <w:ind w:firstLine="480" w:firstLineChars="200"/>
        <w:rPr>
          <w:rFonts w:hint="default" w:ascii="Times New Roman" w:hAnsi="Times New Roman" w:cs="Times New Roman"/>
          <w:color w:val="auto"/>
          <w:kern w:val="0"/>
          <w:sz w:val="24"/>
          <w:lang w:val="en-US" w:eastAsia="zh-CN" w:bidi="ar"/>
        </w:rPr>
      </w:pPr>
      <w:r>
        <w:rPr>
          <w:rFonts w:hint="default" w:ascii="Times New Roman" w:hAnsi="Times New Roman" w:cs="Times New Roman"/>
          <w:color w:val="auto"/>
          <w:kern w:val="0"/>
          <w:sz w:val="24"/>
          <w:lang w:val="en-US" w:eastAsia="zh-CN" w:bidi="ar"/>
        </w:rPr>
        <w:t>项目执行了环境影响评价制度和“三同时”制度，履行了环保审批手续，基本落实了环境评价文件和批复的要求。经专家组讨论，一致同意该项目通过竣工环境保护验收。</w:t>
      </w:r>
    </w:p>
    <w:p w14:paraId="0440C38F">
      <w:pPr>
        <w:numPr>
          <w:ilvl w:val="0"/>
          <w:numId w:val="0"/>
        </w:numPr>
        <w:rPr>
          <w:rFonts w:hint="default" w:ascii="Times New Roman" w:hAnsi="Times New Roman" w:cs="Times New Roman"/>
          <w:b/>
          <w:bCs/>
          <w:color w:val="auto"/>
          <w:sz w:val="28"/>
          <w:szCs w:val="28"/>
        </w:rPr>
      </w:pPr>
      <w:r>
        <w:rPr>
          <w:rFonts w:hint="eastAsia" w:ascii="Times New Roman" w:hAnsi="Times New Roman" w:cs="Times New Roman"/>
          <w:b/>
          <w:bCs/>
          <w:color w:val="auto"/>
          <w:sz w:val="28"/>
          <w:szCs w:val="28"/>
          <w:lang w:val="en-US" w:eastAsia="zh-CN"/>
        </w:rPr>
        <w:t>七、后续要求</w:t>
      </w:r>
    </w:p>
    <w:p w14:paraId="78ED6671">
      <w:pPr>
        <w:spacing w:line="360" w:lineRule="auto"/>
        <w:ind w:left="420" w:leftChars="200"/>
        <w:rPr>
          <w:rFonts w:hint="default" w:ascii="Times New Roman" w:hAnsi="Times New Roman" w:eastAsia="新宋体" w:cs="Times New Roman"/>
          <w:color w:val="auto"/>
          <w:sz w:val="24"/>
        </w:rPr>
      </w:pPr>
      <w:r>
        <w:rPr>
          <w:rFonts w:hint="default" w:ascii="Times New Roman" w:hAnsi="Times New Roman" w:eastAsia="新宋体" w:cs="Times New Roman"/>
          <w:color w:val="auto"/>
          <w:sz w:val="24"/>
        </w:rPr>
        <w:t>1、加强环保治理设施的运行维护管理，确保污染物稳定达标排放。</w:t>
      </w:r>
    </w:p>
    <w:p w14:paraId="37EA5042">
      <w:pPr>
        <w:spacing w:line="360" w:lineRule="auto"/>
        <w:ind w:left="420" w:leftChars="200"/>
        <w:rPr>
          <w:rFonts w:hint="default" w:ascii="Times New Roman" w:hAnsi="Times New Roman" w:eastAsia="新宋体" w:cs="Times New Roman"/>
          <w:color w:val="auto"/>
          <w:sz w:val="24"/>
        </w:rPr>
      </w:pPr>
      <w:r>
        <w:rPr>
          <w:rFonts w:hint="default" w:ascii="Times New Roman" w:hAnsi="Times New Roman" w:eastAsia="新宋体" w:cs="Times New Roman"/>
          <w:color w:val="auto"/>
          <w:sz w:val="24"/>
        </w:rPr>
        <w:t>2、做好突然环境污染事故风险防范，避免突发环境污染事故造成二次污染。</w:t>
      </w:r>
    </w:p>
    <w:p w14:paraId="0BB64485">
      <w:pPr>
        <w:spacing w:line="360" w:lineRule="auto"/>
        <w:ind w:left="420" w:leftChars="200"/>
        <w:rPr>
          <w:rFonts w:hint="default" w:ascii="Times New Roman" w:hAnsi="Times New Roman" w:eastAsia="新宋体" w:cs="Times New Roman"/>
          <w:color w:val="auto"/>
          <w:sz w:val="24"/>
        </w:rPr>
      </w:pPr>
    </w:p>
    <w:p w14:paraId="67EA6369">
      <w:pPr>
        <w:numPr>
          <w:ilvl w:val="0"/>
          <w:numId w:val="0"/>
        </w:numPr>
        <w:rPr>
          <w:rFonts w:hint="default" w:ascii="Times New Roman" w:hAnsi="Times New Roman" w:cs="Times New Roman"/>
          <w:b/>
          <w:bCs/>
          <w:color w:val="auto"/>
          <w:sz w:val="28"/>
          <w:szCs w:val="28"/>
        </w:rPr>
      </w:pPr>
      <w:r>
        <w:rPr>
          <w:rFonts w:hint="eastAsia" w:ascii="Times New Roman" w:hAnsi="Times New Roman" w:cs="Times New Roman"/>
          <w:b/>
          <w:bCs/>
          <w:color w:val="auto"/>
          <w:sz w:val="28"/>
          <w:szCs w:val="28"/>
          <w:lang w:val="en-US" w:eastAsia="zh-CN"/>
        </w:rPr>
        <w:t>八、</w:t>
      </w:r>
      <w:r>
        <w:rPr>
          <w:rFonts w:hint="default" w:ascii="Times New Roman" w:hAnsi="Times New Roman" w:cs="Times New Roman"/>
          <w:b/>
          <w:bCs/>
          <w:color w:val="auto"/>
          <w:sz w:val="28"/>
          <w:szCs w:val="28"/>
        </w:rPr>
        <w:t>验收人员信息</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061"/>
        <w:gridCol w:w="912"/>
        <w:gridCol w:w="1456"/>
        <w:gridCol w:w="1817"/>
        <w:gridCol w:w="1400"/>
      </w:tblGrid>
      <w:tr w14:paraId="30AD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036752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r>
              <w:rPr>
                <w:rFonts w:hint="default" w:ascii="Times New Roman" w:hAnsi="Times New Roman" w:eastAsia="新宋体" w:cs="Times New Roman"/>
                <w:color w:val="auto"/>
                <w:sz w:val="24"/>
                <w:szCs w:val="28"/>
              </w:rPr>
              <w:t>姓名</w:t>
            </w:r>
          </w:p>
        </w:tc>
        <w:tc>
          <w:tcPr>
            <w:tcW w:w="1209" w:type="pct"/>
            <w:vAlign w:val="center"/>
          </w:tcPr>
          <w:p w14:paraId="78C6C5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r>
              <w:rPr>
                <w:rFonts w:hint="default" w:ascii="Times New Roman" w:hAnsi="Times New Roman" w:eastAsia="新宋体" w:cs="Times New Roman"/>
                <w:color w:val="auto"/>
                <w:sz w:val="24"/>
                <w:szCs w:val="28"/>
              </w:rPr>
              <w:t>工作单位</w:t>
            </w:r>
          </w:p>
        </w:tc>
        <w:tc>
          <w:tcPr>
            <w:tcW w:w="535" w:type="pct"/>
            <w:vAlign w:val="center"/>
          </w:tcPr>
          <w:p w14:paraId="20B8C0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r>
              <w:rPr>
                <w:rFonts w:hint="default" w:ascii="Times New Roman" w:hAnsi="Times New Roman" w:eastAsia="新宋体" w:cs="Times New Roman"/>
                <w:color w:val="auto"/>
                <w:sz w:val="24"/>
                <w:szCs w:val="28"/>
              </w:rPr>
              <w:t>职称/职务</w:t>
            </w:r>
          </w:p>
        </w:tc>
        <w:tc>
          <w:tcPr>
            <w:tcW w:w="854" w:type="pct"/>
            <w:vAlign w:val="center"/>
          </w:tcPr>
          <w:p w14:paraId="663022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lang w:val="en-US" w:eastAsia="zh-CN"/>
              </w:rPr>
            </w:pPr>
            <w:r>
              <w:rPr>
                <w:rFonts w:hint="eastAsia" w:ascii="Times New Roman" w:hAnsi="Times New Roman" w:eastAsia="新宋体" w:cs="Times New Roman"/>
                <w:color w:val="auto"/>
                <w:sz w:val="24"/>
                <w:szCs w:val="28"/>
                <w:lang w:val="en-US" w:eastAsia="zh-CN"/>
              </w:rPr>
              <w:t>联系电话</w:t>
            </w:r>
          </w:p>
        </w:tc>
        <w:tc>
          <w:tcPr>
            <w:tcW w:w="1066" w:type="pct"/>
            <w:vAlign w:val="center"/>
          </w:tcPr>
          <w:p w14:paraId="0789F7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lang w:val="en-US" w:eastAsia="zh-CN"/>
              </w:rPr>
            </w:pPr>
            <w:r>
              <w:rPr>
                <w:rFonts w:hint="eastAsia" w:ascii="Times New Roman" w:hAnsi="Times New Roman" w:eastAsia="新宋体" w:cs="Times New Roman"/>
                <w:color w:val="auto"/>
                <w:sz w:val="24"/>
                <w:szCs w:val="28"/>
                <w:lang w:val="en-US" w:eastAsia="zh-CN"/>
              </w:rPr>
              <w:t>身份证号码</w:t>
            </w:r>
          </w:p>
        </w:tc>
        <w:tc>
          <w:tcPr>
            <w:tcW w:w="821" w:type="pct"/>
            <w:vAlign w:val="center"/>
          </w:tcPr>
          <w:p w14:paraId="56848A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r>
              <w:rPr>
                <w:rFonts w:hint="default" w:ascii="Times New Roman" w:hAnsi="Times New Roman" w:eastAsia="新宋体" w:cs="Times New Roman"/>
                <w:color w:val="auto"/>
                <w:sz w:val="24"/>
                <w:szCs w:val="28"/>
              </w:rPr>
              <w:t>签名</w:t>
            </w:r>
          </w:p>
        </w:tc>
      </w:tr>
      <w:tr w14:paraId="72DD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73EB38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1209" w:type="pct"/>
            <w:vAlign w:val="center"/>
          </w:tcPr>
          <w:p w14:paraId="73C602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lang w:eastAsia="zh-CN"/>
              </w:rPr>
            </w:pPr>
            <w:r>
              <w:rPr>
                <w:rFonts w:hint="eastAsia" w:ascii="Times New Roman" w:hAnsi="Times New Roman" w:eastAsia="新宋体" w:cs="Times New Roman"/>
                <w:color w:val="auto"/>
                <w:sz w:val="24"/>
                <w:szCs w:val="28"/>
                <w:lang w:eastAsia="zh-CN"/>
              </w:rPr>
              <w:t>广东劲捷科技有限公司</w:t>
            </w:r>
          </w:p>
        </w:tc>
        <w:tc>
          <w:tcPr>
            <w:tcW w:w="535" w:type="pct"/>
            <w:vAlign w:val="center"/>
          </w:tcPr>
          <w:p w14:paraId="3886E3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854" w:type="pct"/>
            <w:vAlign w:val="center"/>
          </w:tcPr>
          <w:p w14:paraId="041848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1066" w:type="pct"/>
            <w:vAlign w:val="center"/>
          </w:tcPr>
          <w:p w14:paraId="70D91F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821" w:type="pct"/>
            <w:vAlign w:val="center"/>
          </w:tcPr>
          <w:p w14:paraId="3CFE2B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r>
      <w:tr w14:paraId="4BF6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52790D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r>
              <w:rPr>
                <w:rFonts w:hint="default" w:ascii="Times New Roman" w:hAnsi="Times New Roman" w:eastAsia="新宋体" w:cs="Times New Roman"/>
                <w:color w:val="auto"/>
                <w:sz w:val="24"/>
                <w:szCs w:val="28"/>
              </w:rPr>
              <w:t>梁彬玲</w:t>
            </w:r>
          </w:p>
        </w:tc>
        <w:tc>
          <w:tcPr>
            <w:tcW w:w="1209" w:type="pct"/>
            <w:vAlign w:val="center"/>
          </w:tcPr>
          <w:p w14:paraId="34DEA9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r>
              <w:rPr>
                <w:rFonts w:hint="default" w:ascii="Times New Roman" w:hAnsi="Times New Roman" w:eastAsia="新宋体" w:cs="Times New Roman"/>
                <w:color w:val="auto"/>
                <w:sz w:val="24"/>
                <w:szCs w:val="28"/>
              </w:rPr>
              <w:t>中山市永一环保工程有限公司</w:t>
            </w:r>
          </w:p>
        </w:tc>
        <w:tc>
          <w:tcPr>
            <w:tcW w:w="535" w:type="pct"/>
            <w:vAlign w:val="center"/>
          </w:tcPr>
          <w:p w14:paraId="4E9776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r>
              <w:rPr>
                <w:rFonts w:hint="default" w:ascii="Times New Roman" w:hAnsi="Times New Roman" w:eastAsia="新宋体" w:cs="Times New Roman"/>
                <w:color w:val="auto"/>
                <w:sz w:val="24"/>
                <w:szCs w:val="28"/>
              </w:rPr>
              <w:t>高工</w:t>
            </w:r>
          </w:p>
        </w:tc>
        <w:tc>
          <w:tcPr>
            <w:tcW w:w="854" w:type="pct"/>
            <w:vAlign w:val="center"/>
          </w:tcPr>
          <w:p w14:paraId="638254D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1066" w:type="pct"/>
            <w:vAlign w:val="center"/>
          </w:tcPr>
          <w:p w14:paraId="74440C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821" w:type="pct"/>
            <w:vAlign w:val="center"/>
          </w:tcPr>
          <w:p w14:paraId="17777D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r>
      <w:tr w14:paraId="3A96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14:paraId="0866DB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r>
              <w:rPr>
                <w:rFonts w:hint="eastAsia" w:ascii="Times New Roman" w:hAnsi="Times New Roman" w:eastAsia="新宋体" w:cs="Times New Roman"/>
                <w:color w:val="auto"/>
                <w:sz w:val="24"/>
                <w:szCs w:val="28"/>
                <w:lang w:val="en-US" w:eastAsia="zh-CN"/>
              </w:rPr>
              <w:t>冯耀堂</w:t>
            </w:r>
          </w:p>
        </w:tc>
        <w:tc>
          <w:tcPr>
            <w:tcW w:w="2061" w:type="dxa"/>
            <w:vAlign w:val="center"/>
          </w:tcPr>
          <w:p w14:paraId="01EA6B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r>
              <w:rPr>
                <w:rFonts w:hint="eastAsia" w:ascii="Times New Roman" w:hAnsi="Times New Roman" w:eastAsia="新宋体" w:cs="Times New Roman"/>
                <w:color w:val="auto"/>
                <w:sz w:val="24"/>
                <w:szCs w:val="28"/>
                <w:lang w:val="en-US" w:eastAsia="zh-CN"/>
              </w:rPr>
              <w:t>佛山市国林建设工程有限公司</w:t>
            </w:r>
          </w:p>
        </w:tc>
        <w:tc>
          <w:tcPr>
            <w:tcW w:w="912" w:type="dxa"/>
            <w:vAlign w:val="center"/>
          </w:tcPr>
          <w:p w14:paraId="7E4C35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r>
              <w:rPr>
                <w:rFonts w:hint="default" w:ascii="Times New Roman" w:hAnsi="Times New Roman" w:eastAsia="新宋体" w:cs="Times New Roman"/>
                <w:color w:val="auto"/>
                <w:sz w:val="24"/>
                <w:szCs w:val="28"/>
              </w:rPr>
              <w:t>高工</w:t>
            </w:r>
          </w:p>
        </w:tc>
        <w:tc>
          <w:tcPr>
            <w:tcW w:w="854" w:type="pct"/>
            <w:vAlign w:val="center"/>
          </w:tcPr>
          <w:p w14:paraId="2B0021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1066" w:type="pct"/>
            <w:vAlign w:val="center"/>
          </w:tcPr>
          <w:p w14:paraId="251515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821" w:type="pct"/>
            <w:vAlign w:val="center"/>
          </w:tcPr>
          <w:p w14:paraId="5F0165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r>
      <w:tr w14:paraId="41C4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3288E2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1209" w:type="pct"/>
            <w:vAlign w:val="center"/>
          </w:tcPr>
          <w:p w14:paraId="2D8E32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p w14:paraId="779E7D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535" w:type="pct"/>
            <w:vAlign w:val="center"/>
          </w:tcPr>
          <w:p w14:paraId="4B59F1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854" w:type="pct"/>
            <w:vAlign w:val="center"/>
          </w:tcPr>
          <w:p w14:paraId="7FC94E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1066" w:type="pct"/>
            <w:vAlign w:val="center"/>
          </w:tcPr>
          <w:p w14:paraId="078263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821" w:type="pct"/>
            <w:vAlign w:val="center"/>
          </w:tcPr>
          <w:p w14:paraId="04F22B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r>
      <w:tr w14:paraId="5D02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4B8B44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1209" w:type="pct"/>
            <w:vAlign w:val="center"/>
          </w:tcPr>
          <w:p w14:paraId="4093C4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p w14:paraId="246729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535" w:type="pct"/>
            <w:vAlign w:val="center"/>
          </w:tcPr>
          <w:p w14:paraId="67CD2E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854" w:type="pct"/>
            <w:vAlign w:val="center"/>
          </w:tcPr>
          <w:p w14:paraId="5E6FA5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1066" w:type="pct"/>
            <w:vAlign w:val="center"/>
          </w:tcPr>
          <w:p w14:paraId="6796D0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821" w:type="pct"/>
            <w:vAlign w:val="center"/>
          </w:tcPr>
          <w:p w14:paraId="0E1495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r>
      <w:tr w14:paraId="2195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49174E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1209" w:type="pct"/>
            <w:vAlign w:val="center"/>
          </w:tcPr>
          <w:p w14:paraId="29D230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p w14:paraId="4E60B7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535" w:type="pct"/>
            <w:vAlign w:val="center"/>
          </w:tcPr>
          <w:p w14:paraId="684DE7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854" w:type="pct"/>
            <w:vAlign w:val="center"/>
          </w:tcPr>
          <w:p w14:paraId="22596F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1066" w:type="pct"/>
            <w:vAlign w:val="center"/>
          </w:tcPr>
          <w:p w14:paraId="073878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821" w:type="pct"/>
            <w:vAlign w:val="center"/>
          </w:tcPr>
          <w:p w14:paraId="42C1DC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r>
      <w:tr w14:paraId="3689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pct"/>
            <w:vAlign w:val="center"/>
          </w:tcPr>
          <w:p w14:paraId="56BFDC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1209" w:type="pct"/>
            <w:vAlign w:val="center"/>
          </w:tcPr>
          <w:p w14:paraId="618F4A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p w14:paraId="2D620F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535" w:type="pct"/>
            <w:vAlign w:val="center"/>
          </w:tcPr>
          <w:p w14:paraId="131577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854" w:type="pct"/>
            <w:vAlign w:val="center"/>
          </w:tcPr>
          <w:p w14:paraId="7DDDA1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1066" w:type="pct"/>
            <w:vAlign w:val="center"/>
          </w:tcPr>
          <w:p w14:paraId="7D13A4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c>
          <w:tcPr>
            <w:tcW w:w="821" w:type="pct"/>
            <w:vAlign w:val="center"/>
          </w:tcPr>
          <w:p w14:paraId="2B72C7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新宋体" w:cs="Times New Roman"/>
                <w:color w:val="auto"/>
                <w:sz w:val="24"/>
                <w:szCs w:val="28"/>
              </w:rPr>
            </w:pPr>
          </w:p>
        </w:tc>
      </w:tr>
    </w:tbl>
    <w:p w14:paraId="1062EAB7">
      <w:pPr>
        <w:ind w:left="420" w:leftChars="200"/>
        <w:jc w:val="right"/>
        <w:rPr>
          <w:rFonts w:hint="default" w:ascii="Times New Roman" w:hAnsi="Times New Roman" w:cs="Times New Roman"/>
          <w:b/>
          <w:bCs/>
          <w:color w:val="auto"/>
          <w:spacing w:val="20"/>
          <w:sz w:val="28"/>
          <w:szCs w:val="28"/>
          <w:lang w:eastAsia="zh-CN"/>
        </w:rPr>
      </w:pPr>
    </w:p>
    <w:p w14:paraId="417A7A1E">
      <w:pPr>
        <w:ind w:left="420" w:leftChars="200"/>
        <w:jc w:val="right"/>
        <w:rPr>
          <w:rFonts w:hint="default" w:ascii="Times New Roman" w:hAnsi="Times New Roman" w:cs="Times New Roman"/>
          <w:b/>
          <w:bCs/>
          <w:color w:val="auto"/>
          <w:spacing w:val="20"/>
          <w:sz w:val="28"/>
          <w:szCs w:val="28"/>
          <w:lang w:eastAsia="zh-CN"/>
        </w:rPr>
      </w:pPr>
    </w:p>
    <w:p w14:paraId="72A9578F">
      <w:pPr>
        <w:ind w:left="420" w:leftChars="200"/>
        <w:jc w:val="right"/>
        <w:rPr>
          <w:rFonts w:hint="default" w:ascii="Times New Roman" w:hAnsi="Times New Roman" w:cs="Times New Roman" w:eastAsiaTheme="minorEastAsia"/>
          <w:b/>
          <w:bCs/>
          <w:color w:val="auto"/>
          <w:spacing w:val="20"/>
          <w:sz w:val="28"/>
          <w:szCs w:val="28"/>
          <w:lang w:eastAsia="zh-CN"/>
        </w:rPr>
      </w:pPr>
      <w:r>
        <w:rPr>
          <w:rFonts w:hint="eastAsia" w:ascii="Times New Roman" w:hAnsi="Times New Roman" w:cs="Times New Roman"/>
          <w:b/>
          <w:bCs/>
          <w:color w:val="auto"/>
          <w:spacing w:val="20"/>
          <w:sz w:val="28"/>
          <w:szCs w:val="28"/>
          <w:lang w:eastAsia="zh-CN"/>
        </w:rPr>
        <w:t>广东劲捷科技有限公司</w:t>
      </w:r>
    </w:p>
    <w:p w14:paraId="5E6F9C66">
      <w:pPr>
        <w:jc w:val="right"/>
        <w:rPr>
          <w:rFonts w:hint="default" w:ascii="Times New Roman" w:hAnsi="Times New Roman" w:cs="Times New Roman"/>
          <w:b/>
          <w:bCs/>
          <w:color w:val="auto"/>
          <w:spacing w:val="20"/>
          <w:sz w:val="28"/>
          <w:szCs w:val="28"/>
        </w:rPr>
      </w:pPr>
      <w:r>
        <w:rPr>
          <w:rFonts w:hint="default" w:ascii="Times New Roman" w:hAnsi="Times New Roman" w:cs="Times New Roman"/>
          <w:b/>
          <w:bCs/>
          <w:color w:val="auto"/>
          <w:spacing w:val="20"/>
          <w:sz w:val="28"/>
          <w:szCs w:val="28"/>
        </w:rPr>
        <w:t xml:space="preserve">               年</w:t>
      </w:r>
      <w:r>
        <w:rPr>
          <w:rFonts w:hint="eastAsia" w:ascii="Times New Roman" w:hAnsi="Times New Roman" w:cs="Times New Roman"/>
          <w:b/>
          <w:bCs/>
          <w:color w:val="auto"/>
          <w:spacing w:val="20"/>
          <w:sz w:val="28"/>
          <w:szCs w:val="28"/>
          <w:lang w:val="en-US" w:eastAsia="zh-CN"/>
        </w:rPr>
        <w:t xml:space="preserve">  </w:t>
      </w:r>
      <w:r>
        <w:rPr>
          <w:rFonts w:hint="default" w:ascii="Times New Roman" w:hAnsi="Times New Roman" w:cs="Times New Roman"/>
          <w:b/>
          <w:bCs/>
          <w:color w:val="auto"/>
          <w:spacing w:val="20"/>
          <w:sz w:val="28"/>
          <w:szCs w:val="28"/>
        </w:rPr>
        <w:t>月</w:t>
      </w:r>
      <w:r>
        <w:rPr>
          <w:rFonts w:hint="eastAsia" w:ascii="Times New Roman" w:hAnsi="Times New Roman" w:cs="Times New Roman"/>
          <w:b/>
          <w:bCs/>
          <w:color w:val="auto"/>
          <w:spacing w:val="20"/>
          <w:sz w:val="28"/>
          <w:szCs w:val="28"/>
          <w:lang w:val="en-US" w:eastAsia="zh-CN"/>
        </w:rPr>
        <w:t xml:space="preserve">   </w:t>
      </w:r>
      <w:r>
        <w:rPr>
          <w:rFonts w:hint="default" w:ascii="Times New Roman" w:hAnsi="Times New Roman" w:cs="Times New Roman"/>
          <w:b/>
          <w:bCs/>
          <w:color w:val="auto"/>
          <w:spacing w:val="20"/>
          <w:sz w:val="28"/>
          <w:szCs w:val="28"/>
        </w:rPr>
        <w:t>日</w:t>
      </w:r>
    </w:p>
    <w:p w14:paraId="26B89100">
      <w:pPr>
        <w:jc w:val="right"/>
        <w:rPr>
          <w:rFonts w:hint="default" w:ascii="Times New Roman" w:hAnsi="Times New Roman" w:cs="Times New Roman"/>
          <w:b/>
          <w:bCs/>
          <w:color w:val="auto"/>
          <w:spacing w:val="20"/>
          <w:sz w:val="28"/>
          <w:szCs w:val="28"/>
        </w:rPr>
      </w:pPr>
    </w:p>
    <w:sectPr>
      <w:headerReference r:id="rId3" w:type="default"/>
      <w:footerReference r:id="rId4" w:type="default"/>
      <w:pgSz w:w="11906" w:h="16838"/>
      <w:pgMar w:top="1418" w:right="1800"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A2BCE">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69D61DA">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14:paraId="569D61DA">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v:textbox>
            </v:shape>
          </w:pict>
        </mc:Fallback>
      </mc:AlternateContent>
    </w:r>
    <w:r>
      <w:rPr>
        <w:rFonts w:hint="eastAsia"/>
      </w:rPr>
      <w:t xml:space="preserve">专家签名：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6701A">
    <w:pPr>
      <w:pStyle w:val="4"/>
      <w:spacing w:before="16" w:line="218" w:lineRule="auto"/>
      <w:ind w:left="1682"/>
      <w:rPr>
        <w:sz w:val="18"/>
        <w:szCs w:val="18"/>
      </w:rPr>
    </w:pPr>
    <w:r>
      <mc:AlternateContent>
        <mc:Choice Requires="wps">
          <w:drawing>
            <wp:anchor distT="0" distB="0" distL="114300" distR="114300" simplePos="0" relativeHeight="251660288" behindDoc="0" locked="0" layoutInCell="0" allowOverlap="1">
              <wp:simplePos x="0" y="0"/>
              <wp:positionH relativeFrom="page">
                <wp:posOffset>993775</wp:posOffset>
              </wp:positionH>
              <wp:positionV relativeFrom="page">
                <wp:posOffset>687705</wp:posOffset>
              </wp:positionV>
              <wp:extent cx="5420995" cy="6350"/>
              <wp:effectExtent l="0" t="0" r="0" b="0"/>
              <wp:wrapNone/>
              <wp:docPr id="2" name="任意多边形 2"/>
              <wp:cNvGraphicFramePr/>
              <a:graphic xmlns:a="http://schemas.openxmlformats.org/drawingml/2006/main">
                <a:graphicData uri="http://schemas.microsoft.com/office/word/2010/wordprocessingShape">
                  <wps:wsp>
                    <wps:cNvSpPr/>
                    <wps:spPr>
                      <a:xfrm>
                        <a:off x="0" y="0"/>
                        <a:ext cx="5420995" cy="6350"/>
                      </a:xfrm>
                      <a:custGeom>
                        <a:avLst/>
                        <a:gdLst/>
                        <a:ahLst/>
                        <a:cxnLst/>
                        <a:pathLst>
                          <a:path w="8537" h="10">
                            <a:moveTo>
                              <a:pt x="0" y="0"/>
                            </a:moveTo>
                            <a:lnTo>
                              <a:pt x="8536" y="0"/>
                            </a:lnTo>
                            <a:lnTo>
                              <a:pt x="8536"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8.25pt;margin-top:54.15pt;height:0.5pt;width:426.85pt;mso-position-horizontal-relative:page;mso-position-vertical-relative:page;z-index:251660288;mso-width-relative:page;mso-height-relative:page;" fillcolor="#000000" filled="t" stroked="f" coordsize="8537,10" o:allowincell="f" o:gfxdata="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Nhj6NcAAAAMAQAADwAAAAAAAAAB&#10;ACAAAAAiAAAAZHJzL2Rvd25yZXYueG1sUEsBAhQAFAAAAAgAh07iQLYEXscRAgAAeQQAAA4AAAAA&#10;AAAAAQAgAAAAJgEAAGRycy9lMm9Eb2MueG1sUEsFBgAAAAAGAAYAWQEAAKkFAAAAAA==&#10;" path="m0,0l8536,0,8536,9,0,9,0,0xe">
              <v:fill on="t" focussize="0,0"/>
              <v:stroke on="f"/>
              <v:imagedata o:title=""/>
              <o:lock v:ext="edit" aspectratio="f"/>
            </v:shape>
          </w:pict>
        </mc:Fallback>
      </mc:AlternateContent>
    </w:r>
    <w:r>
      <w:rPr>
        <w:spacing w:val="-1"/>
        <w:sz w:val="18"/>
        <w:szCs w:val="18"/>
      </w:rPr>
      <w:t>中山市劲捷摄影器材有限公司扩建项目竣工环境保护验收监测报告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0F2FF"/>
    <w:multiLevelType w:val="singleLevel"/>
    <w:tmpl w:val="C750F2FF"/>
    <w:lvl w:ilvl="0" w:tentative="0">
      <w:start w:val="1"/>
      <w:numFmt w:val="decimal"/>
      <w:pStyle w:val="22"/>
      <w:suff w:val="nothing"/>
      <w:lvlText w:val="表%1 "/>
      <w:lvlJc w:val="left"/>
      <w:pPr>
        <w:tabs>
          <w:tab w:val="left" w:pos="0"/>
        </w:tabs>
      </w:pPr>
      <w:rPr>
        <w:rFonts w:hint="default" w:ascii="宋体" w:hAnsi="宋体" w:eastAsia="宋体" w:cs="宋体"/>
      </w:rPr>
    </w:lvl>
  </w:abstractNum>
  <w:abstractNum w:abstractNumId="1">
    <w:nsid w:val="EA151836"/>
    <w:multiLevelType w:val="singleLevel"/>
    <w:tmpl w:val="EA151836"/>
    <w:lvl w:ilvl="0" w:tentative="0">
      <w:start w:val="2"/>
      <w:numFmt w:val="decimal"/>
      <w:suff w:val="nothing"/>
      <w:lvlText w:val="%1、"/>
      <w:lvlJc w:val="left"/>
    </w:lvl>
  </w:abstractNum>
  <w:abstractNum w:abstractNumId="2">
    <w:nsid w:val="FAC989B9"/>
    <w:multiLevelType w:val="singleLevel"/>
    <w:tmpl w:val="FAC989B9"/>
    <w:lvl w:ilvl="0" w:tentative="0">
      <w:start w:val="1"/>
      <w:numFmt w:val="decimal"/>
      <w:suff w:val="nothing"/>
      <w:lvlText w:val="%1、"/>
      <w:lvlJc w:val="left"/>
    </w:lvl>
  </w:abstractNum>
  <w:abstractNum w:abstractNumId="3">
    <w:nsid w:val="00000001"/>
    <w:multiLevelType w:val="multilevel"/>
    <w:tmpl w:val="00000001"/>
    <w:lvl w:ilvl="0" w:tentative="0">
      <w:start w:val="1"/>
      <w:numFmt w:val="decimal"/>
      <w:suff w:val="space"/>
      <w:lvlText w:val="表%1."/>
      <w:lvlJc w:val="left"/>
      <w:pPr>
        <w:ind w:left="170" w:hanging="170"/>
      </w:pPr>
      <w:rPr>
        <w:rFonts w:hint="eastAsia"/>
        <w:b/>
        <w:bCs/>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2748F060"/>
    <w:multiLevelType w:val="singleLevel"/>
    <w:tmpl w:val="2748F060"/>
    <w:lvl w:ilvl="0" w:tentative="0">
      <w:start w:val="6"/>
      <w:numFmt w:val="chineseCounting"/>
      <w:suff w:val="nothing"/>
      <w:lvlText w:val="%1、"/>
      <w:lvlJc w:val="left"/>
      <w:rPr>
        <w:rFonts w:hint="eastAsia"/>
      </w:rPr>
    </w:lvl>
  </w:abstractNum>
  <w:abstractNum w:abstractNumId="5">
    <w:nsid w:val="282E18E7"/>
    <w:multiLevelType w:val="singleLevel"/>
    <w:tmpl w:val="282E18E7"/>
    <w:lvl w:ilvl="0" w:tentative="0">
      <w:start w:val="1"/>
      <w:numFmt w:val="chineseCounting"/>
      <w:suff w:val="nothing"/>
      <w:lvlText w:val="%1、"/>
      <w:lvlJc w:val="left"/>
      <w:rPr>
        <w:rFonts w:hint="eastAsia"/>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NTk2OTM0ZTljODFmOWJmYTMyNzM4OGZjMGMwOGIifQ=="/>
  </w:docVars>
  <w:rsids>
    <w:rsidRoot w:val="22ED77CD"/>
    <w:rsid w:val="001825DD"/>
    <w:rsid w:val="005539EF"/>
    <w:rsid w:val="007C1C89"/>
    <w:rsid w:val="009134D7"/>
    <w:rsid w:val="00BE5139"/>
    <w:rsid w:val="00C66873"/>
    <w:rsid w:val="00D7467E"/>
    <w:rsid w:val="00DB2FE9"/>
    <w:rsid w:val="00F15576"/>
    <w:rsid w:val="07841A94"/>
    <w:rsid w:val="0F6F6EBC"/>
    <w:rsid w:val="0FD9217F"/>
    <w:rsid w:val="170A3AF6"/>
    <w:rsid w:val="1BD97583"/>
    <w:rsid w:val="1C0C7BC4"/>
    <w:rsid w:val="1C4D27D1"/>
    <w:rsid w:val="1CDD149E"/>
    <w:rsid w:val="1E193342"/>
    <w:rsid w:val="1FBB3700"/>
    <w:rsid w:val="21C043D1"/>
    <w:rsid w:val="22D05F83"/>
    <w:rsid w:val="22ED77CD"/>
    <w:rsid w:val="22FE1BAF"/>
    <w:rsid w:val="24EF18E4"/>
    <w:rsid w:val="2778015E"/>
    <w:rsid w:val="27893BD2"/>
    <w:rsid w:val="2B1A5AE9"/>
    <w:rsid w:val="2B837171"/>
    <w:rsid w:val="304A5CE1"/>
    <w:rsid w:val="34BA338F"/>
    <w:rsid w:val="37303595"/>
    <w:rsid w:val="39C742BF"/>
    <w:rsid w:val="3B04124A"/>
    <w:rsid w:val="3B1E249B"/>
    <w:rsid w:val="3B7F063C"/>
    <w:rsid w:val="3C4357AA"/>
    <w:rsid w:val="3CCC67C7"/>
    <w:rsid w:val="3D823090"/>
    <w:rsid w:val="3E962A3C"/>
    <w:rsid w:val="3F790204"/>
    <w:rsid w:val="401C4C90"/>
    <w:rsid w:val="408704B6"/>
    <w:rsid w:val="4293207A"/>
    <w:rsid w:val="42B54CF3"/>
    <w:rsid w:val="470B4E3F"/>
    <w:rsid w:val="47975686"/>
    <w:rsid w:val="48222A72"/>
    <w:rsid w:val="48E22EC4"/>
    <w:rsid w:val="49E14C83"/>
    <w:rsid w:val="4A805F81"/>
    <w:rsid w:val="4A93797F"/>
    <w:rsid w:val="4A9F5170"/>
    <w:rsid w:val="4B254058"/>
    <w:rsid w:val="4F6C70C6"/>
    <w:rsid w:val="4F90715A"/>
    <w:rsid w:val="4FCA78AC"/>
    <w:rsid w:val="519B7E16"/>
    <w:rsid w:val="52415BD0"/>
    <w:rsid w:val="53831660"/>
    <w:rsid w:val="55FC2A88"/>
    <w:rsid w:val="564725B8"/>
    <w:rsid w:val="56522377"/>
    <w:rsid w:val="5A3C31EA"/>
    <w:rsid w:val="5D97556E"/>
    <w:rsid w:val="5DA46882"/>
    <w:rsid w:val="5DEF60F5"/>
    <w:rsid w:val="5EA36CC3"/>
    <w:rsid w:val="62532878"/>
    <w:rsid w:val="62933866"/>
    <w:rsid w:val="64173C85"/>
    <w:rsid w:val="660E5836"/>
    <w:rsid w:val="66327493"/>
    <w:rsid w:val="678377F9"/>
    <w:rsid w:val="6D535020"/>
    <w:rsid w:val="7212241F"/>
    <w:rsid w:val="748A6182"/>
    <w:rsid w:val="75C07184"/>
    <w:rsid w:val="75F531AA"/>
    <w:rsid w:val="765615B7"/>
    <w:rsid w:val="7A85352B"/>
    <w:rsid w:val="7AC93656"/>
    <w:rsid w:val="7B2B100A"/>
    <w:rsid w:val="7CF63742"/>
    <w:rsid w:val="7D9A5C96"/>
    <w:rsid w:val="7F25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Lines="0" w:beforeAutospacing="0" w:afterLines="0" w:afterAutospacing="0" w:line="360" w:lineRule="auto"/>
      <w:jc w:val="left"/>
      <w:outlineLvl w:val="0"/>
    </w:pPr>
    <w:rPr>
      <w:rFonts w:asciiTheme="minorAscii" w:hAnsiTheme="minorAscii"/>
      <w:b/>
      <w:kern w:val="44"/>
      <w:sz w:val="30"/>
    </w:rPr>
  </w:style>
  <w:style w:type="paragraph" w:styleId="3">
    <w:name w:val="heading 3"/>
    <w:basedOn w:val="1"/>
    <w:next w:val="1"/>
    <w:autoRedefine/>
    <w:qFormat/>
    <w:uiPriority w:val="0"/>
    <w:pPr>
      <w:keepNext/>
      <w:keepLines/>
      <w:adjustRightInd w:val="0"/>
      <w:spacing w:line="360" w:lineRule="auto"/>
      <w:ind w:firstLine="482" w:firstLineChars="200"/>
      <w:outlineLvl w:val="2"/>
    </w:pPr>
    <w:rPr>
      <w:b/>
      <w:bCs/>
      <w:sz w:val="2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adjustRightInd w:val="0"/>
      <w:spacing w:line="400" w:lineRule="atLeast"/>
      <w:textAlignment w:val="baseline"/>
    </w:pPr>
    <w:rPr>
      <w:kern w:val="0"/>
      <w:sz w:val="28"/>
      <w:szCs w:val="20"/>
    </w:rPr>
  </w:style>
  <w:style w:type="paragraph" w:styleId="5">
    <w:name w:val="Balloon Text"/>
    <w:basedOn w:val="1"/>
    <w:link w:val="14"/>
    <w:autoRedefine/>
    <w:qFormat/>
    <w:uiPriority w:val="0"/>
    <w:rPr>
      <w:rFonts w:asciiTheme="majorHAnsi" w:hAnsiTheme="majorHAnsi" w:eastAsiaTheme="majorEastAsia" w:cstheme="majorBidi"/>
      <w:sz w:val="18"/>
      <w:szCs w:val="18"/>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1"/>
    <w:basedOn w:val="13"/>
    <w:autoRedefine/>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13">
    <w:name w:val="表格文字01"/>
    <w:basedOn w:val="1"/>
    <w:autoRedefine/>
    <w:qFormat/>
    <w:uiPriority w:val="0"/>
    <w:pPr>
      <w:wordWrap w:val="0"/>
      <w:overflowPunct w:val="0"/>
      <w:topLinePunct/>
      <w:jc w:val="center"/>
    </w:pPr>
    <w:rPr>
      <w:rFonts w:ascii="Arial" w:hAnsi="Arial" w:eastAsia="宋体" w:cs="Times New Roman"/>
      <w:snapToGrid w:val="0"/>
      <w:color w:val="000000"/>
      <w:szCs w:val="20"/>
    </w:rPr>
  </w:style>
  <w:style w:type="character" w:customStyle="1" w:styleId="14">
    <w:name w:val="批注框文本 字符"/>
    <w:basedOn w:val="11"/>
    <w:link w:val="5"/>
    <w:autoRedefine/>
    <w:qFormat/>
    <w:uiPriority w:val="0"/>
    <w:rPr>
      <w:rFonts w:asciiTheme="majorHAnsi" w:hAnsiTheme="majorHAnsi" w:eastAsiaTheme="majorEastAsia" w:cstheme="majorBidi"/>
      <w:kern w:val="2"/>
      <w:sz w:val="18"/>
      <w:szCs w:val="18"/>
      <w:lang w:eastAsia="zh-CN"/>
    </w:rPr>
  </w:style>
  <w:style w:type="paragraph" w:customStyle="1" w:styleId="15">
    <w:name w:val="新表格内容"/>
    <w:basedOn w:val="1"/>
    <w:autoRedefine/>
    <w:qFormat/>
    <w:uiPriority w:val="0"/>
    <w:pPr>
      <w:spacing w:before="25" w:beforeLines="25" w:after="25" w:afterLines="25" w:line="240" w:lineRule="auto"/>
      <w:jc w:val="center"/>
    </w:pPr>
  </w:style>
  <w:style w:type="paragraph" w:customStyle="1" w:styleId="16">
    <w:name w:val="正文2"/>
    <w:basedOn w:val="1"/>
    <w:next w:val="1"/>
    <w:autoRedefine/>
    <w:qFormat/>
    <w:uiPriority w:val="0"/>
    <w:pPr>
      <w:ind w:firstLine="960" w:firstLineChars="200"/>
    </w:pPr>
  </w:style>
  <w:style w:type="character" w:customStyle="1" w:styleId="17">
    <w:name w:val="fontstyle01"/>
    <w:basedOn w:val="11"/>
    <w:autoRedefine/>
    <w:qFormat/>
    <w:uiPriority w:val="0"/>
    <w:rPr>
      <w:rFonts w:hint="eastAsia" w:ascii="宋体" w:hAnsi="宋体" w:eastAsia="宋体"/>
      <w:color w:val="000000"/>
      <w:sz w:val="22"/>
      <w:szCs w:val="22"/>
    </w:rPr>
  </w:style>
  <w:style w:type="paragraph" w:customStyle="1" w:styleId="18">
    <w:name w:val="正文样式1"/>
    <w:basedOn w:val="1"/>
    <w:next w:val="1"/>
    <w:autoRedefine/>
    <w:qFormat/>
    <w:uiPriority w:val="0"/>
    <w:pPr>
      <w:adjustRightInd w:val="0"/>
      <w:spacing w:line="360" w:lineRule="auto"/>
      <w:ind w:firstLine="360" w:firstLineChars="150"/>
      <w:textAlignment w:val="baseline"/>
    </w:pPr>
    <w:rPr>
      <w:rFonts w:ascii="宋体" w:hAnsi="宋体"/>
      <w:color w:val="FF0000"/>
      <w:kern w:val="0"/>
      <w:sz w:val="24"/>
    </w:rPr>
  </w:style>
  <w:style w:type="character" w:customStyle="1" w:styleId="19">
    <w:name w:val="font31"/>
    <w:basedOn w:val="11"/>
    <w:autoRedefine/>
    <w:qFormat/>
    <w:uiPriority w:val="0"/>
    <w:rPr>
      <w:rFonts w:hint="eastAsia" w:ascii="宋体" w:hAnsi="宋体" w:eastAsia="宋体" w:cs="宋体"/>
      <w:color w:val="000000"/>
      <w:sz w:val="20"/>
      <w:szCs w:val="20"/>
      <w:u w:val="none"/>
      <w:vertAlign w:val="subscript"/>
    </w:rPr>
  </w:style>
  <w:style w:type="paragraph" w:customStyle="1" w:styleId="20">
    <w:name w:val="图、表标题"/>
    <w:basedOn w:val="21"/>
    <w:next w:val="1"/>
    <w:autoRedefine/>
    <w:qFormat/>
    <w:uiPriority w:val="0"/>
    <w:pPr>
      <w:ind w:firstLine="0" w:firstLineChars="0"/>
      <w:jc w:val="center"/>
    </w:pPr>
    <w:rPr>
      <w:b/>
    </w:rPr>
  </w:style>
  <w:style w:type="paragraph" w:customStyle="1" w:styleId="21">
    <w:name w:val="列出段落1"/>
    <w:basedOn w:val="1"/>
    <w:autoRedefine/>
    <w:qFormat/>
    <w:uiPriority w:val="0"/>
    <w:pPr>
      <w:widowControl w:val="0"/>
      <w:adjustRightInd/>
      <w:snapToGrid/>
      <w:ind w:firstLine="420" w:firstLineChars="200"/>
    </w:pPr>
    <w:rPr>
      <w:kern w:val="2"/>
      <w:szCs w:val="20"/>
    </w:rPr>
  </w:style>
  <w:style w:type="paragraph" w:customStyle="1" w:styleId="22">
    <w:name w:val="表头d"/>
    <w:basedOn w:val="1"/>
    <w:autoRedefine/>
    <w:qFormat/>
    <w:uiPriority w:val="0"/>
    <w:pPr>
      <w:numPr>
        <w:ilvl w:val="0"/>
        <w:numId w:val="1"/>
      </w:numPr>
      <w:jc w:val="center"/>
    </w:pPr>
    <w:rPr>
      <w:b/>
      <w:sz w:val="24"/>
    </w:rPr>
  </w:style>
  <w:style w:type="paragraph" w:customStyle="1" w:styleId="23">
    <w:name w:val="样式 样式 (中文) 仿宋_GB2312 居中1 + 小四"/>
    <w:basedOn w:val="1"/>
    <w:autoRedefine/>
    <w:qFormat/>
    <w:uiPriority w:val="0"/>
    <w:pPr>
      <w:jc w:val="center"/>
    </w:pPr>
    <w:rPr>
      <w:sz w:val="24"/>
      <w:szCs w:val="20"/>
    </w:rPr>
  </w:style>
  <w:style w:type="paragraph" w:customStyle="1" w:styleId="24">
    <w:name w:val="样式 黑色 行距: 最小值 26 磅"/>
    <w:basedOn w:val="1"/>
    <w:autoRedefine/>
    <w:qFormat/>
    <w:uiPriority w:val="0"/>
    <w:pPr>
      <w:ind w:firstLine="200" w:firstLineChars="200"/>
      <w:jc w:val="left"/>
    </w:pPr>
    <w:rPr>
      <w:rFonts w:ascii="Times New Roman" w:hAnsi="Times New Roman" w:eastAsia="楷体_GB2312" w:cs="宋体"/>
      <w:color w:val="000000"/>
      <w:spacing w:val="6"/>
      <w:sz w:val="28"/>
      <w:szCs w:val="20"/>
    </w:rPr>
  </w:style>
  <w:style w:type="paragraph" w:customStyle="1" w:styleId="25">
    <w:name w:val="Table Text"/>
    <w:basedOn w:val="1"/>
    <w:semiHidden/>
    <w:qFormat/>
    <w:uiPriority w:val="0"/>
    <w:rPr>
      <w:rFonts w:ascii="宋体" w:hAnsi="宋体" w:eastAsia="宋体" w:cs="宋体"/>
      <w:sz w:val="20"/>
      <w:szCs w:val="20"/>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10</Pages>
  <Words>779</Words>
  <Characters>958</Characters>
  <Lines>20</Lines>
  <Paragraphs>5</Paragraphs>
  <TotalTime>0</TotalTime>
  <ScaleCrop>false</ScaleCrop>
  <LinksUpToDate>false</LinksUpToDate>
  <CharactersWithSpaces>985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2018-08-15T03:37:00Z</dcterms:created>
  <dc:creator>xiaoyin</dc:creator>
  <cp:lastModifiedBy>312</cp:lastModifiedBy>
  <cp:lastPrinted>2024-06-17T01:19:00Z</cp:lastPrinted>
  <dcterms:modified xsi:type="dcterms:W3CDTF">2025-04-23T12:14:18Z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2848E98299F843F09BC8C1DF8C1641C0_13</vt:lpwstr>
  </property>
  <property fmtid="{D5CDD505-2E9C-101B-9397-08002B2CF9AE}" pid="4" name="commondata">
    <vt:lpwstr>eyJoZGlkIjoiMDRmNTk2OTM0ZTljODFmOWJmYTMyNzM4OGZjMGMwOGIifQ==</vt:lpwstr>
  </property>
  <property fmtid="{D5CDD505-2E9C-101B-9397-08002B2CF9AE}" pid="5" name="KSOTemplateDocerSaveRecord">
    <vt:lpwstr>eyJoZGlkIjoiMDRmNTk2OTM0ZTljODFmOWJmYTMyNzM4OGZjMGMwOGIiLCJ1c2VySWQiOiI2MTIzODE0MzgifQ==</vt:lpwstr>
  </property>
</Properties>
</file>