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宋体" w:hAnsi="宋体" w:eastAsia="宋体" w:cs="宋体"/>
          <w:sz w:val="38"/>
          <w:szCs w:val="38"/>
        </w:rPr>
      </w:pPr>
      <w:r>
        <w:rPr>
          <w:rFonts w:hint="eastAsia" w:ascii="宋体" w:hAnsi="宋体" w:eastAsia="宋体" w:cs="宋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keepNext w:val="0"/>
              <w:keepLines w:val="0"/>
              <w:widowControl/>
              <w:suppressLineNumbers w:val="0"/>
              <w:spacing w:before="0" w:beforeAutospacing="0" w:after="0" w:afterAutospacing="0"/>
              <w:ind w:left="0" w:right="0"/>
              <w:jc w:val="both"/>
              <w:rPr>
                <w:rFonts w:hint="default" w:ascii="宋体" w:hAnsi="宋体" w:eastAsia="宋体"/>
                <w:color w:val="auto"/>
                <w:sz w:val="21"/>
                <w:szCs w:val="21"/>
                <w:lang w:val="en-US" w:eastAsia="zh-CN"/>
              </w:rPr>
            </w:pPr>
            <w:r>
              <w:rPr>
                <w:rFonts w:hint="default" w:ascii="宋体" w:hAnsi="宋体" w:eastAsia="宋体"/>
                <w:color w:val="auto"/>
                <w:sz w:val="21"/>
                <w:szCs w:val="21"/>
                <w:lang w:val="en-US" w:eastAsia="zh-CN"/>
              </w:rPr>
              <w:t>中山平雷五金制品有限公司年产金属配件2600万套建设项目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before="156" w:beforeLines="50" w:line="360" w:lineRule="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w:t>
            </w:r>
          </w:p>
          <w:p>
            <w:pPr>
              <w:adjustRightInd w:val="0"/>
              <w:snapToGrid w:val="0"/>
              <w:spacing w:before="156" w:beforeLines="50" w:line="360" w:lineRule="auto"/>
              <w:rPr>
                <w:rFonts w:ascii="宋体" w:hAnsi="宋体" w:eastAsia="宋体"/>
                <w:sz w:val="21"/>
                <w:szCs w:val="21"/>
              </w:rPr>
            </w:pPr>
            <w:r>
              <w:rPr>
                <w:rFonts w:ascii="宋体" w:hAnsi="宋体" w:eastAsia="宋体"/>
                <w:sz w:val="21"/>
                <w:szCs w:val="21"/>
              </w:rPr>
              <w:t>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before="156" w:beforeLines="50" w:line="360" w:lineRule="auto"/>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NjQ2NzA4MjZkMDdiYTI3ZTIxYTBiNWViYTkwOTMifQ=="/>
  </w:docVars>
  <w:rsids>
    <w:rsidRoot w:val="44EB321A"/>
    <w:rsid w:val="003C54EA"/>
    <w:rsid w:val="005A2E6F"/>
    <w:rsid w:val="00F27AB8"/>
    <w:rsid w:val="0F823CE2"/>
    <w:rsid w:val="10620F88"/>
    <w:rsid w:val="1B07576B"/>
    <w:rsid w:val="24552FA5"/>
    <w:rsid w:val="279E7BED"/>
    <w:rsid w:val="28326889"/>
    <w:rsid w:val="378A77D8"/>
    <w:rsid w:val="44EB321A"/>
    <w:rsid w:val="474925F2"/>
    <w:rsid w:val="57A93CD4"/>
    <w:rsid w:val="57F3629E"/>
    <w:rsid w:val="653258DC"/>
    <w:rsid w:val="6D535020"/>
    <w:rsid w:val="78E323A6"/>
    <w:rsid w:val="794C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406</Words>
  <Characters>406</Characters>
  <Lines>1</Lines>
  <Paragraphs>1</Paragraphs>
  <TotalTime>0</TotalTime>
  <ScaleCrop>false</ScaleCrop>
  <LinksUpToDate>false</LinksUpToDate>
  <CharactersWithSpaces>492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代晗</cp:lastModifiedBy>
  <cp:lastPrinted>2019-01-10T07:58:00Z</cp:lastPrinted>
  <dcterms:modified xsi:type="dcterms:W3CDTF">2024-03-02T09:12:00Z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572AAB1F4DC04AD183A75BCC993B7CFE_13</vt:lpwstr>
  </property>
</Properties>
</file>