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中山市尊宝实业有限公司年产灯光化妆镜930万台、浴室镜31.5万台、纸箱500万个、彩盒800万个扩建项目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2726724"/>
    <w:rsid w:val="0FDC7CA0"/>
    <w:rsid w:val="13533F54"/>
    <w:rsid w:val="1EB94C48"/>
    <w:rsid w:val="39E6645A"/>
    <w:rsid w:val="3C750CEC"/>
    <w:rsid w:val="3D92338A"/>
    <w:rsid w:val="3E485240"/>
    <w:rsid w:val="40B84F93"/>
    <w:rsid w:val="44EB321A"/>
    <w:rsid w:val="461B7B9E"/>
    <w:rsid w:val="591F3E42"/>
    <w:rsid w:val="5E9277B7"/>
    <w:rsid w:val="63921B0C"/>
    <w:rsid w:val="6D535020"/>
    <w:rsid w:val="750B79A7"/>
    <w:rsid w:val="7E471ED2"/>
    <w:rsid w:val="7F7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2021-09-06T02:15:45Z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77E22F09BBF441E08BF0F5B03A8F6267</vt:lpwstr>
  </property>
</Properties>
</file>